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</w:t>
      </w:r>
      <w:r>
        <w:rPr/>
        <w:t>ПРОЕКТ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МЭРИЯ ГОРОДА ГРОЗНОГО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40" w:leader="none"/>
          <w:tab w:val="center" w:pos="4818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>ПОСТАНОВЛЕНИЕ</w:t>
      </w:r>
    </w:p>
    <w:p>
      <w:pPr>
        <w:pStyle w:val="Normal"/>
        <w:tabs>
          <w:tab w:val="clear" w:pos="708"/>
          <w:tab w:val="left" w:pos="1508" w:leader="none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>
      <w:pPr>
        <w:pStyle w:val="Normal"/>
        <w:rPr/>
      </w:pPr>
      <w:r>
        <w:rPr>
          <w:sz w:val="28"/>
          <w:szCs w:val="28"/>
        </w:rPr>
        <w:t>от _____________ 2022 года              г. Грозный                                № 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920" w:leader="none"/>
          <w:tab w:val="left" w:pos="36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Мэрии города Грозного от 6 августа 2018 года № 66 «О создании межведомственной комиссии по обследованию технического состояния зданий муниципальных общеобразовательных и дошкольных учреждений города Грозного»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315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spacing w:before="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привидения муниципальных правовых актов в соответствие с действующим законодательством Российской Федерации, Мэрия города Грозного  </w:t>
      </w:r>
    </w:p>
    <w:p>
      <w:pPr>
        <w:pStyle w:val="Normal"/>
        <w:spacing w:before="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Мэрии города Грозного от 6 августа 2018 года № 66 «О создании межведомственной комиссии по обследованию технического состояния зданий муниципальных общеобразовательных и дошкольных учреждений города Грозного» изменение, изложив приложение 1 к постановлению в новой редакции согласно приложению к настоящему постановлению.  </w:t>
      </w:r>
    </w:p>
    <w:p>
      <w:pPr>
        <w:pStyle w:val="Normal"/>
        <w:tabs>
          <w:tab w:val="clear" w:pos="708"/>
          <w:tab w:val="left" w:pos="7440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настоящего распоряжения возложить на заместителя Мэра – начальника Департамента образования г. Грозного     З.М. Ахматова.</w:t>
      </w:r>
    </w:p>
    <w:p>
      <w:pPr>
        <w:pStyle w:val="Normal"/>
        <w:tabs>
          <w:tab w:val="clear" w:pos="708"/>
          <w:tab w:val="left" w:pos="7440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 xml:space="preserve">Настоящее постановление вступает в силу со дня его подписания, подлежит опубликованию в газете «Столица </w:t>
      </w:r>
      <w:r>
        <w:rPr>
          <w:spacing w:val="-2"/>
          <w:sz w:val="28"/>
          <w:szCs w:val="28"/>
          <w:lang w:val="en-US"/>
        </w:rPr>
        <w:t>news</w:t>
      </w:r>
      <w:r>
        <w:rPr>
          <w:spacing w:val="-2"/>
          <w:sz w:val="28"/>
          <w:szCs w:val="28"/>
        </w:rPr>
        <w:t>» и размещению на официальном сайте Мэрии г. Грозного</w:t>
      </w:r>
      <w:r>
        <w:rPr>
          <w:sz w:val="28"/>
          <w:szCs w:val="28"/>
        </w:rPr>
        <w:t>.</w:t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end="-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end="-2" w:hanging="0"/>
        <w:rPr>
          <w:sz w:val="28"/>
          <w:szCs w:val="28"/>
        </w:rPr>
      </w:pPr>
      <w:r>
        <w:rPr>
          <w:sz w:val="28"/>
          <w:szCs w:val="28"/>
        </w:rPr>
        <w:t>Мэр города Грозного                                                                  Х-М. Ш. Кадыров</w:t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fill="FFFFFF" w:val="clear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jc w:val="end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8"/>
          <w:tab w:val="left" w:pos="2952" w:leader="none"/>
        </w:tabs>
        <w:textAlignment w:val="baseline"/>
        <w:outlineLvl w:val="2"/>
        <w:rPr/>
      </w:pPr>
      <w:r>
        <w:rPr/>
        <w:tab/>
      </w:r>
    </w:p>
    <w:tbl>
      <w:tblPr>
        <w:tblW w:w="9498" w:type="dxa"/>
        <w:jc w:val="start"/>
        <w:tblInd w:w="-284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53"/>
        <w:gridCol w:w="2976"/>
        <w:gridCol w:w="3969"/>
      </w:tblGrid>
      <w:tr>
        <w:trPr/>
        <w:tc>
          <w:tcPr>
            <w:tcW w:w="2553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вносит:</w:t>
            </w:r>
          </w:p>
        </w:tc>
        <w:tc>
          <w:tcPr>
            <w:tcW w:w="2976" w:type="dxa"/>
            <w:tcBorders/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969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- начальник 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образования Мэрии г. Грозного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З.М. Ахматов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3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визируют:</w:t>
            </w:r>
          </w:p>
        </w:tc>
        <w:tc>
          <w:tcPr>
            <w:tcW w:w="2976" w:type="dxa"/>
            <w:tcBorders/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3" w:type="dxa"/>
            <w:tcBorders/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969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– руководитель аппарата </w:t>
              <w:br/>
              <w:t>Мэрии г. Грозного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Бакаев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Грозного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Тутуев 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553" w:type="dxa"/>
            <w:tcBorders/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autoSpaceDE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969" w:type="dxa"/>
            <w:tcBorders/>
          </w:tcPr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обеспечения 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кадровой политики 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Мэрии г. Грозного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Межиев</w:t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autoSpaceDE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fill="FFFFFF" w:val="clear"/>
        <w:textAlignment w:val="baseline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hd w:fill="FFFFFF" w:val="clear"/>
        <w:tabs>
          <w:tab w:val="clear" w:pos="708"/>
          <w:tab w:val="left" w:pos="7088" w:leader="none"/>
        </w:tabs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>
      <w:pPr>
        <w:pStyle w:val="Normal"/>
        <w:tabs>
          <w:tab w:val="clear" w:pos="708"/>
          <w:tab w:val="left" w:pos="1165" w:leader="none"/>
        </w:tabs>
        <w:jc w:val="both"/>
        <w:rPr/>
      </w:pPr>
      <w:r>
        <w:rPr/>
        <w:t>Адресаты рассылки: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65" w:leader="none"/>
        </w:tabs>
        <w:spacing w:lineRule="auto" w:line="276"/>
        <w:jc w:val="both"/>
        <w:rPr/>
      </w:pPr>
      <w:r>
        <w:rPr/>
        <w:t xml:space="preserve">Департамент образования Мэрии г. Грозного.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65" w:leader="none"/>
        </w:tabs>
        <w:spacing w:lineRule="auto" w:line="276"/>
        <w:jc w:val="both"/>
        <w:rPr/>
      </w:pPr>
      <w:r>
        <w:rPr/>
        <w:t>Департамент дошкольного образования Мэрии г. Грозного.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65" w:leader="none"/>
        </w:tabs>
        <w:spacing w:lineRule="auto" w:line="276"/>
        <w:jc w:val="both"/>
        <w:rPr/>
      </w:pPr>
      <w:r>
        <w:rPr/>
        <w:t>Департамент строительства и архитектуры Мэрии г. Грозного.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65" w:leader="none"/>
        </w:tabs>
        <w:spacing w:lineRule="auto" w:line="276"/>
        <w:jc w:val="both"/>
        <w:rPr/>
      </w:pPr>
      <w:r>
        <w:rPr/>
        <w:t xml:space="preserve">Комитет имущественных и земельных отношений Мэрии г. Грозного. </w:t>
      </w:r>
    </w:p>
    <w:p>
      <w:pPr>
        <w:pStyle w:val="Normal"/>
        <w:tabs>
          <w:tab w:val="clear" w:pos="708"/>
          <w:tab w:val="left" w:pos="1165" w:leader="none"/>
        </w:tabs>
        <w:spacing w:lineRule="auto" w:line="276"/>
        <w:ind w:start="720" w:hanging="0"/>
        <w:jc w:val="both"/>
        <w:rPr/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Приложение </w:t>
      </w:r>
    </w:p>
    <w:p>
      <w:pPr>
        <w:pStyle w:val="Normal"/>
        <w:numPr>
          <w:ilvl w:val="0"/>
          <w:numId w:val="0"/>
        </w:numPr>
        <w:shd w:fill="FFFFFF" w:val="clear"/>
        <w:ind w:start="4962" w:hanging="567"/>
        <w:textAlignment w:val="baseline"/>
        <w:outlineLvl w:val="2"/>
        <w:rPr/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к постановлению Мэрии г. Грозного» </w:t>
      </w:r>
    </w:p>
    <w:p>
      <w:pPr>
        <w:pStyle w:val="Normal"/>
        <w:numPr>
          <w:ilvl w:val="0"/>
          <w:numId w:val="0"/>
        </w:numPr>
        <w:shd w:fill="FFFFFF" w:val="clear"/>
        <w:ind w:start="4962" w:hanging="567"/>
        <w:textAlignment w:val="baseline"/>
        <w:outlineLvl w:val="2"/>
        <w:rPr/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от __________2022 года № ____</w:t>
      </w:r>
    </w:p>
    <w:p>
      <w:pPr>
        <w:pStyle w:val="Normal"/>
        <w:tabs>
          <w:tab w:val="clear" w:pos="708"/>
          <w:tab w:val="left" w:pos="1165" w:leader="none"/>
        </w:tabs>
        <w:spacing w:lineRule="auto" w:line="276"/>
        <w:ind w:start="72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165" w:leader="none"/>
        </w:tabs>
        <w:spacing w:lineRule="auto" w:line="276"/>
        <w:ind w:start="720" w:hanging="0"/>
        <w:jc w:val="both"/>
        <w:rPr/>
      </w:pPr>
      <w:r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Приложение </w:t>
      </w:r>
    </w:p>
    <w:p>
      <w:pPr>
        <w:pStyle w:val="Normal"/>
        <w:numPr>
          <w:ilvl w:val="0"/>
          <w:numId w:val="0"/>
        </w:numPr>
        <w:shd w:fill="FFFFFF" w:val="clear"/>
        <w:ind w:start="4962" w:hanging="567"/>
        <w:textAlignment w:val="baseline"/>
        <w:outlineLvl w:val="2"/>
        <w:rPr/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к постановлению Мэрии г. Грозного» </w:t>
      </w:r>
    </w:p>
    <w:p>
      <w:pPr>
        <w:pStyle w:val="Normal"/>
        <w:numPr>
          <w:ilvl w:val="0"/>
          <w:numId w:val="0"/>
        </w:numPr>
        <w:shd w:fill="FFFFFF" w:val="clear"/>
        <w:ind w:start="4962" w:hanging="567"/>
        <w:textAlignment w:val="baseline"/>
        <w:outlineLvl w:val="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от 6</w:t>
      </w:r>
      <w:r>
        <w:rPr>
          <w:color w:val="000000"/>
          <w:sz w:val="28"/>
          <w:szCs w:val="28"/>
          <w:u w:val="single"/>
        </w:rPr>
        <w:t xml:space="preserve"> августа 2018</w:t>
      </w:r>
      <w:r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  <w:u w:val="single"/>
        </w:rPr>
        <w:t>66</w:t>
      </w:r>
    </w:p>
    <w:p>
      <w:pPr>
        <w:pStyle w:val="Normal"/>
        <w:numPr>
          <w:ilvl w:val="0"/>
          <w:numId w:val="0"/>
        </w:numPr>
        <w:shd w:fill="FFFFFF" w:val="clear"/>
        <w:ind w:start="4962" w:hanging="567"/>
        <w:textAlignment w:val="baseline"/>
        <w:outlineLvl w:val="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numPr>
          <w:ilvl w:val="0"/>
          <w:numId w:val="0"/>
        </w:numPr>
        <w:shd w:fill="FFFFFF" w:val="clear"/>
        <w:ind w:start="4962" w:hanging="567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fill="FFFFFF" w:val="clear"/>
        <w:ind w:start="4962" w:hanging="567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fill="FFFFFF" w:val="clea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fill="FFFFFF" w:val="clear"/>
        <w:jc w:val="cente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>
      <w:pPr>
        <w:pStyle w:val="Normal"/>
        <w:numPr>
          <w:ilvl w:val="0"/>
          <w:numId w:val="0"/>
        </w:numPr>
        <w:shd w:fill="FFFFFF" w:val="clear"/>
        <w:jc w:val="cente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Межведомственной комиссии по обследованию технического состояния зданий муниципальных общеобразовательных и дошкольных учреждений города Грозного </w:t>
      </w:r>
    </w:p>
    <w:p>
      <w:pPr>
        <w:pStyle w:val="Normal"/>
        <w:numPr>
          <w:ilvl w:val="0"/>
          <w:numId w:val="0"/>
        </w:numPr>
        <w:shd w:fill="FFFFFF" w:val="clea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570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070"/>
        <w:gridCol w:w="4500"/>
      </w:tblGrid>
      <w:tr>
        <w:trPr/>
        <w:tc>
          <w:tcPr>
            <w:tcW w:w="957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>
        <w:trPr>
          <w:trHeight w:val="654" w:hRule="atLeast"/>
        </w:trPr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М.М. Тутуев</w:t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Заместитель Мэра г. Грозного</w:t>
            </w:r>
          </w:p>
        </w:tc>
      </w:tr>
      <w:tr>
        <w:trPr/>
        <w:tc>
          <w:tcPr>
            <w:tcW w:w="957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Заместители председателя комиссии: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А.З. Ельсаева</w:t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356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начальника Департамента дошкольного образования Мэрии  г. Грозного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З.М. Ахматов </w:t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Мэра - начальник Департамента образования Мэрии г. Грозного</w:t>
            </w:r>
          </w:p>
        </w:tc>
      </w:tr>
      <w:tr>
        <w:trPr/>
        <w:tc>
          <w:tcPr>
            <w:tcW w:w="957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Секретарь комиссии: 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М.М. Салтымурадов</w:t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28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 отдела по строительству, техническому надзору за содержанием зданий, сооружений и коммунальных сетей Департамента образования Мэрии г. Грозного</w:t>
            </w:r>
          </w:p>
        </w:tc>
      </w:tr>
      <w:tr>
        <w:trPr/>
        <w:tc>
          <w:tcPr>
            <w:tcW w:w="957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С.А. Хаджимурадов </w:t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строительства и архитектуры Мэрии г. Грозного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М.Х. Хизриев</w:t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Департамента образования    Мэрии г. Грозного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Н.М. Изнауров </w:t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материально-технического отдела Департамента дошкольного образования Мэрии  г. Грозного</w:t>
            </w:r>
          </w:p>
        </w:tc>
      </w:tr>
      <w:tr>
        <w:trPr>
          <w:trHeight w:val="1774" w:hRule="atLeast"/>
        </w:trPr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Р.И. Исраилов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строительству, техническому надзору за содержанием зданий, сооружений и коммунальных сетей Департамента образования Мэрии г. Грозного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Т.Ш. Магомадов </w:t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строительства Департамента строительства и архитектуры Мэрии г. Грозного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Тапаев</w:t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управлению муниципальной собственностью КИЗО Мэрии г. Грозного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А.М. Джамулаев </w:t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5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jc w:val="center"/>
              <w:textAlignment w:val="baseline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 и ЧС Мэрии г. Грозного</w:t>
            </w:r>
          </w:p>
        </w:tc>
      </w:tr>
    </w:tbl>
    <w:p>
      <w:pPr>
        <w:pStyle w:val="Normal"/>
        <w:numPr>
          <w:ilvl w:val="0"/>
          <w:numId w:val="0"/>
        </w:numPr>
        <w:shd w:fill="FFFFFF" w:val="clear"/>
        <w:jc w:val="center"/>
        <w:textAlignment w:val="baseline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sectPr>
      <w:type w:val="nextPage"/>
      <w:pgSz w:w="11906" w:h="16838"/>
      <w:pgMar w:left="1701" w:right="851" w:gutter="0" w:header="0" w:top="1134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  <w:font w:name="Calibri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5z0">
    <w:name w:val="WW8Num5z0"/>
    <w:qFormat/>
    <w:rPr>
      <w:rFonts w:ascii="Times New Roman" w:hAnsi="Times New Roman" w:cs="Times New Roman"/>
      <w:b/>
      <w:sz w:val="22"/>
    </w:rPr>
  </w:style>
  <w:style w:type="character" w:styleId="WW8Num5z1">
    <w:name w:val="WW8Num5z1"/>
    <w:qFormat/>
    <w:rPr>
      <w:rFonts w:ascii="Times New Roman" w:hAnsi="Times New Roman" w:cs="Times New Roman"/>
      <w:sz w:val="22"/>
      <w:u w:val="single"/>
    </w:rPr>
  </w:style>
  <w:style w:type="character" w:styleId="WW8Num5z2">
    <w:name w:val="WW8Num5z2"/>
    <w:qFormat/>
    <w:rPr>
      <w:rFonts w:ascii="Times New Roman" w:hAnsi="Times New Roman" w:cs="Times New Roman"/>
      <w:i/>
      <w:sz w:val="22"/>
      <w:u w:val="single"/>
    </w:rPr>
  </w:style>
  <w:style w:type="character" w:styleId="WW8Num5z3">
    <w:name w:val="WW8Num5z3"/>
    <w:qFormat/>
    <w:rPr>
      <w:rFonts w:ascii="Times New Roman" w:hAnsi="Times New Roman" w:cs="Times New Roman"/>
      <w:i/>
      <w:sz w:val="22"/>
    </w:rPr>
  </w:style>
  <w:style w:type="character" w:styleId="WW8Num5z4">
    <w:name w:val="WW8Num5z4"/>
    <w:qFormat/>
    <w:rPr>
      <w:rFonts w:cs="Times New Roman"/>
    </w:rPr>
  </w:style>
  <w:style w:type="character" w:styleId="WW8Num6z0">
    <w:name w:val="WW8Num6z0"/>
    <w:qFormat/>
    <w:rPr/>
  </w:style>
  <w:style w:type="character" w:styleId="WW8Num7z1">
    <w:name w:val="WW8Num7z1"/>
    <w:qFormat/>
    <w:rPr>
      <w:rFonts w:ascii="Times New Roman" w:hAnsi="Times New Roman" w:eastAsia="Times New Roman" w:cs="Times New Roman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5z0">
    <w:name w:val="WW8Num15z0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ConsNormal">
    <w:name w:val="Con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BodyText21">
    <w:name w:val="Body Text 21"/>
    <w:basedOn w:val="Normal"/>
    <w:qFormat/>
    <w:pPr>
      <w:widowControl w:val="false"/>
      <w:spacing w:lineRule="atLeast" w:line="240"/>
      <w:jc w:val="both"/>
    </w:pPr>
    <w:rPr>
      <w:szCs w:val="20"/>
    </w:rPr>
  </w:style>
  <w:style w:type="paragraph" w:styleId="Style16">
    <w:name w:val="Абзац списка"/>
    <w:basedOn w:val="Normal"/>
    <w:qFormat/>
    <w:pPr>
      <w:spacing w:before="0" w:after="0"/>
      <w:ind w:start="720" w:hanging="0"/>
      <w:contextualSpacing/>
    </w:pPr>
    <w:rPr>
      <w:sz w:val="28"/>
    </w:rPr>
  </w:style>
  <w:style w:type="paragraph" w:styleId="Style17">
    <w:name w:val="Без интервала"/>
    <w:qFormat/>
    <w:pPr>
      <w:widowControl/>
      <w:bidi w:val="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LibreOffice/7.3.3.2$Linux_X86_64 LibreOffice_project/30$Build-2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2022-02-09T13:56:00Z</dcterms:created>
  <dc:creator>User</dc:creator>
  <dc:description/>
  <cp:keywords/>
  <dc:language>en-US</dc:language>
  <cp:lastModifiedBy>Пользователь</cp:lastModifiedBy>
  <cp:lastPrinted>2022-02-10T09:06:00Z</cp:lastPrinted>
  <dcterms:modified xsi:type="dcterms:W3CDTF">2022-02-10T12:57:00Z</dcterms:modified>
  <cp:revision>31</cp:revision>
  <dc:subject/>
  <dc:title>С П И С О К</dc:title>
</cp:coreProperties>
</file>