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108" w:tblpY="601"/>
        <w:tblW w:w="1028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284"/>
      </w:tblGrid>
      <w:tr w:rsidR="00E04DC2" w:rsidRPr="003D54B9" w:rsidTr="00D65FBC">
        <w:trPr>
          <w:trHeight w:val="15258"/>
        </w:trPr>
        <w:tc>
          <w:tcPr>
            <w:tcW w:w="10284" w:type="dxa"/>
            <w:tcBorders>
              <w:top w:val="triple" w:sz="4" w:space="0" w:color="auto"/>
              <w:left w:val="triple" w:sz="4" w:space="0" w:color="auto"/>
              <w:bottom w:val="triple" w:sz="4" w:space="0" w:color="auto"/>
              <w:right w:val="triple" w:sz="4" w:space="0" w:color="auto"/>
            </w:tcBorders>
          </w:tcPr>
          <w:p w:rsidR="00E04DC2" w:rsidRPr="003D54B9" w:rsidRDefault="00E04DC2" w:rsidP="00D65FBC">
            <w:pPr>
              <w:spacing w:after="0" w:line="240" w:lineRule="auto"/>
              <w:rPr>
                <w:rFonts w:ascii="Times New Roman" w:eastAsia="Times New Roman" w:hAnsi="Times New Roman" w:cs="Times New Roman"/>
                <w:b/>
                <w:bCs/>
                <w:sz w:val="26"/>
                <w:szCs w:val="24"/>
              </w:rPr>
            </w:pPr>
          </w:p>
          <w:p w:rsidR="00E04DC2" w:rsidRPr="003D54B9" w:rsidRDefault="00E04DC2" w:rsidP="00D65FBC">
            <w:pPr>
              <w:spacing w:after="0" w:line="240" w:lineRule="auto"/>
              <w:ind w:left="5664"/>
              <w:rPr>
                <w:rFonts w:ascii="Times New Roman" w:eastAsia="Times New Roman" w:hAnsi="Times New Roman" w:cs="Times New Roman"/>
                <w:sz w:val="28"/>
                <w:szCs w:val="28"/>
              </w:rPr>
            </w:pPr>
          </w:p>
          <w:p w:rsidR="00E04DC2" w:rsidRPr="003D54B9" w:rsidRDefault="00E04DC2" w:rsidP="00D65FBC">
            <w:pPr>
              <w:spacing w:after="0" w:line="240" w:lineRule="auto"/>
              <w:ind w:left="1440"/>
              <w:rPr>
                <w:rFonts w:ascii="Times New Roman" w:eastAsia="Times New Roman" w:hAnsi="Times New Roman" w:cs="Times New Roman"/>
                <w:b/>
                <w:bCs/>
                <w:color w:val="1F497D"/>
                <w:sz w:val="26"/>
              </w:rPr>
            </w:pPr>
          </w:p>
          <w:p w:rsidR="00E04DC2" w:rsidRPr="003D54B9" w:rsidRDefault="00E04DC2" w:rsidP="00D65FBC">
            <w:pPr>
              <w:spacing w:after="0" w:line="240" w:lineRule="auto"/>
              <w:ind w:left="1440"/>
              <w:rPr>
                <w:rFonts w:ascii="Times New Roman" w:eastAsia="Times New Roman" w:hAnsi="Times New Roman" w:cs="Times New Roman"/>
                <w:b/>
                <w:bCs/>
                <w:color w:val="1F497D"/>
                <w:sz w:val="26"/>
              </w:rPr>
            </w:pPr>
          </w:p>
          <w:p w:rsidR="00E04DC2" w:rsidRPr="003D54B9" w:rsidRDefault="00E04DC2" w:rsidP="00D65FBC">
            <w:pPr>
              <w:spacing w:after="0" w:line="240" w:lineRule="auto"/>
              <w:ind w:left="1440"/>
              <w:rPr>
                <w:rFonts w:ascii="Times New Roman" w:eastAsia="Times New Roman" w:hAnsi="Times New Roman" w:cs="Times New Roman"/>
                <w:b/>
                <w:bCs/>
                <w:color w:val="1F497D"/>
                <w:sz w:val="26"/>
              </w:rPr>
            </w:pPr>
          </w:p>
          <w:p w:rsidR="00E04DC2" w:rsidRDefault="00E04DC2" w:rsidP="00D65FBC">
            <w:pPr>
              <w:spacing w:after="0" w:line="240" w:lineRule="auto"/>
              <w:ind w:left="1440"/>
              <w:rPr>
                <w:rFonts w:ascii="Times New Roman" w:eastAsia="Times New Roman" w:hAnsi="Times New Roman" w:cs="Times New Roman"/>
                <w:b/>
                <w:bCs/>
                <w:color w:val="1F497D"/>
                <w:sz w:val="26"/>
              </w:rPr>
            </w:pPr>
          </w:p>
          <w:p w:rsidR="00A458A0" w:rsidRDefault="00A458A0" w:rsidP="00D65FBC">
            <w:pPr>
              <w:spacing w:after="0" w:line="240" w:lineRule="auto"/>
              <w:ind w:left="1440"/>
              <w:rPr>
                <w:rFonts w:ascii="Times New Roman" w:eastAsia="Times New Roman" w:hAnsi="Times New Roman" w:cs="Times New Roman"/>
                <w:b/>
                <w:bCs/>
                <w:color w:val="1F497D"/>
                <w:sz w:val="26"/>
              </w:rPr>
            </w:pPr>
          </w:p>
          <w:p w:rsidR="00A458A0" w:rsidRDefault="00A458A0" w:rsidP="00D65FBC">
            <w:pPr>
              <w:spacing w:after="0" w:line="240" w:lineRule="auto"/>
              <w:ind w:left="1440"/>
              <w:rPr>
                <w:rFonts w:ascii="Times New Roman" w:eastAsia="Times New Roman" w:hAnsi="Times New Roman" w:cs="Times New Roman"/>
                <w:b/>
                <w:bCs/>
                <w:color w:val="1F497D"/>
                <w:sz w:val="26"/>
              </w:rPr>
            </w:pPr>
          </w:p>
          <w:p w:rsidR="00A458A0" w:rsidRDefault="00A458A0" w:rsidP="00D65FBC">
            <w:pPr>
              <w:spacing w:after="0" w:line="240" w:lineRule="auto"/>
              <w:ind w:left="1440"/>
              <w:rPr>
                <w:rFonts w:ascii="Times New Roman" w:eastAsia="Times New Roman" w:hAnsi="Times New Roman" w:cs="Times New Roman"/>
                <w:b/>
                <w:bCs/>
                <w:color w:val="1F497D"/>
                <w:sz w:val="26"/>
              </w:rPr>
            </w:pPr>
          </w:p>
          <w:p w:rsidR="00A458A0" w:rsidRDefault="00A458A0" w:rsidP="00D65FBC">
            <w:pPr>
              <w:spacing w:after="0" w:line="240" w:lineRule="auto"/>
              <w:ind w:left="1440"/>
              <w:rPr>
                <w:rFonts w:ascii="Times New Roman" w:eastAsia="Times New Roman" w:hAnsi="Times New Roman" w:cs="Times New Roman"/>
                <w:b/>
                <w:bCs/>
                <w:color w:val="1F497D"/>
                <w:sz w:val="26"/>
              </w:rPr>
            </w:pPr>
          </w:p>
          <w:p w:rsidR="00A458A0" w:rsidRDefault="00A458A0" w:rsidP="00D65FBC">
            <w:pPr>
              <w:spacing w:after="0" w:line="240" w:lineRule="auto"/>
              <w:ind w:left="1440"/>
              <w:rPr>
                <w:rFonts w:ascii="Times New Roman" w:eastAsia="Times New Roman" w:hAnsi="Times New Roman" w:cs="Times New Roman"/>
                <w:b/>
                <w:bCs/>
                <w:color w:val="1F497D"/>
                <w:sz w:val="26"/>
              </w:rPr>
            </w:pPr>
          </w:p>
          <w:p w:rsidR="00A458A0" w:rsidRPr="003D54B9" w:rsidRDefault="00A458A0" w:rsidP="00D65FBC">
            <w:pPr>
              <w:spacing w:after="0" w:line="240" w:lineRule="auto"/>
              <w:ind w:left="1440"/>
              <w:rPr>
                <w:rFonts w:ascii="Times New Roman" w:eastAsia="Times New Roman" w:hAnsi="Times New Roman" w:cs="Times New Roman"/>
                <w:b/>
                <w:bCs/>
                <w:color w:val="1F497D"/>
                <w:sz w:val="26"/>
              </w:rPr>
            </w:pPr>
          </w:p>
          <w:p w:rsidR="00E04DC2" w:rsidRPr="003D54B9" w:rsidRDefault="00E04DC2" w:rsidP="00D65FBC">
            <w:pPr>
              <w:spacing w:after="0" w:line="240" w:lineRule="auto"/>
              <w:ind w:left="1440"/>
              <w:rPr>
                <w:rFonts w:ascii="Times New Roman" w:eastAsia="Times New Roman" w:hAnsi="Times New Roman" w:cs="Times New Roman"/>
                <w:b/>
                <w:bCs/>
                <w:color w:val="1F497D"/>
                <w:sz w:val="26"/>
              </w:rPr>
            </w:pPr>
          </w:p>
          <w:p w:rsidR="00E04DC2" w:rsidRPr="003D54B9" w:rsidRDefault="00E04DC2" w:rsidP="00D65FBC">
            <w:pPr>
              <w:spacing w:after="0" w:line="240" w:lineRule="auto"/>
              <w:ind w:left="1440"/>
              <w:rPr>
                <w:rFonts w:ascii="Times New Roman" w:eastAsia="Times New Roman" w:hAnsi="Times New Roman" w:cs="Times New Roman"/>
                <w:b/>
                <w:bCs/>
                <w:color w:val="1F497D"/>
                <w:sz w:val="26"/>
              </w:rPr>
            </w:pPr>
          </w:p>
          <w:p w:rsidR="00E04DC2" w:rsidRPr="003D54B9" w:rsidRDefault="00E04DC2" w:rsidP="00D65FBC">
            <w:pPr>
              <w:spacing w:after="0" w:line="240" w:lineRule="auto"/>
              <w:ind w:left="1440"/>
              <w:rPr>
                <w:rFonts w:ascii="Times New Roman" w:eastAsia="Times New Roman" w:hAnsi="Times New Roman" w:cs="Times New Roman"/>
                <w:b/>
                <w:bCs/>
                <w:color w:val="1F497D"/>
                <w:sz w:val="26"/>
              </w:rPr>
            </w:pPr>
          </w:p>
          <w:p w:rsidR="00E04DC2" w:rsidRPr="003D54B9" w:rsidRDefault="00E04DC2" w:rsidP="00D65FBC">
            <w:pPr>
              <w:spacing w:after="0" w:line="240" w:lineRule="auto"/>
              <w:ind w:left="1440"/>
              <w:rPr>
                <w:rFonts w:ascii="Times New Roman" w:eastAsia="Times New Roman" w:hAnsi="Times New Roman" w:cs="Times New Roman"/>
                <w:b/>
                <w:bCs/>
                <w:color w:val="1F497D"/>
                <w:sz w:val="26"/>
              </w:rPr>
            </w:pPr>
          </w:p>
          <w:p w:rsidR="00E04DC2" w:rsidRPr="003D54B9" w:rsidRDefault="00E04DC2" w:rsidP="00D65FBC">
            <w:pPr>
              <w:spacing w:after="0" w:line="240" w:lineRule="auto"/>
              <w:ind w:left="1440"/>
              <w:rPr>
                <w:rFonts w:ascii="Times New Roman" w:eastAsia="Times New Roman" w:hAnsi="Times New Roman" w:cs="Times New Roman"/>
                <w:b/>
                <w:bCs/>
                <w:color w:val="1F497D"/>
                <w:sz w:val="26"/>
              </w:rPr>
            </w:pPr>
          </w:p>
          <w:p w:rsidR="00E04DC2" w:rsidRPr="003D54B9" w:rsidRDefault="00E04DC2" w:rsidP="00D65FBC">
            <w:pPr>
              <w:spacing w:after="0" w:line="240" w:lineRule="auto"/>
              <w:rPr>
                <w:rFonts w:ascii="Times New Roman" w:eastAsia="Times New Roman" w:hAnsi="Times New Roman" w:cs="Times New Roman"/>
                <w:b/>
                <w:bCs/>
                <w:color w:val="1F497D"/>
                <w:sz w:val="36"/>
                <w:szCs w:val="36"/>
              </w:rPr>
            </w:pPr>
          </w:p>
          <w:p w:rsidR="00E04DC2" w:rsidRPr="003D54B9" w:rsidRDefault="00A458A0" w:rsidP="00D65FBC">
            <w:pPr>
              <w:keepNext/>
              <w:spacing w:after="0" w:line="240" w:lineRule="auto"/>
              <w:jc w:val="center"/>
              <w:outlineLvl w:val="2"/>
              <w:rPr>
                <w:rFonts w:ascii="Times New Roman" w:eastAsia="Times New Roman" w:hAnsi="Times New Roman" w:cs="Times New Roman"/>
                <w:b/>
                <w:bCs/>
                <w:color w:val="1F497D"/>
                <w:sz w:val="36"/>
                <w:szCs w:val="36"/>
              </w:rPr>
            </w:pPr>
            <w:r>
              <w:rPr>
                <w:rFonts w:ascii="Times New Roman" w:eastAsia="Times New Roman" w:hAnsi="Times New Roman" w:cs="Times New Roman"/>
                <w:b/>
                <w:bCs/>
                <w:color w:val="1F497D"/>
                <w:sz w:val="36"/>
                <w:szCs w:val="36"/>
              </w:rPr>
              <w:t>Анализ</w:t>
            </w:r>
          </w:p>
          <w:p w:rsidR="00E04DC2" w:rsidRPr="003D54B9" w:rsidRDefault="00E04DC2" w:rsidP="00D65FBC">
            <w:pPr>
              <w:spacing w:after="0"/>
              <w:rPr>
                <w:rFonts w:ascii="Calibri" w:eastAsia="Times New Roman" w:hAnsi="Calibri" w:cs="Times New Roman"/>
              </w:rPr>
            </w:pPr>
          </w:p>
          <w:p w:rsidR="00E04DC2" w:rsidRPr="003D54B9" w:rsidRDefault="00E04DC2" w:rsidP="00D65FBC">
            <w:pPr>
              <w:spacing w:after="0" w:line="240" w:lineRule="auto"/>
              <w:ind w:left="-1080" w:firstLine="396"/>
              <w:jc w:val="center"/>
              <w:rPr>
                <w:rFonts w:ascii="Times New Roman" w:eastAsia="Times New Roman" w:hAnsi="Times New Roman" w:cs="Times New Roman"/>
                <w:b/>
                <w:bCs/>
                <w:color w:val="1F497D"/>
                <w:sz w:val="36"/>
                <w:szCs w:val="36"/>
              </w:rPr>
            </w:pPr>
            <w:r w:rsidRPr="003D54B9">
              <w:rPr>
                <w:rFonts w:ascii="Times New Roman" w:eastAsia="Times New Roman" w:hAnsi="Times New Roman" w:cs="Times New Roman"/>
                <w:b/>
                <w:bCs/>
                <w:color w:val="1F497D"/>
                <w:sz w:val="36"/>
                <w:szCs w:val="36"/>
              </w:rPr>
              <w:t xml:space="preserve">           </w:t>
            </w:r>
            <w:r w:rsidR="00A458A0">
              <w:rPr>
                <w:rFonts w:ascii="Times New Roman" w:eastAsia="Times New Roman" w:hAnsi="Times New Roman" w:cs="Times New Roman"/>
                <w:b/>
                <w:bCs/>
                <w:color w:val="1F497D"/>
                <w:sz w:val="36"/>
                <w:szCs w:val="36"/>
              </w:rPr>
              <w:t>деятельности системы образования г. Грозного</w:t>
            </w:r>
          </w:p>
          <w:p w:rsidR="00E04DC2" w:rsidRPr="003D54B9" w:rsidRDefault="00E04DC2" w:rsidP="00D65FBC">
            <w:pPr>
              <w:spacing w:after="0" w:line="240" w:lineRule="auto"/>
              <w:ind w:left="-1080" w:firstLine="396"/>
              <w:jc w:val="center"/>
              <w:rPr>
                <w:rFonts w:ascii="Times New Roman" w:eastAsia="Times New Roman" w:hAnsi="Times New Roman" w:cs="Times New Roman"/>
                <w:b/>
                <w:bCs/>
                <w:color w:val="1F497D"/>
                <w:sz w:val="16"/>
                <w:szCs w:val="16"/>
              </w:rPr>
            </w:pPr>
          </w:p>
          <w:p w:rsidR="00E04DC2" w:rsidRPr="003D54B9" w:rsidRDefault="00A458A0" w:rsidP="00D65FBC">
            <w:pPr>
              <w:spacing w:after="0" w:line="240" w:lineRule="auto"/>
              <w:ind w:hanging="741"/>
              <w:jc w:val="center"/>
              <w:rPr>
                <w:rFonts w:ascii="Times New Roman" w:eastAsia="Times New Roman" w:hAnsi="Times New Roman" w:cs="Times New Roman"/>
                <w:b/>
                <w:color w:val="1F497D"/>
                <w:sz w:val="36"/>
                <w:szCs w:val="36"/>
              </w:rPr>
            </w:pPr>
            <w:r>
              <w:rPr>
                <w:rFonts w:ascii="Times New Roman" w:eastAsia="Times New Roman" w:hAnsi="Times New Roman" w:cs="Times New Roman"/>
                <w:b/>
                <w:bCs/>
                <w:color w:val="1F497D"/>
                <w:sz w:val="36"/>
                <w:szCs w:val="36"/>
              </w:rPr>
              <w:t xml:space="preserve">           за 2018</w:t>
            </w:r>
            <w:r w:rsidR="00E04DC2" w:rsidRPr="003D54B9">
              <w:rPr>
                <w:rFonts w:ascii="Times New Roman" w:eastAsia="Times New Roman" w:hAnsi="Times New Roman" w:cs="Times New Roman"/>
                <w:b/>
                <w:bCs/>
                <w:color w:val="1F497D"/>
                <w:sz w:val="36"/>
                <w:szCs w:val="36"/>
              </w:rPr>
              <w:t xml:space="preserve"> год</w:t>
            </w:r>
          </w:p>
          <w:p w:rsidR="00E04DC2" w:rsidRPr="003D54B9" w:rsidRDefault="00E04DC2" w:rsidP="00D65FBC">
            <w:pPr>
              <w:spacing w:after="0" w:line="240" w:lineRule="auto"/>
              <w:ind w:left="1440"/>
              <w:rPr>
                <w:rFonts w:ascii="Times New Roman" w:eastAsia="Times New Roman" w:hAnsi="Times New Roman" w:cs="Times New Roman"/>
                <w:color w:val="1F497D"/>
                <w:sz w:val="24"/>
              </w:rPr>
            </w:pPr>
          </w:p>
          <w:p w:rsidR="00E04DC2" w:rsidRPr="003D54B9" w:rsidRDefault="00E04DC2" w:rsidP="00D65FBC">
            <w:pPr>
              <w:spacing w:after="0" w:line="240" w:lineRule="auto"/>
              <w:ind w:left="1440"/>
              <w:rPr>
                <w:rFonts w:ascii="Times New Roman" w:eastAsia="Times New Roman" w:hAnsi="Times New Roman" w:cs="Times New Roman"/>
                <w:color w:val="1F497D"/>
              </w:rPr>
            </w:pPr>
          </w:p>
          <w:p w:rsidR="00E04DC2" w:rsidRPr="003D54B9" w:rsidRDefault="00E04DC2" w:rsidP="00D65FBC">
            <w:pPr>
              <w:spacing w:after="0" w:line="240" w:lineRule="auto"/>
              <w:ind w:left="1440"/>
              <w:rPr>
                <w:rFonts w:ascii="Times New Roman" w:eastAsia="Times New Roman" w:hAnsi="Times New Roman" w:cs="Times New Roman"/>
                <w:color w:val="1F497D"/>
              </w:rPr>
            </w:pPr>
          </w:p>
          <w:p w:rsidR="00E04DC2" w:rsidRPr="003D54B9" w:rsidRDefault="00E04DC2" w:rsidP="00D65FBC">
            <w:pPr>
              <w:spacing w:after="0" w:line="240" w:lineRule="auto"/>
              <w:ind w:left="1440"/>
              <w:rPr>
                <w:rFonts w:ascii="Times New Roman" w:eastAsia="Times New Roman" w:hAnsi="Times New Roman" w:cs="Times New Roman"/>
                <w:color w:val="1F497D"/>
              </w:rPr>
            </w:pPr>
          </w:p>
          <w:p w:rsidR="00E04DC2" w:rsidRPr="003D54B9" w:rsidRDefault="00E04DC2" w:rsidP="00D65FBC">
            <w:pPr>
              <w:spacing w:after="0" w:line="240" w:lineRule="auto"/>
              <w:ind w:left="1440"/>
              <w:rPr>
                <w:rFonts w:ascii="Times New Roman" w:eastAsia="Times New Roman" w:hAnsi="Times New Roman" w:cs="Times New Roman"/>
                <w:color w:val="1F497D"/>
              </w:rPr>
            </w:pPr>
          </w:p>
          <w:p w:rsidR="00E04DC2" w:rsidRPr="003D54B9" w:rsidRDefault="00E04DC2" w:rsidP="00D65FBC">
            <w:pPr>
              <w:spacing w:after="0" w:line="240" w:lineRule="auto"/>
              <w:rPr>
                <w:rFonts w:ascii="Times New Roman" w:eastAsia="Times New Roman" w:hAnsi="Times New Roman" w:cs="Times New Roman"/>
                <w:color w:val="1F497D"/>
              </w:rPr>
            </w:pPr>
          </w:p>
          <w:p w:rsidR="00E04DC2" w:rsidRPr="003D54B9" w:rsidRDefault="00E04DC2" w:rsidP="00D65FBC">
            <w:pPr>
              <w:spacing w:after="0" w:line="240" w:lineRule="auto"/>
              <w:ind w:left="1440"/>
              <w:rPr>
                <w:rFonts w:ascii="Times New Roman" w:eastAsia="Times New Roman" w:hAnsi="Times New Roman" w:cs="Times New Roman"/>
                <w:color w:val="1F497D"/>
              </w:rPr>
            </w:pPr>
          </w:p>
          <w:p w:rsidR="00E04DC2" w:rsidRPr="003D54B9" w:rsidRDefault="00E04DC2" w:rsidP="00D65FBC">
            <w:pPr>
              <w:spacing w:after="0" w:line="240" w:lineRule="auto"/>
              <w:ind w:left="1440"/>
              <w:rPr>
                <w:rFonts w:ascii="Times New Roman" w:eastAsia="Times New Roman" w:hAnsi="Times New Roman" w:cs="Times New Roman"/>
                <w:color w:val="1F497D"/>
              </w:rPr>
            </w:pPr>
          </w:p>
          <w:p w:rsidR="00E04DC2" w:rsidRPr="003D54B9" w:rsidRDefault="00E04DC2" w:rsidP="00D65FBC">
            <w:pPr>
              <w:spacing w:after="0" w:line="240" w:lineRule="auto"/>
              <w:ind w:left="1440"/>
              <w:rPr>
                <w:rFonts w:ascii="Times New Roman" w:eastAsia="Times New Roman" w:hAnsi="Times New Roman" w:cs="Times New Roman"/>
                <w:color w:val="1F497D"/>
              </w:rPr>
            </w:pPr>
          </w:p>
          <w:p w:rsidR="00E04DC2" w:rsidRPr="003D54B9" w:rsidRDefault="00E04DC2" w:rsidP="00D65FBC">
            <w:pPr>
              <w:spacing w:after="0" w:line="240" w:lineRule="auto"/>
              <w:ind w:left="1440"/>
              <w:rPr>
                <w:rFonts w:ascii="Times New Roman" w:eastAsia="Times New Roman" w:hAnsi="Times New Roman" w:cs="Times New Roman"/>
                <w:color w:val="1F497D"/>
              </w:rPr>
            </w:pPr>
          </w:p>
          <w:p w:rsidR="00E04DC2" w:rsidRPr="003D54B9" w:rsidRDefault="00E04DC2" w:rsidP="00D65FBC">
            <w:pPr>
              <w:spacing w:after="0" w:line="240" w:lineRule="auto"/>
              <w:jc w:val="center"/>
              <w:rPr>
                <w:rFonts w:ascii="Times New Roman" w:eastAsia="Times New Roman" w:hAnsi="Times New Roman" w:cs="Times New Roman"/>
                <w:color w:val="1F497D"/>
              </w:rPr>
            </w:pPr>
          </w:p>
          <w:p w:rsidR="00E04DC2" w:rsidRPr="003D54B9" w:rsidRDefault="00E04DC2" w:rsidP="00D65FBC">
            <w:pPr>
              <w:spacing w:after="0" w:line="240" w:lineRule="auto"/>
              <w:jc w:val="center"/>
              <w:rPr>
                <w:rFonts w:ascii="Times New Roman" w:eastAsia="Times New Roman" w:hAnsi="Times New Roman" w:cs="Times New Roman"/>
                <w:color w:val="1F497D"/>
              </w:rPr>
            </w:pPr>
          </w:p>
          <w:p w:rsidR="00E04DC2" w:rsidRPr="003D54B9" w:rsidRDefault="00E04DC2" w:rsidP="00D65FBC">
            <w:pPr>
              <w:spacing w:after="0" w:line="240" w:lineRule="auto"/>
              <w:jc w:val="center"/>
              <w:rPr>
                <w:rFonts w:ascii="Times New Roman" w:eastAsia="Times New Roman" w:hAnsi="Times New Roman" w:cs="Times New Roman"/>
                <w:color w:val="1F497D"/>
              </w:rPr>
            </w:pPr>
          </w:p>
          <w:p w:rsidR="00E04DC2" w:rsidRPr="003D54B9" w:rsidRDefault="00E04DC2" w:rsidP="00D65FBC">
            <w:pPr>
              <w:spacing w:after="0" w:line="240" w:lineRule="auto"/>
              <w:jc w:val="center"/>
              <w:rPr>
                <w:rFonts w:ascii="Times New Roman" w:eastAsia="Times New Roman" w:hAnsi="Times New Roman" w:cs="Times New Roman"/>
                <w:color w:val="1F497D"/>
              </w:rPr>
            </w:pPr>
          </w:p>
          <w:p w:rsidR="00E04DC2" w:rsidRPr="003D54B9" w:rsidRDefault="00E04DC2" w:rsidP="00D65FBC">
            <w:pPr>
              <w:spacing w:after="0" w:line="240" w:lineRule="auto"/>
              <w:ind w:left="1440"/>
              <w:jc w:val="both"/>
              <w:rPr>
                <w:rFonts w:ascii="Times New Roman" w:eastAsia="Times New Roman" w:hAnsi="Times New Roman" w:cs="Times New Roman"/>
                <w:color w:val="1F497D"/>
              </w:rPr>
            </w:pPr>
          </w:p>
          <w:p w:rsidR="00E04DC2" w:rsidRPr="003D54B9" w:rsidRDefault="00E04DC2" w:rsidP="00D65FBC">
            <w:pPr>
              <w:spacing w:after="0" w:line="240" w:lineRule="auto"/>
              <w:jc w:val="both"/>
              <w:rPr>
                <w:rFonts w:ascii="Times New Roman" w:eastAsia="Times New Roman" w:hAnsi="Times New Roman" w:cs="Times New Roman"/>
                <w:b/>
                <w:bCs/>
                <w:color w:val="1F497D"/>
              </w:rPr>
            </w:pPr>
            <w:r w:rsidRPr="003D54B9">
              <w:rPr>
                <w:rFonts w:ascii="Times New Roman" w:eastAsia="Times New Roman" w:hAnsi="Times New Roman" w:cs="Times New Roman"/>
                <w:b/>
                <w:bCs/>
                <w:color w:val="1F497D"/>
              </w:rPr>
              <w:t xml:space="preserve">     </w:t>
            </w:r>
          </w:p>
          <w:p w:rsidR="00E04DC2" w:rsidRPr="003D54B9" w:rsidRDefault="00E04DC2" w:rsidP="00D65FBC">
            <w:pPr>
              <w:spacing w:after="0" w:line="240" w:lineRule="auto"/>
              <w:jc w:val="both"/>
              <w:rPr>
                <w:rFonts w:ascii="Times New Roman" w:eastAsia="Times New Roman" w:hAnsi="Times New Roman" w:cs="Times New Roman"/>
                <w:b/>
                <w:bCs/>
                <w:color w:val="1F497D"/>
              </w:rPr>
            </w:pPr>
          </w:p>
          <w:p w:rsidR="00E04DC2" w:rsidRDefault="00E04DC2" w:rsidP="00D65FBC">
            <w:pPr>
              <w:spacing w:after="0" w:line="240" w:lineRule="auto"/>
              <w:jc w:val="both"/>
              <w:rPr>
                <w:rFonts w:ascii="Times New Roman" w:eastAsia="Times New Roman" w:hAnsi="Times New Roman" w:cs="Times New Roman"/>
                <w:b/>
                <w:bCs/>
                <w:color w:val="1F497D"/>
              </w:rPr>
            </w:pPr>
          </w:p>
          <w:p w:rsidR="003B0CB0" w:rsidRDefault="003B0CB0" w:rsidP="00D65FBC">
            <w:pPr>
              <w:spacing w:after="0" w:line="240" w:lineRule="auto"/>
              <w:jc w:val="both"/>
              <w:rPr>
                <w:rFonts w:ascii="Times New Roman" w:eastAsia="Times New Roman" w:hAnsi="Times New Roman" w:cs="Times New Roman"/>
                <w:b/>
                <w:bCs/>
                <w:color w:val="1F497D"/>
              </w:rPr>
            </w:pPr>
          </w:p>
          <w:p w:rsidR="003B0CB0" w:rsidRPr="003D54B9" w:rsidRDefault="003B0CB0" w:rsidP="00D65FBC">
            <w:pPr>
              <w:spacing w:after="0" w:line="240" w:lineRule="auto"/>
              <w:jc w:val="both"/>
              <w:rPr>
                <w:rFonts w:ascii="Times New Roman" w:eastAsia="Times New Roman" w:hAnsi="Times New Roman" w:cs="Times New Roman"/>
                <w:b/>
                <w:bCs/>
                <w:color w:val="1F497D"/>
              </w:rPr>
            </w:pPr>
          </w:p>
          <w:p w:rsidR="00E04DC2" w:rsidRPr="003D54B9" w:rsidRDefault="00E04DC2" w:rsidP="00D65FBC">
            <w:pPr>
              <w:spacing w:after="0" w:line="240" w:lineRule="auto"/>
              <w:jc w:val="both"/>
              <w:rPr>
                <w:rFonts w:ascii="Times New Roman" w:eastAsia="Times New Roman" w:hAnsi="Times New Roman" w:cs="Times New Roman"/>
                <w:b/>
                <w:bCs/>
                <w:color w:val="1F497D"/>
              </w:rPr>
            </w:pPr>
          </w:p>
          <w:p w:rsidR="00E04DC2" w:rsidRPr="003D54B9" w:rsidRDefault="00E04DC2" w:rsidP="00D65FBC">
            <w:pPr>
              <w:spacing w:after="0" w:line="240" w:lineRule="auto"/>
              <w:rPr>
                <w:rFonts w:ascii="Times New Roman" w:eastAsia="Times New Roman" w:hAnsi="Times New Roman" w:cs="Times New Roman"/>
                <w:b/>
                <w:bCs/>
                <w:color w:val="1F497D"/>
              </w:rPr>
            </w:pPr>
          </w:p>
          <w:p w:rsidR="00E04DC2" w:rsidRPr="003D54B9" w:rsidRDefault="00E04DC2" w:rsidP="00D65FBC">
            <w:pPr>
              <w:spacing w:after="0" w:line="240" w:lineRule="auto"/>
              <w:rPr>
                <w:rFonts w:ascii="Times New Roman" w:eastAsia="Times New Roman" w:hAnsi="Times New Roman" w:cs="Times New Roman"/>
                <w:b/>
                <w:bCs/>
                <w:color w:val="1F497D"/>
              </w:rPr>
            </w:pPr>
          </w:p>
          <w:p w:rsidR="00E04DC2" w:rsidRPr="003D54B9" w:rsidRDefault="00E04DC2" w:rsidP="00D65FBC">
            <w:pPr>
              <w:spacing w:after="0" w:line="240" w:lineRule="auto"/>
              <w:rPr>
                <w:rFonts w:ascii="Times New Roman" w:eastAsia="Times New Roman" w:hAnsi="Times New Roman" w:cs="Times New Roman"/>
                <w:b/>
                <w:bCs/>
                <w:color w:val="1F497D"/>
              </w:rPr>
            </w:pPr>
          </w:p>
          <w:p w:rsidR="00E04DC2" w:rsidRPr="003D54B9" w:rsidRDefault="00E04DC2" w:rsidP="00D65FBC">
            <w:pPr>
              <w:spacing w:after="0" w:line="240" w:lineRule="auto"/>
              <w:rPr>
                <w:rFonts w:ascii="Times New Roman" w:eastAsia="Times New Roman" w:hAnsi="Times New Roman" w:cs="Times New Roman"/>
                <w:b/>
                <w:bCs/>
                <w:color w:val="1F497D"/>
              </w:rPr>
            </w:pPr>
          </w:p>
          <w:p w:rsidR="00E04DC2" w:rsidRPr="003D54B9" w:rsidRDefault="00E04DC2" w:rsidP="00D65FBC">
            <w:pPr>
              <w:spacing w:after="0" w:line="240" w:lineRule="auto"/>
              <w:rPr>
                <w:rFonts w:ascii="Times New Roman" w:eastAsia="Times New Roman" w:hAnsi="Times New Roman" w:cs="Times New Roman"/>
                <w:bCs/>
                <w:color w:val="1F497D"/>
              </w:rPr>
            </w:pPr>
          </w:p>
          <w:p w:rsidR="00E04DC2" w:rsidRPr="003D54B9" w:rsidRDefault="00E04DC2" w:rsidP="00D65FBC">
            <w:pPr>
              <w:spacing w:after="0" w:line="240" w:lineRule="auto"/>
              <w:jc w:val="center"/>
              <w:rPr>
                <w:rFonts w:ascii="Times New Roman" w:eastAsia="Times New Roman" w:hAnsi="Times New Roman" w:cs="Times New Roman"/>
                <w:bCs/>
                <w:sz w:val="26"/>
                <w:szCs w:val="26"/>
              </w:rPr>
            </w:pPr>
          </w:p>
        </w:tc>
      </w:tr>
    </w:tbl>
    <w:p w:rsidR="00721558" w:rsidRDefault="00721558" w:rsidP="00311D9A">
      <w:pPr>
        <w:spacing w:after="0" w:line="240" w:lineRule="auto"/>
        <w:jc w:val="center"/>
        <w:rPr>
          <w:rFonts w:ascii="Times New Roman" w:eastAsia="Times New Roman" w:hAnsi="Times New Roman" w:cs="Times New Roman"/>
          <w:b/>
          <w:sz w:val="26"/>
          <w:szCs w:val="26"/>
        </w:rPr>
      </w:pPr>
    </w:p>
    <w:p w:rsidR="00721558" w:rsidRDefault="00721558" w:rsidP="00311D9A">
      <w:pPr>
        <w:spacing w:after="0" w:line="240" w:lineRule="auto"/>
        <w:jc w:val="center"/>
        <w:rPr>
          <w:rFonts w:ascii="Times New Roman" w:eastAsia="Times New Roman" w:hAnsi="Times New Roman" w:cs="Times New Roman"/>
          <w:b/>
          <w:sz w:val="26"/>
          <w:szCs w:val="26"/>
        </w:rPr>
      </w:pPr>
    </w:p>
    <w:p w:rsidR="0017111E" w:rsidRPr="006B5C01" w:rsidRDefault="00AD1B8F" w:rsidP="00AD1B8F">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373FAC">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17111E" w:rsidRPr="006B5C01">
        <w:rPr>
          <w:rFonts w:ascii="Times New Roman" w:eastAsia="Times New Roman" w:hAnsi="Times New Roman" w:cs="Times New Roman"/>
          <w:b/>
          <w:sz w:val="26"/>
          <w:szCs w:val="26"/>
        </w:rPr>
        <w:t xml:space="preserve"> </w:t>
      </w:r>
      <w:r w:rsidR="00204729">
        <w:rPr>
          <w:rFonts w:ascii="Times New Roman" w:eastAsia="Times New Roman" w:hAnsi="Times New Roman" w:cs="Times New Roman"/>
          <w:b/>
          <w:sz w:val="26"/>
          <w:szCs w:val="26"/>
        </w:rPr>
        <w:t>Анализ</w:t>
      </w:r>
    </w:p>
    <w:p w:rsidR="001313F6" w:rsidRPr="006B5C01" w:rsidRDefault="00204729" w:rsidP="00311D9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17111E" w:rsidRPr="006B5C01">
        <w:rPr>
          <w:rFonts w:ascii="Times New Roman" w:eastAsia="Times New Roman" w:hAnsi="Times New Roman" w:cs="Times New Roman"/>
          <w:b/>
          <w:sz w:val="26"/>
          <w:szCs w:val="26"/>
        </w:rPr>
        <w:t xml:space="preserve"> деятельности Департамента образования Мэрии г. Грозного </w:t>
      </w:r>
    </w:p>
    <w:p w:rsidR="00371089" w:rsidRPr="006B5C01" w:rsidRDefault="001313F6" w:rsidP="00371089">
      <w:pPr>
        <w:spacing w:after="0"/>
        <w:jc w:val="center"/>
        <w:rPr>
          <w:rFonts w:ascii="Times New Roman" w:eastAsia="Times New Roman" w:hAnsi="Times New Roman" w:cs="Times New Roman"/>
          <w:b/>
          <w:sz w:val="26"/>
          <w:szCs w:val="26"/>
        </w:rPr>
      </w:pPr>
      <w:r w:rsidRPr="006B5C01">
        <w:rPr>
          <w:rFonts w:ascii="Times New Roman" w:eastAsia="Times New Roman" w:hAnsi="Times New Roman" w:cs="Times New Roman"/>
          <w:b/>
          <w:sz w:val="26"/>
          <w:szCs w:val="26"/>
        </w:rPr>
        <w:t>за 201</w:t>
      </w:r>
      <w:r w:rsidR="0017111E" w:rsidRPr="006B5C01">
        <w:rPr>
          <w:rFonts w:ascii="Times New Roman" w:eastAsia="Times New Roman" w:hAnsi="Times New Roman" w:cs="Times New Roman"/>
          <w:b/>
          <w:sz w:val="26"/>
          <w:szCs w:val="26"/>
        </w:rPr>
        <w:t>8</w:t>
      </w:r>
      <w:r w:rsidR="002304B0" w:rsidRPr="006B5C01">
        <w:rPr>
          <w:rFonts w:ascii="Times New Roman" w:eastAsia="Times New Roman" w:hAnsi="Times New Roman" w:cs="Times New Roman"/>
          <w:b/>
          <w:sz w:val="26"/>
          <w:szCs w:val="26"/>
        </w:rPr>
        <w:t xml:space="preserve"> </w:t>
      </w:r>
      <w:r w:rsidRPr="006B5C01">
        <w:rPr>
          <w:rFonts w:ascii="Times New Roman" w:eastAsia="Times New Roman" w:hAnsi="Times New Roman" w:cs="Times New Roman"/>
          <w:b/>
          <w:sz w:val="26"/>
          <w:szCs w:val="26"/>
        </w:rPr>
        <w:t>год</w:t>
      </w:r>
    </w:p>
    <w:p w:rsidR="00017D18" w:rsidRPr="00C64515" w:rsidRDefault="00017D18" w:rsidP="00371089">
      <w:pPr>
        <w:spacing w:after="0"/>
        <w:rPr>
          <w:rFonts w:ascii="Times New Roman" w:eastAsia="Times New Roman" w:hAnsi="Times New Roman" w:cs="Times New Roman"/>
          <w:b/>
          <w:sz w:val="28"/>
          <w:szCs w:val="28"/>
        </w:rPr>
      </w:pPr>
    </w:p>
    <w:p w:rsidR="00AF4719" w:rsidRPr="00CC6825" w:rsidRDefault="00CE6B36" w:rsidP="00CA17BD">
      <w:pPr>
        <w:ind w:firstLine="708"/>
        <w:jc w:val="both"/>
        <w:rPr>
          <w:sz w:val="26"/>
          <w:szCs w:val="26"/>
        </w:rPr>
      </w:pPr>
      <w:r w:rsidRPr="00CC6825">
        <w:rPr>
          <w:rFonts w:ascii="Times New Roman" w:eastAsia="Calibri" w:hAnsi="Times New Roman" w:cs="Times New Roman"/>
          <w:sz w:val="26"/>
          <w:szCs w:val="26"/>
        </w:rPr>
        <w:t>Деятельность Департамента</w:t>
      </w:r>
      <w:r w:rsidR="00371089" w:rsidRPr="00CC6825">
        <w:rPr>
          <w:rFonts w:ascii="Times New Roman" w:eastAsia="Calibri" w:hAnsi="Times New Roman" w:cs="Times New Roman"/>
          <w:sz w:val="26"/>
          <w:szCs w:val="26"/>
        </w:rPr>
        <w:t xml:space="preserve"> </w:t>
      </w:r>
      <w:r w:rsidRPr="00CC6825">
        <w:rPr>
          <w:rFonts w:ascii="Times New Roman" w:eastAsia="Calibri" w:hAnsi="Times New Roman" w:cs="Times New Roman"/>
          <w:sz w:val="26"/>
          <w:szCs w:val="26"/>
        </w:rPr>
        <w:t>образования Мэрии</w:t>
      </w:r>
      <w:r w:rsidR="00F717B0" w:rsidRPr="00CC6825">
        <w:rPr>
          <w:rFonts w:ascii="Times New Roman" w:eastAsia="Calibri" w:hAnsi="Times New Roman" w:cs="Times New Roman"/>
          <w:sz w:val="26"/>
          <w:szCs w:val="26"/>
        </w:rPr>
        <w:t xml:space="preserve"> г. Грозного и </w:t>
      </w:r>
      <w:r w:rsidR="00371089" w:rsidRPr="00CC6825">
        <w:rPr>
          <w:rFonts w:ascii="Times New Roman" w:eastAsia="Calibri" w:hAnsi="Times New Roman" w:cs="Times New Roman"/>
          <w:sz w:val="26"/>
          <w:szCs w:val="26"/>
        </w:rPr>
        <w:t xml:space="preserve">муниципальных </w:t>
      </w:r>
      <w:r w:rsidRPr="00CC6825">
        <w:rPr>
          <w:rFonts w:ascii="Times New Roman" w:eastAsia="Calibri" w:hAnsi="Times New Roman" w:cs="Times New Roman"/>
          <w:sz w:val="26"/>
          <w:szCs w:val="26"/>
        </w:rPr>
        <w:t>образовательных организаций</w:t>
      </w:r>
      <w:r w:rsidR="00371089" w:rsidRPr="00CC6825">
        <w:rPr>
          <w:rFonts w:ascii="Times New Roman" w:eastAsia="Calibri" w:hAnsi="Times New Roman" w:cs="Times New Roman"/>
          <w:sz w:val="26"/>
          <w:szCs w:val="26"/>
        </w:rPr>
        <w:t xml:space="preserve">, подведомственных </w:t>
      </w:r>
      <w:r w:rsidRPr="00CC6825">
        <w:rPr>
          <w:rFonts w:ascii="Times New Roman" w:eastAsia="Calibri" w:hAnsi="Times New Roman" w:cs="Times New Roman"/>
          <w:sz w:val="26"/>
          <w:szCs w:val="26"/>
        </w:rPr>
        <w:t>Департаменту образования, в</w:t>
      </w:r>
      <w:r w:rsidR="0017111E" w:rsidRPr="00CC6825">
        <w:rPr>
          <w:rFonts w:ascii="Times New Roman" w:eastAsia="Calibri" w:hAnsi="Times New Roman" w:cs="Times New Roman"/>
          <w:sz w:val="26"/>
          <w:szCs w:val="26"/>
        </w:rPr>
        <w:t xml:space="preserve"> 2018</w:t>
      </w:r>
      <w:r w:rsidR="00371089" w:rsidRPr="00CC6825">
        <w:rPr>
          <w:rFonts w:ascii="Times New Roman" w:eastAsia="Calibri" w:hAnsi="Times New Roman" w:cs="Times New Roman"/>
          <w:sz w:val="26"/>
          <w:szCs w:val="26"/>
        </w:rPr>
        <w:t xml:space="preserve"> году </w:t>
      </w:r>
      <w:r w:rsidR="0017111E" w:rsidRPr="00CC6825">
        <w:rPr>
          <w:rFonts w:ascii="Times New Roman" w:eastAsia="Calibri" w:hAnsi="Times New Roman" w:cs="Times New Roman"/>
          <w:sz w:val="26"/>
          <w:szCs w:val="26"/>
        </w:rPr>
        <w:t xml:space="preserve"> осуществлялась  в рамках реализации приоритетных направлений развития образования в Российской Федерации</w:t>
      </w:r>
      <w:r w:rsidR="00CA17BD" w:rsidRPr="00CC6825">
        <w:rPr>
          <w:rFonts w:ascii="Times New Roman" w:eastAsia="Calibri" w:hAnsi="Times New Roman" w:cs="Times New Roman"/>
          <w:sz w:val="26"/>
          <w:szCs w:val="26"/>
        </w:rPr>
        <w:t>,</w:t>
      </w:r>
      <w:r w:rsidR="0017111E" w:rsidRPr="00CC6825">
        <w:rPr>
          <w:rFonts w:ascii="Times New Roman" w:eastAsia="Calibri" w:hAnsi="Times New Roman" w:cs="Times New Roman"/>
          <w:sz w:val="26"/>
          <w:szCs w:val="26"/>
        </w:rPr>
        <w:t xml:space="preserve"> в </w:t>
      </w:r>
      <w:r w:rsidR="00CA17BD" w:rsidRPr="00CC6825">
        <w:rPr>
          <w:rFonts w:ascii="Times New Roman" w:eastAsia="Calibri" w:hAnsi="Times New Roman" w:cs="Times New Roman"/>
          <w:sz w:val="26"/>
          <w:szCs w:val="26"/>
        </w:rPr>
        <w:t xml:space="preserve"> соответствии планом Департамента образования</w:t>
      </w:r>
      <w:r w:rsidR="00AF4719" w:rsidRPr="00CC6825">
        <w:rPr>
          <w:rFonts w:ascii="Times New Roman" w:eastAsia="Calibri" w:hAnsi="Times New Roman" w:cs="Times New Roman"/>
          <w:sz w:val="26"/>
          <w:szCs w:val="26"/>
        </w:rPr>
        <w:t xml:space="preserve"> за 2018 год</w:t>
      </w:r>
      <w:r w:rsidR="00CA17BD" w:rsidRPr="00CC6825">
        <w:rPr>
          <w:rFonts w:ascii="Times New Roman" w:eastAsia="Calibri" w:hAnsi="Times New Roman" w:cs="Times New Roman"/>
          <w:sz w:val="26"/>
          <w:szCs w:val="26"/>
        </w:rPr>
        <w:t>, утвержденным приказом от 27.12.2017 г № 295</w:t>
      </w:r>
      <w:r w:rsidR="00AF4719" w:rsidRPr="00CC6825">
        <w:rPr>
          <w:rFonts w:ascii="Times New Roman" w:eastAsia="Calibri" w:hAnsi="Times New Roman" w:cs="Times New Roman"/>
          <w:sz w:val="26"/>
          <w:szCs w:val="26"/>
        </w:rPr>
        <w:t>.</w:t>
      </w:r>
      <w:r w:rsidR="00AF4719" w:rsidRPr="00CC6825">
        <w:rPr>
          <w:sz w:val="26"/>
          <w:szCs w:val="26"/>
        </w:rPr>
        <w:t xml:space="preserve"> </w:t>
      </w:r>
    </w:p>
    <w:p w:rsidR="00AF4719" w:rsidRPr="00CC6825" w:rsidRDefault="00371089" w:rsidP="009964FB">
      <w:pPr>
        <w:ind w:firstLine="708"/>
        <w:jc w:val="both"/>
        <w:rPr>
          <w:rFonts w:ascii="Times New Roman" w:eastAsia="Calibri" w:hAnsi="Times New Roman" w:cs="Times New Roman"/>
          <w:sz w:val="26"/>
          <w:szCs w:val="26"/>
        </w:rPr>
      </w:pPr>
      <w:r w:rsidRPr="00CC6825">
        <w:rPr>
          <w:rFonts w:ascii="Times New Roman" w:eastAsia="Calibri" w:hAnsi="Times New Roman" w:cs="Times New Roman"/>
          <w:sz w:val="26"/>
          <w:szCs w:val="26"/>
        </w:rPr>
        <w:t xml:space="preserve">В целях комплексного подхода к вопросам развития муниципальной системы образования в течение года была организована работа по реализации муниципальной программы </w:t>
      </w:r>
      <w:r w:rsidR="00AF4719" w:rsidRPr="00CC6825">
        <w:rPr>
          <w:rFonts w:ascii="Times New Roman" w:eastAsia="Calibri" w:hAnsi="Times New Roman" w:cs="Times New Roman"/>
          <w:b/>
          <w:i/>
          <w:sz w:val="26"/>
          <w:szCs w:val="26"/>
        </w:rPr>
        <w:t>«</w:t>
      </w:r>
      <w:r w:rsidR="00AF4719" w:rsidRPr="00CC6825">
        <w:rPr>
          <w:rFonts w:ascii="Times New Roman" w:eastAsia="Calibri" w:hAnsi="Times New Roman" w:cs="Times New Roman"/>
          <w:sz w:val="26"/>
          <w:szCs w:val="26"/>
        </w:rPr>
        <w:t xml:space="preserve">Развитие общего  образования города Грозного  </w:t>
      </w:r>
      <w:r w:rsidR="009964FB" w:rsidRPr="00CC6825">
        <w:rPr>
          <w:rFonts w:ascii="Times New Roman" w:eastAsia="Calibri" w:hAnsi="Times New Roman" w:cs="Times New Roman"/>
          <w:sz w:val="26"/>
          <w:szCs w:val="26"/>
        </w:rPr>
        <w:t xml:space="preserve">на  2016-2020  годы», направленной на </w:t>
      </w:r>
      <w:r w:rsidR="00AF4719" w:rsidRPr="00CC6825">
        <w:rPr>
          <w:rFonts w:ascii="Times New Roman" w:eastAsia="Calibri" w:hAnsi="Times New Roman" w:cs="Times New Roman"/>
          <w:sz w:val="26"/>
          <w:szCs w:val="26"/>
        </w:rPr>
        <w:t>эффективное управление качеством образования на всех уровнях системы образования и обеспечение равных прав граждан на получение качественного общего и дополнительного образования</w:t>
      </w:r>
      <w:r w:rsidR="009964FB" w:rsidRPr="00CC6825">
        <w:rPr>
          <w:rFonts w:ascii="Times New Roman" w:eastAsia="Calibri" w:hAnsi="Times New Roman" w:cs="Times New Roman"/>
          <w:sz w:val="26"/>
          <w:szCs w:val="26"/>
        </w:rPr>
        <w:t>, в соответствии с федеральными государственными образовательными стандартами.</w:t>
      </w:r>
    </w:p>
    <w:p w:rsidR="00F717B0" w:rsidRPr="00CC6825" w:rsidRDefault="00F717B0" w:rsidP="0047187F">
      <w:pPr>
        <w:spacing w:after="0" w:line="240" w:lineRule="auto"/>
        <w:contextualSpacing/>
        <w:jc w:val="center"/>
        <w:rPr>
          <w:rFonts w:ascii="Times New Roman" w:eastAsia="Times New Roman" w:hAnsi="Times New Roman" w:cs="Times New Roman"/>
          <w:b/>
          <w:sz w:val="26"/>
          <w:szCs w:val="26"/>
        </w:rPr>
      </w:pPr>
    </w:p>
    <w:p w:rsidR="006B5C01" w:rsidRDefault="006B5C01" w:rsidP="0047187F">
      <w:pPr>
        <w:spacing w:after="0" w:line="240" w:lineRule="auto"/>
        <w:contextualSpacing/>
        <w:jc w:val="center"/>
        <w:rPr>
          <w:rFonts w:ascii="Times New Roman" w:eastAsia="Times New Roman" w:hAnsi="Times New Roman" w:cs="Times New Roman"/>
          <w:b/>
          <w:sz w:val="26"/>
          <w:szCs w:val="26"/>
        </w:rPr>
      </w:pPr>
    </w:p>
    <w:p w:rsidR="0047187F" w:rsidRPr="00CC6825" w:rsidRDefault="0047187F" w:rsidP="0047187F">
      <w:pPr>
        <w:spacing w:after="0" w:line="240" w:lineRule="auto"/>
        <w:contextualSpacing/>
        <w:jc w:val="center"/>
        <w:rPr>
          <w:rFonts w:ascii="Times New Roman" w:eastAsia="Times New Roman" w:hAnsi="Times New Roman" w:cs="Times New Roman"/>
          <w:b/>
          <w:sz w:val="26"/>
          <w:szCs w:val="26"/>
        </w:rPr>
      </w:pPr>
      <w:r w:rsidRPr="00CC6825">
        <w:rPr>
          <w:rFonts w:ascii="Times New Roman" w:eastAsia="Times New Roman" w:hAnsi="Times New Roman" w:cs="Times New Roman"/>
          <w:b/>
          <w:sz w:val="26"/>
          <w:szCs w:val="26"/>
        </w:rPr>
        <w:t>Развитие системы общего образования</w:t>
      </w:r>
    </w:p>
    <w:p w:rsidR="0047187F" w:rsidRPr="00CC6825" w:rsidRDefault="0047187F" w:rsidP="00C64515">
      <w:pPr>
        <w:spacing w:after="0" w:line="240" w:lineRule="auto"/>
        <w:contextualSpacing/>
        <w:rPr>
          <w:rFonts w:ascii="Times New Roman" w:eastAsia="Times New Roman" w:hAnsi="Times New Roman" w:cs="Times New Roman"/>
          <w:b/>
          <w:color w:val="FF0000"/>
          <w:sz w:val="26"/>
          <w:szCs w:val="26"/>
        </w:rPr>
      </w:pPr>
    </w:p>
    <w:p w:rsidR="0047187F" w:rsidRPr="00CC6825" w:rsidRDefault="0047187F" w:rsidP="0047187F">
      <w:pPr>
        <w:spacing w:after="0" w:line="240" w:lineRule="auto"/>
        <w:contextualSpacing/>
        <w:jc w:val="center"/>
        <w:rPr>
          <w:rFonts w:ascii="Times New Roman" w:eastAsia="Times New Roman" w:hAnsi="Times New Roman" w:cs="Times New Roman"/>
          <w:b/>
          <w:color w:val="FF0000"/>
          <w:sz w:val="26"/>
          <w:szCs w:val="26"/>
        </w:rPr>
      </w:pPr>
    </w:p>
    <w:p w:rsidR="009964FB" w:rsidRDefault="009964FB" w:rsidP="009964FB">
      <w:pPr>
        <w:spacing w:after="0"/>
        <w:ind w:firstLine="708"/>
        <w:contextualSpacing/>
        <w:jc w:val="both"/>
        <w:rPr>
          <w:rFonts w:ascii="Times New Roman" w:eastAsia="Times New Roman" w:hAnsi="Times New Roman" w:cs="Times New Roman"/>
          <w:sz w:val="26"/>
          <w:szCs w:val="26"/>
        </w:rPr>
      </w:pPr>
      <w:r w:rsidRPr="00CC6825">
        <w:rPr>
          <w:rFonts w:ascii="Times New Roman" w:eastAsia="Times New Roman" w:hAnsi="Times New Roman" w:cs="Times New Roman"/>
          <w:sz w:val="26"/>
          <w:szCs w:val="26"/>
        </w:rPr>
        <w:t xml:space="preserve">Сеть    </w:t>
      </w:r>
      <w:r w:rsidR="00373FAC" w:rsidRPr="00CC6825">
        <w:rPr>
          <w:rFonts w:ascii="Times New Roman" w:eastAsia="Times New Roman" w:hAnsi="Times New Roman" w:cs="Times New Roman"/>
          <w:sz w:val="26"/>
          <w:szCs w:val="26"/>
        </w:rPr>
        <w:t>муниципальных общеобразовательных</w:t>
      </w:r>
      <w:r w:rsidRPr="00CC6825">
        <w:rPr>
          <w:rFonts w:ascii="Times New Roman" w:eastAsia="Times New Roman" w:hAnsi="Times New Roman" w:cs="Times New Roman"/>
          <w:sz w:val="26"/>
          <w:szCs w:val="26"/>
        </w:rPr>
        <w:t xml:space="preserve">   организаций    города </w:t>
      </w:r>
      <w:r w:rsidR="00373FAC" w:rsidRPr="00CC6825">
        <w:rPr>
          <w:rFonts w:ascii="Times New Roman" w:eastAsia="Times New Roman" w:hAnsi="Times New Roman" w:cs="Times New Roman"/>
          <w:sz w:val="26"/>
          <w:szCs w:val="26"/>
        </w:rPr>
        <w:t>обеспечивает детям</w:t>
      </w:r>
      <w:r w:rsidRPr="00CC6825">
        <w:rPr>
          <w:rFonts w:ascii="Times New Roman" w:eastAsia="Times New Roman" w:hAnsi="Times New Roman" w:cs="Times New Roman"/>
          <w:sz w:val="26"/>
          <w:szCs w:val="26"/>
        </w:rPr>
        <w:t xml:space="preserve">   </w:t>
      </w:r>
      <w:r w:rsidR="00373FAC" w:rsidRPr="00CC6825">
        <w:rPr>
          <w:rFonts w:ascii="Times New Roman" w:eastAsia="Times New Roman" w:hAnsi="Times New Roman" w:cs="Times New Roman"/>
          <w:sz w:val="26"/>
          <w:szCs w:val="26"/>
        </w:rPr>
        <w:t>и их родителям (</w:t>
      </w:r>
      <w:r w:rsidRPr="00CC6825">
        <w:rPr>
          <w:rFonts w:ascii="Times New Roman" w:eastAsia="Times New Roman" w:hAnsi="Times New Roman" w:cs="Times New Roman"/>
          <w:sz w:val="26"/>
          <w:szCs w:val="26"/>
        </w:rPr>
        <w:t>законным  представителям) государст</w:t>
      </w:r>
      <w:r w:rsidR="007A7779">
        <w:rPr>
          <w:rFonts w:ascii="Times New Roman" w:eastAsia="Times New Roman" w:hAnsi="Times New Roman" w:cs="Times New Roman"/>
          <w:sz w:val="26"/>
          <w:szCs w:val="26"/>
        </w:rPr>
        <w:t>-</w:t>
      </w:r>
      <w:r w:rsidRPr="00CC6825">
        <w:rPr>
          <w:rFonts w:ascii="Times New Roman" w:eastAsia="Times New Roman" w:hAnsi="Times New Roman" w:cs="Times New Roman"/>
          <w:sz w:val="26"/>
          <w:szCs w:val="26"/>
        </w:rPr>
        <w:t xml:space="preserve">венные гарантии  общедоступного бесплатного начального общего, основного  общего  и  среднего  общего    образования. </w:t>
      </w:r>
    </w:p>
    <w:p w:rsidR="00FD2BA3" w:rsidRPr="00CC6825" w:rsidRDefault="00FD2BA3" w:rsidP="009964FB">
      <w:pPr>
        <w:spacing w:after="0"/>
        <w:ind w:firstLine="708"/>
        <w:contextualSpacing/>
        <w:jc w:val="both"/>
        <w:rPr>
          <w:rFonts w:ascii="Times New Roman" w:eastAsia="Times New Roman" w:hAnsi="Times New Roman" w:cs="Times New Roman"/>
          <w:sz w:val="26"/>
          <w:szCs w:val="26"/>
        </w:rPr>
      </w:pPr>
    </w:p>
    <w:p w:rsidR="009964FB" w:rsidRDefault="009964FB" w:rsidP="009964FB">
      <w:pPr>
        <w:spacing w:after="0"/>
        <w:ind w:firstLine="708"/>
        <w:jc w:val="both"/>
        <w:rPr>
          <w:rFonts w:ascii="Times New Roman" w:eastAsia="Calibri" w:hAnsi="Times New Roman" w:cs="Times New Roman"/>
          <w:color w:val="000000"/>
          <w:sz w:val="26"/>
          <w:szCs w:val="26"/>
        </w:rPr>
      </w:pPr>
      <w:r w:rsidRPr="00CC6825">
        <w:rPr>
          <w:rFonts w:ascii="Times New Roman" w:eastAsia="Calibri" w:hAnsi="Times New Roman" w:cs="Times New Roman"/>
          <w:i/>
          <w:sz w:val="26"/>
          <w:szCs w:val="26"/>
        </w:rPr>
        <w:t>В муниципальной системе общего образов</w:t>
      </w:r>
      <w:r w:rsidRPr="00CC6825">
        <w:rPr>
          <w:rFonts w:ascii="Times New Roman" w:eastAsia="Calibri" w:hAnsi="Times New Roman" w:cs="Times New Roman"/>
          <w:sz w:val="26"/>
          <w:szCs w:val="26"/>
        </w:rPr>
        <w:t xml:space="preserve">ания  функционирует  </w:t>
      </w:r>
      <w:r w:rsidR="007A7779">
        <w:rPr>
          <w:rFonts w:ascii="Times New Roman" w:eastAsia="Calibri" w:hAnsi="Times New Roman" w:cs="Times New Roman"/>
          <w:sz w:val="26"/>
          <w:szCs w:val="26"/>
        </w:rPr>
        <w:t xml:space="preserve">                               53 организации, реализующие</w:t>
      </w:r>
      <w:r w:rsidRPr="00CC6825">
        <w:rPr>
          <w:rFonts w:ascii="Times New Roman" w:eastAsia="Calibri" w:hAnsi="Times New Roman" w:cs="Times New Roman"/>
          <w:sz w:val="26"/>
          <w:szCs w:val="26"/>
        </w:rPr>
        <w:t xml:space="preserve"> программы начального общего, основного общего и среднего общего образования,  в том числе: 46 -  средних общеобразовательных школ, 5 – гимназий, 1 – лицей, 1 – </w:t>
      </w:r>
      <w:r w:rsidRPr="00CC6825">
        <w:rPr>
          <w:rFonts w:ascii="Times New Roman" w:eastAsia="Calibri" w:hAnsi="Times New Roman" w:cs="Times New Roman"/>
          <w:color w:val="000000"/>
          <w:sz w:val="26"/>
          <w:szCs w:val="26"/>
        </w:rPr>
        <w:t>специальная коррекционная школа для детей с ограниченными возможностями здоровья.</w:t>
      </w:r>
    </w:p>
    <w:p w:rsidR="00FD2BA3" w:rsidRPr="00CC6825" w:rsidRDefault="00FD2BA3" w:rsidP="009964FB">
      <w:pPr>
        <w:spacing w:after="0"/>
        <w:ind w:firstLine="708"/>
        <w:jc w:val="both"/>
        <w:rPr>
          <w:rFonts w:ascii="Times New Roman" w:eastAsia="Calibri" w:hAnsi="Times New Roman" w:cs="Times New Roman"/>
          <w:sz w:val="26"/>
          <w:szCs w:val="26"/>
        </w:rPr>
      </w:pPr>
    </w:p>
    <w:p w:rsidR="009964FB" w:rsidRPr="00CC6825" w:rsidRDefault="00AF4719" w:rsidP="00F717B0">
      <w:pPr>
        <w:spacing w:after="0"/>
        <w:ind w:firstLine="708"/>
        <w:jc w:val="both"/>
        <w:rPr>
          <w:rFonts w:ascii="Times New Roman" w:eastAsia="Calibri" w:hAnsi="Times New Roman" w:cs="Times New Roman"/>
          <w:b/>
          <w:sz w:val="26"/>
          <w:szCs w:val="26"/>
        </w:rPr>
      </w:pPr>
      <w:r w:rsidRPr="00CC6825">
        <w:rPr>
          <w:rFonts w:ascii="Times New Roman" w:eastAsia="Calibri" w:hAnsi="Times New Roman" w:cs="Times New Roman"/>
          <w:sz w:val="26"/>
          <w:szCs w:val="26"/>
        </w:rPr>
        <w:t>Созданная в городе сеть образовательных организаций дает реальную возможность выбора образовательного учреждения, обеспечивает государственные гарантии доступности образования, равные стартовые возможности реализации данного Конституцией Российской Федерации права на о</w:t>
      </w:r>
      <w:r w:rsidR="00C64515" w:rsidRPr="00CC6825">
        <w:rPr>
          <w:rFonts w:ascii="Times New Roman" w:eastAsia="Calibri" w:hAnsi="Times New Roman" w:cs="Times New Roman"/>
          <w:sz w:val="26"/>
          <w:szCs w:val="26"/>
        </w:rPr>
        <w:t>бучение всем категориям граждан.</w:t>
      </w:r>
    </w:p>
    <w:p w:rsidR="009964FB" w:rsidRPr="00CC6825" w:rsidRDefault="009964FB" w:rsidP="00F717B0">
      <w:pPr>
        <w:spacing w:after="0" w:line="240" w:lineRule="auto"/>
        <w:jc w:val="both"/>
        <w:rPr>
          <w:rFonts w:ascii="Times New Roman" w:eastAsia="Calibri" w:hAnsi="Times New Roman" w:cs="Times New Roman"/>
          <w:b/>
          <w:i/>
          <w:sz w:val="26"/>
          <w:szCs w:val="26"/>
        </w:rPr>
      </w:pPr>
    </w:p>
    <w:p w:rsidR="009964FB" w:rsidRDefault="009964FB" w:rsidP="0047187F">
      <w:pPr>
        <w:spacing w:after="0" w:line="240" w:lineRule="auto"/>
        <w:jc w:val="center"/>
        <w:rPr>
          <w:rFonts w:ascii="Times New Roman" w:eastAsia="Calibri" w:hAnsi="Times New Roman" w:cs="Times New Roman"/>
          <w:b/>
          <w:i/>
          <w:sz w:val="26"/>
          <w:szCs w:val="26"/>
        </w:rPr>
      </w:pPr>
    </w:p>
    <w:p w:rsidR="006B5C01" w:rsidRPr="00CC6825" w:rsidRDefault="006B5C01" w:rsidP="0047187F">
      <w:pPr>
        <w:spacing w:after="0" w:line="240" w:lineRule="auto"/>
        <w:jc w:val="center"/>
        <w:rPr>
          <w:rFonts w:ascii="Times New Roman" w:eastAsia="Calibri" w:hAnsi="Times New Roman" w:cs="Times New Roman"/>
          <w:b/>
          <w:i/>
          <w:sz w:val="26"/>
          <w:szCs w:val="26"/>
        </w:rPr>
      </w:pPr>
    </w:p>
    <w:p w:rsidR="006B5C01" w:rsidRDefault="006B5C01" w:rsidP="007A7779">
      <w:pPr>
        <w:spacing w:after="0" w:line="240" w:lineRule="auto"/>
        <w:rPr>
          <w:rFonts w:ascii="Times New Roman" w:eastAsia="Calibri" w:hAnsi="Times New Roman" w:cs="Times New Roman"/>
          <w:b/>
          <w:i/>
          <w:sz w:val="26"/>
          <w:szCs w:val="26"/>
        </w:rPr>
      </w:pPr>
    </w:p>
    <w:p w:rsidR="0047187F" w:rsidRPr="0047187F" w:rsidRDefault="0047187F" w:rsidP="0047187F">
      <w:pPr>
        <w:spacing w:after="0" w:line="240" w:lineRule="auto"/>
        <w:jc w:val="center"/>
        <w:rPr>
          <w:rFonts w:ascii="Times New Roman" w:eastAsia="Calibri" w:hAnsi="Times New Roman" w:cs="Times New Roman"/>
          <w:b/>
          <w:i/>
          <w:sz w:val="26"/>
          <w:szCs w:val="26"/>
        </w:rPr>
      </w:pPr>
      <w:r w:rsidRPr="0047187F">
        <w:rPr>
          <w:rFonts w:ascii="Times New Roman" w:eastAsia="Calibri" w:hAnsi="Times New Roman" w:cs="Times New Roman"/>
          <w:b/>
          <w:i/>
          <w:sz w:val="26"/>
          <w:szCs w:val="26"/>
        </w:rPr>
        <w:t>Диаграмма 1.</w:t>
      </w:r>
    </w:p>
    <w:p w:rsidR="0047187F" w:rsidRPr="0047187F" w:rsidRDefault="0047187F" w:rsidP="0047187F">
      <w:pPr>
        <w:spacing w:after="0" w:line="240" w:lineRule="auto"/>
        <w:jc w:val="center"/>
        <w:rPr>
          <w:rFonts w:ascii="Times New Roman" w:eastAsia="Calibri" w:hAnsi="Times New Roman" w:cs="Times New Roman"/>
          <w:b/>
          <w:sz w:val="26"/>
          <w:szCs w:val="26"/>
        </w:rPr>
      </w:pPr>
    </w:p>
    <w:p w:rsidR="0047187F" w:rsidRPr="0047187F" w:rsidRDefault="0047187F" w:rsidP="0047187F">
      <w:pPr>
        <w:spacing w:after="0" w:line="240" w:lineRule="auto"/>
        <w:jc w:val="both"/>
        <w:rPr>
          <w:rFonts w:ascii="Times New Roman" w:eastAsia="Calibri" w:hAnsi="Times New Roman" w:cs="Times New Roman"/>
          <w:sz w:val="26"/>
          <w:szCs w:val="26"/>
        </w:rPr>
      </w:pPr>
      <w:r w:rsidRPr="0047187F">
        <w:rPr>
          <w:rFonts w:ascii="Times New Roman" w:eastAsia="Calibri" w:hAnsi="Times New Roman" w:cs="Times New Roman"/>
          <w:sz w:val="26"/>
          <w:szCs w:val="26"/>
        </w:rPr>
        <w:t xml:space="preserve">     </w:t>
      </w:r>
      <w:r w:rsidRPr="0047187F">
        <w:rPr>
          <w:rFonts w:ascii="Calibri" w:eastAsia="Times New Roman" w:hAnsi="Calibri" w:cs="Times New Roman"/>
          <w:noProof/>
        </w:rPr>
        <w:drawing>
          <wp:inline distT="0" distB="0" distL="0" distR="0" wp14:anchorId="6FFFC277" wp14:editId="41D43AFA">
            <wp:extent cx="5495925" cy="3209925"/>
            <wp:effectExtent l="0" t="0" r="9525" b="9525"/>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187F" w:rsidRPr="0047187F" w:rsidRDefault="0047187F" w:rsidP="0047187F">
      <w:pPr>
        <w:tabs>
          <w:tab w:val="left" w:pos="720"/>
          <w:tab w:val="left" w:pos="1080"/>
        </w:tabs>
        <w:spacing w:after="120" w:line="240" w:lineRule="auto"/>
        <w:jc w:val="both"/>
        <w:rPr>
          <w:rFonts w:ascii="Times New Roman" w:eastAsia="Calibri" w:hAnsi="Times New Roman" w:cs="Times New Roman"/>
          <w:iCs/>
          <w:sz w:val="26"/>
          <w:szCs w:val="26"/>
        </w:rPr>
      </w:pPr>
    </w:p>
    <w:p w:rsidR="0047187F" w:rsidRPr="0047187F" w:rsidRDefault="0047187F" w:rsidP="0047187F">
      <w:pPr>
        <w:tabs>
          <w:tab w:val="left" w:pos="720"/>
          <w:tab w:val="left" w:pos="1080"/>
        </w:tabs>
        <w:spacing w:after="120" w:line="240" w:lineRule="auto"/>
        <w:jc w:val="both"/>
        <w:rPr>
          <w:rFonts w:ascii="Times New Roman" w:eastAsia="Calibri" w:hAnsi="Times New Roman" w:cs="Times New Roman"/>
          <w:iCs/>
          <w:sz w:val="26"/>
          <w:szCs w:val="26"/>
        </w:rPr>
      </w:pPr>
    </w:p>
    <w:p w:rsidR="0047187F" w:rsidRPr="0047187F" w:rsidRDefault="0047187F" w:rsidP="0047187F">
      <w:pPr>
        <w:tabs>
          <w:tab w:val="left" w:pos="0"/>
        </w:tabs>
        <w:spacing w:after="0"/>
        <w:jc w:val="both"/>
        <w:rPr>
          <w:rFonts w:ascii="Times New Roman" w:eastAsia="Calibri" w:hAnsi="Times New Roman" w:cs="Times New Roman"/>
          <w:bCs/>
          <w:sz w:val="26"/>
          <w:szCs w:val="26"/>
        </w:rPr>
      </w:pPr>
      <w:r w:rsidRPr="0047187F">
        <w:rPr>
          <w:rFonts w:ascii="Times New Roman" w:eastAsia="Calibri" w:hAnsi="Times New Roman" w:cs="Times New Roman"/>
          <w:bCs/>
          <w:sz w:val="26"/>
          <w:szCs w:val="26"/>
        </w:rPr>
        <w:tab/>
      </w:r>
      <w:r w:rsidRPr="0047187F">
        <w:rPr>
          <w:rFonts w:ascii="Times New Roman" w:eastAsia="Calibri" w:hAnsi="Times New Roman" w:cs="Times New Roman"/>
          <w:sz w:val="26"/>
          <w:szCs w:val="26"/>
          <w:lang w:eastAsia="en-US"/>
        </w:rPr>
        <w:t>В общеобразовательных учреждениях г. Грозного в 2018-2019 учебном году обучается 52858 обучающихся. Из них в гимназиях – 7213 учащихся, в лицее – 853 учащихся, в коррекционной школе для детей с ограниченными возможностями здоровья - 116 чел.</w:t>
      </w:r>
    </w:p>
    <w:p w:rsidR="0047187F" w:rsidRPr="0047187F" w:rsidRDefault="0047187F" w:rsidP="0047187F">
      <w:pPr>
        <w:spacing w:after="0"/>
        <w:ind w:firstLine="708"/>
        <w:jc w:val="both"/>
        <w:rPr>
          <w:rFonts w:ascii="Times New Roman" w:eastAsia="Calibri" w:hAnsi="Times New Roman" w:cs="Times New Roman"/>
          <w:bCs/>
          <w:sz w:val="26"/>
          <w:szCs w:val="26"/>
        </w:rPr>
      </w:pPr>
      <w:r w:rsidRPr="0047187F">
        <w:rPr>
          <w:rFonts w:ascii="Times New Roman" w:eastAsia="Calibri" w:hAnsi="Times New Roman" w:cs="Times New Roman"/>
          <w:bCs/>
          <w:sz w:val="26"/>
          <w:szCs w:val="26"/>
        </w:rPr>
        <w:t xml:space="preserve">За последние 5 лет наблюдается тенденция роста количества обучающихся в школах г. Грозного в связи с ускоренными темпами экономического развития             г. Грозного. </w:t>
      </w:r>
    </w:p>
    <w:p w:rsidR="0047187F" w:rsidRPr="0047187F" w:rsidRDefault="0047187F" w:rsidP="0047187F">
      <w:pPr>
        <w:spacing w:after="0"/>
        <w:ind w:firstLine="708"/>
        <w:jc w:val="both"/>
        <w:rPr>
          <w:rFonts w:ascii="Times New Roman" w:eastAsia="Calibri" w:hAnsi="Times New Roman" w:cs="Times New Roman"/>
          <w:bCs/>
          <w:sz w:val="26"/>
          <w:szCs w:val="26"/>
        </w:rPr>
      </w:pPr>
    </w:p>
    <w:p w:rsidR="0047187F" w:rsidRPr="0047187F" w:rsidRDefault="0047187F" w:rsidP="0047187F">
      <w:pPr>
        <w:spacing w:after="0" w:line="240" w:lineRule="auto"/>
        <w:rPr>
          <w:rFonts w:ascii="Times New Roman" w:eastAsia="Times New Roman" w:hAnsi="Times New Roman" w:cs="Times New Roman"/>
          <w:bCs/>
          <w:i/>
          <w:color w:val="000000"/>
          <w:sz w:val="26"/>
          <w:szCs w:val="26"/>
        </w:rPr>
      </w:pPr>
    </w:p>
    <w:p w:rsidR="0047187F" w:rsidRPr="0047187F" w:rsidRDefault="0047187F" w:rsidP="0047187F">
      <w:pPr>
        <w:snapToGrid w:val="0"/>
        <w:spacing w:after="0" w:line="240" w:lineRule="auto"/>
        <w:jc w:val="center"/>
        <w:rPr>
          <w:rFonts w:ascii="Times New Roman" w:eastAsia="Times New Roman" w:hAnsi="Times New Roman" w:cs="Times New Roman"/>
          <w:b/>
          <w:i/>
          <w:color w:val="000000"/>
          <w:sz w:val="26"/>
          <w:szCs w:val="26"/>
        </w:rPr>
      </w:pPr>
      <w:r w:rsidRPr="0047187F">
        <w:rPr>
          <w:rFonts w:ascii="Times New Roman" w:eastAsia="Times New Roman" w:hAnsi="Times New Roman" w:cs="Times New Roman"/>
          <w:i/>
          <w:color w:val="000000"/>
          <w:sz w:val="26"/>
          <w:szCs w:val="26"/>
        </w:rPr>
        <w:t xml:space="preserve">Таблица 1. </w:t>
      </w:r>
      <w:r w:rsidRPr="0047187F">
        <w:rPr>
          <w:rFonts w:ascii="Times New Roman" w:eastAsia="Times New Roman" w:hAnsi="Times New Roman" w:cs="Times New Roman"/>
          <w:b/>
          <w:i/>
          <w:color w:val="000000"/>
          <w:sz w:val="26"/>
          <w:szCs w:val="26"/>
        </w:rPr>
        <w:t xml:space="preserve"> Количество обучающихся в общеобразовательных учреждениях                    г. Грозного </w:t>
      </w:r>
    </w:p>
    <w:p w:rsidR="0047187F" w:rsidRPr="0047187F" w:rsidRDefault="0047187F" w:rsidP="0047187F">
      <w:pPr>
        <w:snapToGrid w:val="0"/>
        <w:spacing w:after="0" w:line="240" w:lineRule="auto"/>
        <w:jc w:val="center"/>
        <w:rPr>
          <w:rFonts w:ascii="Times New Roman" w:eastAsia="Times New Roman" w:hAnsi="Times New Roman" w:cs="Times New Roman"/>
          <w:b/>
          <w:i/>
          <w:color w:val="000000"/>
          <w:sz w:val="26"/>
          <w:szCs w:val="26"/>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238"/>
        <w:gridCol w:w="2350"/>
        <w:gridCol w:w="1526"/>
        <w:gridCol w:w="1606"/>
        <w:gridCol w:w="1557"/>
      </w:tblGrid>
      <w:tr w:rsidR="0047187F" w:rsidRPr="0047187F" w:rsidTr="00FA0555">
        <w:trPr>
          <w:cantSplit/>
          <w:trHeight w:val="420"/>
          <w:jc w:val="center"/>
        </w:trPr>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napToGrid w:val="0"/>
              <w:spacing w:after="0" w:line="240" w:lineRule="auto"/>
              <w:jc w:val="center"/>
              <w:rPr>
                <w:rFonts w:ascii="Times New Roman" w:eastAsia="Times New Roman" w:hAnsi="Times New Roman" w:cs="Times New Roman"/>
                <w:bCs/>
                <w:i/>
                <w:smallCaps/>
                <w:color w:val="000000"/>
                <w:sz w:val="26"/>
                <w:szCs w:val="26"/>
                <w:lang w:eastAsia="en-US"/>
              </w:rPr>
            </w:pPr>
            <w:r w:rsidRPr="0047187F">
              <w:rPr>
                <w:rFonts w:ascii="Times New Roman" w:eastAsia="Times New Roman" w:hAnsi="Times New Roman" w:cs="Times New Roman"/>
                <w:bCs/>
                <w:i/>
                <w:color w:val="000000"/>
                <w:sz w:val="26"/>
                <w:szCs w:val="26"/>
                <w:lang w:eastAsia="en-US"/>
              </w:rPr>
              <w:t>Учебный год</w:t>
            </w:r>
          </w:p>
        </w:tc>
        <w:tc>
          <w:tcPr>
            <w:tcW w:w="1238" w:type="dxa"/>
            <w:vMerge w:val="restart"/>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napToGrid w:val="0"/>
              <w:spacing w:after="0" w:line="240" w:lineRule="auto"/>
              <w:jc w:val="center"/>
              <w:rPr>
                <w:rFonts w:ascii="Times New Roman" w:eastAsia="Times New Roman" w:hAnsi="Times New Roman" w:cs="Times New Roman"/>
                <w:bCs/>
                <w:i/>
                <w:smallCaps/>
                <w:color w:val="000000"/>
                <w:sz w:val="26"/>
                <w:szCs w:val="26"/>
                <w:highlight w:val="magenta"/>
                <w:lang w:eastAsia="en-US"/>
              </w:rPr>
            </w:pPr>
            <w:r w:rsidRPr="0047187F">
              <w:rPr>
                <w:rFonts w:ascii="Times New Roman" w:eastAsia="Times New Roman" w:hAnsi="Times New Roman" w:cs="Times New Roman"/>
                <w:bCs/>
                <w:i/>
                <w:color w:val="000000"/>
                <w:sz w:val="26"/>
                <w:szCs w:val="26"/>
                <w:lang w:eastAsia="en-US"/>
              </w:rPr>
              <w:t>Кол-во ОУ</w:t>
            </w:r>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napToGrid w:val="0"/>
              <w:spacing w:after="0" w:line="240" w:lineRule="auto"/>
              <w:jc w:val="center"/>
              <w:rPr>
                <w:rFonts w:ascii="Times New Roman" w:eastAsia="Times New Roman" w:hAnsi="Times New Roman" w:cs="Times New Roman"/>
                <w:bCs/>
                <w:i/>
                <w:smallCaps/>
                <w:color w:val="000000"/>
                <w:sz w:val="26"/>
                <w:szCs w:val="26"/>
                <w:lang w:eastAsia="en-US"/>
              </w:rPr>
            </w:pPr>
            <w:r w:rsidRPr="0047187F">
              <w:rPr>
                <w:rFonts w:ascii="Times New Roman" w:eastAsia="Times New Roman" w:hAnsi="Times New Roman" w:cs="Times New Roman"/>
                <w:bCs/>
                <w:i/>
                <w:color w:val="000000"/>
                <w:sz w:val="26"/>
                <w:szCs w:val="26"/>
                <w:lang w:eastAsia="en-US"/>
              </w:rPr>
              <w:t>Кол-во обучающихся</w:t>
            </w:r>
          </w:p>
        </w:tc>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napToGrid w:val="0"/>
              <w:spacing w:after="0" w:line="240" w:lineRule="auto"/>
              <w:jc w:val="center"/>
              <w:rPr>
                <w:rFonts w:ascii="Times New Roman" w:eastAsia="Times New Roman" w:hAnsi="Times New Roman" w:cs="Times New Roman"/>
                <w:bCs/>
                <w:i/>
                <w:smallCaps/>
                <w:color w:val="000000"/>
                <w:sz w:val="26"/>
                <w:szCs w:val="26"/>
                <w:lang w:eastAsia="en-US"/>
              </w:rPr>
            </w:pPr>
            <w:r w:rsidRPr="0047187F">
              <w:rPr>
                <w:rFonts w:ascii="Times New Roman" w:eastAsia="Times New Roman" w:hAnsi="Times New Roman" w:cs="Times New Roman"/>
                <w:bCs/>
                <w:i/>
                <w:color w:val="000000"/>
                <w:sz w:val="26"/>
                <w:szCs w:val="26"/>
                <w:lang w:eastAsia="en-US"/>
              </w:rPr>
              <w:t>В том числе:</w:t>
            </w:r>
          </w:p>
        </w:tc>
      </w:tr>
      <w:tr w:rsidR="0047187F" w:rsidRPr="0047187F" w:rsidTr="00FA0555">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bCs/>
                <w:i/>
                <w:smallCaps/>
                <w:color w:val="000000"/>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bCs/>
                <w:i/>
                <w:smallCaps/>
                <w:color w:val="000000"/>
                <w:sz w:val="26"/>
                <w:szCs w:val="26"/>
                <w:highlight w:val="magent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bCs/>
                <w:i/>
                <w:smallCaps/>
                <w:color w:val="000000"/>
                <w:sz w:val="26"/>
                <w:szCs w:val="26"/>
                <w:lang w:eastAsia="en-US"/>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napToGrid w:val="0"/>
              <w:spacing w:after="0" w:line="240" w:lineRule="auto"/>
              <w:jc w:val="center"/>
              <w:rPr>
                <w:rFonts w:ascii="Times New Roman" w:eastAsia="Times New Roman" w:hAnsi="Times New Roman" w:cs="Times New Roman"/>
                <w:bCs/>
                <w:i/>
                <w:smallCaps/>
                <w:color w:val="000000"/>
                <w:sz w:val="26"/>
                <w:szCs w:val="26"/>
                <w:lang w:eastAsia="en-US"/>
              </w:rPr>
            </w:pPr>
            <w:r w:rsidRPr="0047187F">
              <w:rPr>
                <w:rFonts w:ascii="Times New Roman" w:eastAsia="Times New Roman" w:hAnsi="Times New Roman" w:cs="Times New Roman"/>
                <w:bCs/>
                <w:i/>
                <w:color w:val="000000"/>
                <w:sz w:val="26"/>
                <w:szCs w:val="26"/>
                <w:lang w:eastAsia="en-US"/>
              </w:rPr>
              <w:t>1 уровень</w:t>
            </w:r>
          </w:p>
        </w:tc>
        <w:tc>
          <w:tcPr>
            <w:tcW w:w="160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napToGrid w:val="0"/>
              <w:spacing w:after="0" w:line="240" w:lineRule="auto"/>
              <w:jc w:val="center"/>
              <w:rPr>
                <w:rFonts w:ascii="Times New Roman" w:eastAsia="Times New Roman" w:hAnsi="Times New Roman" w:cs="Times New Roman"/>
                <w:bCs/>
                <w:i/>
                <w:color w:val="000000"/>
                <w:sz w:val="26"/>
                <w:szCs w:val="26"/>
                <w:lang w:eastAsia="en-US"/>
              </w:rPr>
            </w:pPr>
            <w:r w:rsidRPr="0047187F">
              <w:rPr>
                <w:rFonts w:ascii="Times New Roman" w:eastAsia="Times New Roman" w:hAnsi="Times New Roman" w:cs="Times New Roman"/>
                <w:bCs/>
                <w:i/>
                <w:color w:val="000000"/>
                <w:sz w:val="26"/>
                <w:szCs w:val="26"/>
                <w:lang w:eastAsia="en-US"/>
              </w:rPr>
              <w:t>2 уровень</w:t>
            </w:r>
          </w:p>
        </w:tc>
        <w:tc>
          <w:tcPr>
            <w:tcW w:w="1557"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napToGrid w:val="0"/>
              <w:spacing w:after="0" w:line="240" w:lineRule="auto"/>
              <w:jc w:val="center"/>
              <w:rPr>
                <w:rFonts w:ascii="Times New Roman" w:eastAsia="Times New Roman" w:hAnsi="Times New Roman" w:cs="Times New Roman"/>
                <w:bCs/>
                <w:i/>
                <w:smallCaps/>
                <w:color w:val="000000"/>
                <w:sz w:val="26"/>
                <w:szCs w:val="26"/>
                <w:lang w:eastAsia="en-US"/>
              </w:rPr>
            </w:pPr>
            <w:r w:rsidRPr="0047187F">
              <w:rPr>
                <w:rFonts w:ascii="Times New Roman" w:eastAsia="Times New Roman" w:hAnsi="Times New Roman" w:cs="Times New Roman"/>
                <w:bCs/>
                <w:i/>
                <w:color w:val="000000"/>
                <w:sz w:val="26"/>
                <w:szCs w:val="26"/>
                <w:lang w:eastAsia="en-US"/>
              </w:rPr>
              <w:t>3 уровень</w:t>
            </w:r>
          </w:p>
        </w:tc>
      </w:tr>
      <w:tr w:rsidR="0047187F" w:rsidRPr="0047187F" w:rsidTr="00FA0555">
        <w:trPr>
          <w:trHeight w:val="300"/>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i/>
                <w:sz w:val="26"/>
                <w:szCs w:val="26"/>
                <w:lang w:eastAsia="en-US"/>
              </w:rPr>
            </w:pPr>
            <w:r w:rsidRPr="0047187F">
              <w:rPr>
                <w:rFonts w:ascii="Times New Roman" w:eastAsia="Times New Roman" w:hAnsi="Times New Roman" w:cs="Times New Roman"/>
                <w:i/>
                <w:sz w:val="26"/>
                <w:szCs w:val="26"/>
                <w:lang w:eastAsia="en-US"/>
              </w:rPr>
              <w:t>2014-2015</w:t>
            </w:r>
          </w:p>
        </w:tc>
        <w:tc>
          <w:tcPr>
            <w:tcW w:w="1238"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53</w:t>
            </w:r>
          </w:p>
        </w:tc>
        <w:tc>
          <w:tcPr>
            <w:tcW w:w="2350"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46883</w:t>
            </w:r>
          </w:p>
        </w:tc>
        <w:tc>
          <w:tcPr>
            <w:tcW w:w="152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20837</w:t>
            </w:r>
          </w:p>
        </w:tc>
        <w:tc>
          <w:tcPr>
            <w:tcW w:w="160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20830</w:t>
            </w:r>
          </w:p>
        </w:tc>
        <w:tc>
          <w:tcPr>
            <w:tcW w:w="1557"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5216</w:t>
            </w:r>
          </w:p>
        </w:tc>
      </w:tr>
      <w:tr w:rsidR="0047187F" w:rsidRPr="0047187F" w:rsidTr="00FA0555">
        <w:trPr>
          <w:trHeight w:val="300"/>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i/>
                <w:sz w:val="26"/>
                <w:szCs w:val="26"/>
                <w:lang w:eastAsia="en-US"/>
              </w:rPr>
            </w:pPr>
            <w:r w:rsidRPr="0047187F">
              <w:rPr>
                <w:rFonts w:ascii="Times New Roman" w:eastAsia="Times New Roman" w:hAnsi="Times New Roman" w:cs="Times New Roman"/>
                <w:i/>
                <w:sz w:val="26"/>
                <w:szCs w:val="26"/>
                <w:lang w:eastAsia="en-US"/>
              </w:rPr>
              <w:t>2015-2016</w:t>
            </w:r>
          </w:p>
        </w:tc>
        <w:tc>
          <w:tcPr>
            <w:tcW w:w="1238"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53</w:t>
            </w:r>
          </w:p>
        </w:tc>
        <w:tc>
          <w:tcPr>
            <w:tcW w:w="2350"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48768</w:t>
            </w:r>
          </w:p>
        </w:tc>
        <w:tc>
          <w:tcPr>
            <w:tcW w:w="152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22363</w:t>
            </w:r>
          </w:p>
        </w:tc>
        <w:tc>
          <w:tcPr>
            <w:tcW w:w="160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21811</w:t>
            </w:r>
          </w:p>
        </w:tc>
        <w:tc>
          <w:tcPr>
            <w:tcW w:w="1557"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4594</w:t>
            </w:r>
          </w:p>
        </w:tc>
      </w:tr>
      <w:tr w:rsidR="0047187F" w:rsidRPr="0047187F" w:rsidTr="00FA0555">
        <w:trPr>
          <w:trHeight w:val="300"/>
          <w:jc w:val="center"/>
        </w:trPr>
        <w:tc>
          <w:tcPr>
            <w:tcW w:w="1474"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i/>
                <w:sz w:val="26"/>
                <w:szCs w:val="26"/>
                <w:lang w:eastAsia="en-US"/>
              </w:rPr>
            </w:pPr>
            <w:r w:rsidRPr="0047187F">
              <w:rPr>
                <w:rFonts w:ascii="Times New Roman" w:eastAsia="Times New Roman" w:hAnsi="Times New Roman" w:cs="Times New Roman"/>
                <w:i/>
                <w:sz w:val="26"/>
                <w:szCs w:val="26"/>
                <w:lang w:eastAsia="en-US"/>
              </w:rPr>
              <w:t>2016-2017</w:t>
            </w:r>
          </w:p>
        </w:tc>
        <w:tc>
          <w:tcPr>
            <w:tcW w:w="1238"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53</w:t>
            </w:r>
          </w:p>
        </w:tc>
        <w:tc>
          <w:tcPr>
            <w:tcW w:w="2350"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49413</w:t>
            </w:r>
          </w:p>
        </w:tc>
        <w:tc>
          <w:tcPr>
            <w:tcW w:w="152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22884</w:t>
            </w:r>
          </w:p>
        </w:tc>
        <w:tc>
          <w:tcPr>
            <w:tcW w:w="160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22950</w:t>
            </w:r>
          </w:p>
        </w:tc>
        <w:tc>
          <w:tcPr>
            <w:tcW w:w="1557"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3579</w:t>
            </w:r>
          </w:p>
        </w:tc>
      </w:tr>
      <w:tr w:rsidR="0047187F" w:rsidRPr="0047187F" w:rsidTr="00FA0555">
        <w:trPr>
          <w:trHeight w:val="300"/>
          <w:jc w:val="center"/>
        </w:trPr>
        <w:tc>
          <w:tcPr>
            <w:tcW w:w="1474"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i/>
                <w:sz w:val="26"/>
                <w:szCs w:val="26"/>
                <w:lang w:eastAsia="en-US"/>
              </w:rPr>
            </w:pPr>
            <w:r w:rsidRPr="0047187F">
              <w:rPr>
                <w:rFonts w:ascii="Times New Roman" w:eastAsia="Times New Roman" w:hAnsi="Times New Roman" w:cs="Times New Roman"/>
                <w:i/>
                <w:sz w:val="26"/>
                <w:szCs w:val="26"/>
                <w:lang w:eastAsia="en-US"/>
              </w:rPr>
              <w:t>2017-2018</w:t>
            </w:r>
          </w:p>
        </w:tc>
        <w:tc>
          <w:tcPr>
            <w:tcW w:w="1238"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53</w:t>
            </w:r>
          </w:p>
        </w:tc>
        <w:tc>
          <w:tcPr>
            <w:tcW w:w="2350"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50867</w:t>
            </w:r>
          </w:p>
        </w:tc>
        <w:tc>
          <w:tcPr>
            <w:tcW w:w="1526"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23373</w:t>
            </w:r>
          </w:p>
        </w:tc>
        <w:tc>
          <w:tcPr>
            <w:tcW w:w="1606"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24058</w:t>
            </w:r>
          </w:p>
        </w:tc>
        <w:tc>
          <w:tcPr>
            <w:tcW w:w="1557"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3436</w:t>
            </w:r>
          </w:p>
        </w:tc>
      </w:tr>
      <w:tr w:rsidR="0047187F" w:rsidRPr="0047187F" w:rsidTr="00FA0555">
        <w:trPr>
          <w:trHeight w:val="300"/>
          <w:jc w:val="center"/>
        </w:trPr>
        <w:tc>
          <w:tcPr>
            <w:tcW w:w="1474"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i/>
                <w:sz w:val="26"/>
                <w:szCs w:val="26"/>
                <w:lang w:eastAsia="en-US"/>
              </w:rPr>
            </w:pPr>
            <w:r w:rsidRPr="0047187F">
              <w:rPr>
                <w:rFonts w:ascii="Times New Roman" w:eastAsia="Times New Roman" w:hAnsi="Times New Roman" w:cs="Times New Roman"/>
                <w:i/>
                <w:sz w:val="26"/>
                <w:szCs w:val="26"/>
                <w:lang w:eastAsia="en-US"/>
              </w:rPr>
              <w:t>2018-2019</w:t>
            </w:r>
          </w:p>
        </w:tc>
        <w:tc>
          <w:tcPr>
            <w:tcW w:w="1238"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53</w:t>
            </w:r>
          </w:p>
        </w:tc>
        <w:tc>
          <w:tcPr>
            <w:tcW w:w="2350"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52858</w:t>
            </w:r>
          </w:p>
        </w:tc>
        <w:tc>
          <w:tcPr>
            <w:tcW w:w="1526"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24128</w:t>
            </w:r>
          </w:p>
        </w:tc>
        <w:tc>
          <w:tcPr>
            <w:tcW w:w="1606"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25222</w:t>
            </w:r>
          </w:p>
        </w:tc>
        <w:tc>
          <w:tcPr>
            <w:tcW w:w="1557"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hd w:val="clear" w:color="auto" w:fill="FFFFFF"/>
              <w:spacing w:after="0" w:line="240" w:lineRule="auto"/>
              <w:jc w:val="center"/>
              <w:rPr>
                <w:rFonts w:ascii="Times New Roman" w:eastAsia="Times New Roman" w:hAnsi="Times New Roman" w:cs="Times New Roman"/>
                <w:bCs/>
                <w:i/>
                <w:sz w:val="26"/>
                <w:szCs w:val="26"/>
                <w:lang w:eastAsia="en-US"/>
              </w:rPr>
            </w:pPr>
            <w:r w:rsidRPr="0047187F">
              <w:rPr>
                <w:rFonts w:ascii="Times New Roman" w:eastAsia="Times New Roman" w:hAnsi="Times New Roman" w:cs="Times New Roman"/>
                <w:bCs/>
                <w:i/>
                <w:sz w:val="26"/>
                <w:szCs w:val="26"/>
                <w:lang w:eastAsia="en-US"/>
              </w:rPr>
              <w:t>3508</w:t>
            </w:r>
          </w:p>
        </w:tc>
      </w:tr>
    </w:tbl>
    <w:p w:rsidR="0047187F" w:rsidRPr="0047187F" w:rsidRDefault="0047187F" w:rsidP="0047187F">
      <w:pPr>
        <w:spacing w:after="0" w:line="240" w:lineRule="auto"/>
        <w:jc w:val="center"/>
        <w:rPr>
          <w:rFonts w:ascii="Times New Roman" w:eastAsia="Calibri" w:hAnsi="Times New Roman" w:cs="Times New Roman"/>
          <w:i/>
          <w:sz w:val="26"/>
          <w:szCs w:val="26"/>
        </w:rPr>
      </w:pPr>
    </w:p>
    <w:p w:rsidR="0047187F" w:rsidRPr="0047187F" w:rsidRDefault="0047187F" w:rsidP="0047187F">
      <w:pPr>
        <w:spacing w:after="0" w:line="240" w:lineRule="auto"/>
        <w:jc w:val="center"/>
        <w:rPr>
          <w:rFonts w:ascii="Times New Roman" w:eastAsia="Times New Roman" w:hAnsi="Times New Roman" w:cs="Times New Roman"/>
          <w:bCs/>
          <w:i/>
          <w:color w:val="000000"/>
          <w:sz w:val="26"/>
          <w:szCs w:val="26"/>
        </w:rPr>
      </w:pPr>
    </w:p>
    <w:p w:rsidR="0047187F" w:rsidRPr="0047187F" w:rsidRDefault="0047187F" w:rsidP="0047187F">
      <w:pPr>
        <w:spacing w:after="0" w:line="240" w:lineRule="auto"/>
        <w:jc w:val="center"/>
        <w:rPr>
          <w:rFonts w:ascii="Times New Roman" w:eastAsia="Times New Roman" w:hAnsi="Times New Roman" w:cs="Times New Roman"/>
          <w:bCs/>
          <w:i/>
          <w:color w:val="000000"/>
          <w:sz w:val="26"/>
          <w:szCs w:val="26"/>
        </w:rPr>
      </w:pPr>
    </w:p>
    <w:p w:rsidR="0047187F" w:rsidRPr="0047187F" w:rsidRDefault="0047187F" w:rsidP="0047187F">
      <w:pPr>
        <w:spacing w:after="0" w:line="240" w:lineRule="auto"/>
        <w:jc w:val="center"/>
        <w:rPr>
          <w:rFonts w:ascii="Times New Roman" w:eastAsia="Times New Roman" w:hAnsi="Times New Roman" w:cs="Times New Roman"/>
          <w:bCs/>
          <w:i/>
          <w:color w:val="000000"/>
          <w:sz w:val="26"/>
          <w:szCs w:val="26"/>
        </w:rPr>
      </w:pPr>
    </w:p>
    <w:p w:rsidR="0047187F" w:rsidRPr="0047187F" w:rsidRDefault="0047187F" w:rsidP="0047187F">
      <w:pPr>
        <w:spacing w:after="0" w:line="240" w:lineRule="auto"/>
        <w:rPr>
          <w:rFonts w:ascii="Times New Roman" w:eastAsia="Times New Roman" w:hAnsi="Times New Roman" w:cs="Times New Roman"/>
          <w:bCs/>
          <w:i/>
          <w:color w:val="000000"/>
          <w:sz w:val="26"/>
          <w:szCs w:val="26"/>
        </w:rPr>
      </w:pPr>
    </w:p>
    <w:p w:rsidR="0047187F" w:rsidRPr="0047187F" w:rsidRDefault="0047187F" w:rsidP="0047187F">
      <w:pPr>
        <w:spacing w:after="0" w:line="240" w:lineRule="auto"/>
        <w:jc w:val="center"/>
        <w:rPr>
          <w:rFonts w:ascii="Times New Roman" w:eastAsia="Times New Roman" w:hAnsi="Times New Roman" w:cs="Times New Roman"/>
          <w:b/>
          <w:bCs/>
          <w:i/>
          <w:color w:val="000000"/>
          <w:sz w:val="26"/>
          <w:szCs w:val="26"/>
        </w:rPr>
      </w:pPr>
      <w:r w:rsidRPr="0047187F">
        <w:rPr>
          <w:rFonts w:ascii="Times New Roman" w:eastAsia="Times New Roman" w:hAnsi="Times New Roman" w:cs="Times New Roman"/>
          <w:b/>
          <w:bCs/>
          <w:i/>
          <w:color w:val="000000"/>
          <w:sz w:val="26"/>
          <w:szCs w:val="26"/>
        </w:rPr>
        <w:t>Диаграмма 2.</w:t>
      </w:r>
    </w:p>
    <w:p w:rsidR="0047187F" w:rsidRPr="0047187F" w:rsidRDefault="0047187F" w:rsidP="0047187F">
      <w:pPr>
        <w:spacing w:after="0" w:line="240" w:lineRule="auto"/>
        <w:jc w:val="center"/>
        <w:rPr>
          <w:rFonts w:ascii="Times New Roman" w:eastAsia="Times New Roman" w:hAnsi="Times New Roman" w:cs="Times New Roman"/>
          <w:b/>
          <w:bCs/>
          <w:i/>
          <w:color w:val="000000"/>
          <w:sz w:val="26"/>
          <w:szCs w:val="26"/>
        </w:rPr>
      </w:pPr>
      <w:r w:rsidRPr="0047187F">
        <w:rPr>
          <w:rFonts w:ascii="Times New Roman" w:eastAsia="Times New Roman" w:hAnsi="Times New Roman" w:cs="Times New Roman"/>
          <w:b/>
          <w:bCs/>
          <w:i/>
          <w:color w:val="000000"/>
          <w:sz w:val="26"/>
          <w:szCs w:val="26"/>
        </w:rPr>
        <w:t>Изменение контингента учащихся в общеобразовательных учреждениях города за последние 5 лет</w:t>
      </w:r>
    </w:p>
    <w:p w:rsidR="0047187F" w:rsidRPr="0047187F" w:rsidRDefault="0047187F" w:rsidP="0047187F">
      <w:pPr>
        <w:spacing w:after="0" w:line="240" w:lineRule="auto"/>
        <w:rPr>
          <w:rFonts w:ascii="Times New Roman" w:eastAsia="Times New Roman" w:hAnsi="Times New Roman" w:cs="Times New Roman"/>
          <w:b/>
          <w:bCs/>
          <w:i/>
          <w:color w:val="000000"/>
          <w:sz w:val="26"/>
          <w:szCs w:val="26"/>
        </w:rPr>
      </w:pPr>
    </w:p>
    <w:p w:rsidR="0047187F" w:rsidRPr="0047187F" w:rsidRDefault="0047187F" w:rsidP="0047187F">
      <w:pPr>
        <w:spacing w:after="0" w:line="240" w:lineRule="auto"/>
        <w:jc w:val="center"/>
        <w:rPr>
          <w:rFonts w:ascii="Times New Roman" w:eastAsia="Calibri" w:hAnsi="Times New Roman" w:cs="Times New Roman"/>
          <w:i/>
          <w:sz w:val="24"/>
          <w:szCs w:val="24"/>
        </w:rPr>
      </w:pPr>
      <w:r w:rsidRPr="0047187F">
        <w:rPr>
          <w:rFonts w:ascii="Calibri" w:eastAsia="Times New Roman" w:hAnsi="Calibri" w:cs="Times New Roman"/>
          <w:i/>
          <w:noProof/>
        </w:rPr>
        <w:drawing>
          <wp:inline distT="0" distB="0" distL="0" distR="0" wp14:anchorId="05E76A75" wp14:editId="19EBB19E">
            <wp:extent cx="5076825" cy="2600325"/>
            <wp:effectExtent l="0" t="0" r="9525" b="9525"/>
            <wp:docPr id="1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187F" w:rsidRPr="0047187F" w:rsidRDefault="0047187F" w:rsidP="0047187F">
      <w:pPr>
        <w:snapToGrid w:val="0"/>
        <w:spacing w:after="0" w:line="240" w:lineRule="auto"/>
        <w:jc w:val="center"/>
        <w:rPr>
          <w:rFonts w:ascii="Times New Roman" w:eastAsia="Times New Roman" w:hAnsi="Times New Roman" w:cs="Times New Roman"/>
          <w:b/>
          <w:i/>
          <w:color w:val="000000"/>
          <w:sz w:val="26"/>
          <w:szCs w:val="26"/>
        </w:rPr>
      </w:pPr>
    </w:p>
    <w:p w:rsidR="0047187F" w:rsidRPr="0047187F" w:rsidRDefault="0047187F" w:rsidP="0047187F">
      <w:pPr>
        <w:snapToGrid w:val="0"/>
        <w:spacing w:after="0" w:line="240" w:lineRule="auto"/>
        <w:jc w:val="center"/>
        <w:rPr>
          <w:rFonts w:ascii="Times New Roman" w:eastAsia="Times New Roman" w:hAnsi="Times New Roman" w:cs="Times New Roman"/>
          <w:b/>
          <w:i/>
          <w:color w:val="000000"/>
          <w:sz w:val="26"/>
          <w:szCs w:val="26"/>
        </w:rPr>
      </w:pPr>
    </w:p>
    <w:p w:rsidR="0047187F" w:rsidRPr="0047187F" w:rsidRDefault="0047187F" w:rsidP="0047187F">
      <w:pPr>
        <w:snapToGrid w:val="0"/>
        <w:spacing w:after="0" w:line="240" w:lineRule="auto"/>
        <w:jc w:val="center"/>
        <w:rPr>
          <w:rFonts w:ascii="Times New Roman" w:eastAsia="Times New Roman" w:hAnsi="Times New Roman" w:cs="Times New Roman"/>
          <w:b/>
          <w:i/>
          <w:color w:val="000000"/>
          <w:sz w:val="26"/>
          <w:szCs w:val="26"/>
        </w:rPr>
      </w:pPr>
    </w:p>
    <w:p w:rsidR="0047187F" w:rsidRPr="0047187F" w:rsidRDefault="0047187F" w:rsidP="0047187F">
      <w:pPr>
        <w:snapToGrid w:val="0"/>
        <w:spacing w:after="0" w:line="240" w:lineRule="auto"/>
        <w:jc w:val="center"/>
        <w:rPr>
          <w:rFonts w:ascii="Times New Roman" w:eastAsia="Times New Roman" w:hAnsi="Times New Roman" w:cs="Times New Roman"/>
          <w:b/>
          <w:i/>
          <w:color w:val="000000"/>
          <w:sz w:val="26"/>
          <w:szCs w:val="26"/>
        </w:rPr>
      </w:pPr>
    </w:p>
    <w:p w:rsidR="0047187F" w:rsidRPr="0047187F" w:rsidRDefault="0047187F" w:rsidP="0047187F">
      <w:pPr>
        <w:snapToGrid w:val="0"/>
        <w:spacing w:after="0" w:line="240" w:lineRule="auto"/>
        <w:jc w:val="center"/>
        <w:rPr>
          <w:rFonts w:ascii="Times New Roman" w:eastAsia="Times New Roman" w:hAnsi="Times New Roman" w:cs="Times New Roman"/>
          <w:b/>
          <w:i/>
          <w:color w:val="000000"/>
          <w:sz w:val="26"/>
          <w:szCs w:val="26"/>
        </w:rPr>
      </w:pPr>
      <w:r w:rsidRPr="0047187F">
        <w:rPr>
          <w:rFonts w:ascii="Times New Roman" w:eastAsia="Times New Roman" w:hAnsi="Times New Roman" w:cs="Times New Roman"/>
          <w:b/>
          <w:i/>
          <w:color w:val="000000"/>
          <w:sz w:val="26"/>
          <w:szCs w:val="26"/>
        </w:rPr>
        <w:t>Диаграмма 3.</w:t>
      </w:r>
      <w:r w:rsidRPr="0047187F">
        <w:rPr>
          <w:rFonts w:ascii="Times New Roman" w:eastAsia="Times New Roman" w:hAnsi="Times New Roman" w:cs="Times New Roman"/>
          <w:i/>
          <w:color w:val="000000"/>
          <w:sz w:val="26"/>
          <w:szCs w:val="26"/>
        </w:rPr>
        <w:t xml:space="preserve"> </w:t>
      </w:r>
      <w:r w:rsidRPr="0047187F">
        <w:rPr>
          <w:rFonts w:ascii="Times New Roman" w:eastAsia="Times New Roman" w:hAnsi="Times New Roman" w:cs="Times New Roman"/>
          <w:b/>
          <w:i/>
          <w:color w:val="000000"/>
          <w:sz w:val="26"/>
          <w:szCs w:val="26"/>
        </w:rPr>
        <w:t xml:space="preserve"> Распределение учащихся по уровням обучения в общеобразовательных учреждениях г. Грозного </w:t>
      </w:r>
    </w:p>
    <w:p w:rsidR="0047187F" w:rsidRPr="0047187F" w:rsidRDefault="0047187F" w:rsidP="0047187F">
      <w:pPr>
        <w:snapToGrid w:val="0"/>
        <w:spacing w:after="0" w:line="240" w:lineRule="auto"/>
        <w:jc w:val="center"/>
        <w:rPr>
          <w:rFonts w:ascii="Times New Roman" w:eastAsia="Times New Roman" w:hAnsi="Times New Roman" w:cs="Times New Roman"/>
          <w:b/>
          <w:i/>
          <w:color w:val="000000"/>
          <w:sz w:val="26"/>
          <w:szCs w:val="26"/>
        </w:rPr>
      </w:pPr>
    </w:p>
    <w:p w:rsidR="0047187F" w:rsidRPr="0047187F" w:rsidRDefault="0047187F" w:rsidP="0047187F">
      <w:pPr>
        <w:spacing w:after="0" w:line="240" w:lineRule="auto"/>
        <w:jc w:val="center"/>
        <w:rPr>
          <w:rFonts w:ascii="Times New Roman" w:eastAsia="Calibri" w:hAnsi="Times New Roman" w:cs="Times New Roman"/>
          <w:sz w:val="24"/>
          <w:szCs w:val="24"/>
        </w:rPr>
      </w:pPr>
      <w:r w:rsidRPr="0047187F">
        <w:rPr>
          <w:rFonts w:ascii="Calibri" w:eastAsia="Times New Roman" w:hAnsi="Calibri" w:cs="Times New Roman"/>
          <w:i/>
          <w:noProof/>
        </w:rPr>
        <w:drawing>
          <wp:inline distT="0" distB="0" distL="0" distR="0" wp14:anchorId="0209CD33" wp14:editId="4D11C5FD">
            <wp:extent cx="4857750" cy="2600325"/>
            <wp:effectExtent l="0" t="0" r="19050"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187F" w:rsidRPr="0047187F" w:rsidRDefault="0047187F" w:rsidP="0047187F">
      <w:pPr>
        <w:tabs>
          <w:tab w:val="left" w:pos="3195"/>
        </w:tabs>
        <w:spacing w:after="0" w:line="240" w:lineRule="auto"/>
        <w:jc w:val="both"/>
        <w:rPr>
          <w:rFonts w:ascii="Times New Roman" w:eastAsia="Calibri" w:hAnsi="Times New Roman" w:cs="Times New Roman"/>
          <w:bCs/>
          <w:sz w:val="26"/>
          <w:szCs w:val="26"/>
        </w:rPr>
      </w:pPr>
    </w:p>
    <w:p w:rsidR="0047187F" w:rsidRPr="0047187F" w:rsidRDefault="0047187F" w:rsidP="0047187F">
      <w:pPr>
        <w:spacing w:after="0" w:line="240" w:lineRule="auto"/>
        <w:jc w:val="both"/>
        <w:rPr>
          <w:rFonts w:ascii="Times New Roman" w:eastAsia="Calibri" w:hAnsi="Times New Roman" w:cs="Times New Roman"/>
          <w:sz w:val="26"/>
          <w:szCs w:val="26"/>
          <w:lang w:eastAsia="en-US"/>
        </w:rPr>
      </w:pPr>
    </w:p>
    <w:p w:rsidR="0047187F" w:rsidRPr="0047187F" w:rsidRDefault="0047187F" w:rsidP="0047187F">
      <w:pPr>
        <w:spacing w:after="0"/>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Несмотря на интенсивное строительство и ввод в эксплуатацию новых школ, функционируют: в приспособленных помещениях – СОШ № 28, в зданиях старой постройки – 5 школ (СОШ №№ 7, 26, 36, 50, лицей № 1).</w:t>
      </w:r>
    </w:p>
    <w:p w:rsidR="0047187F" w:rsidRPr="0047187F" w:rsidRDefault="0047187F" w:rsidP="0047187F">
      <w:pPr>
        <w:spacing w:after="0"/>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 xml:space="preserve">В </w:t>
      </w:r>
      <w:r w:rsidR="00995B61">
        <w:rPr>
          <w:rFonts w:ascii="Times New Roman" w:eastAsia="Calibri" w:hAnsi="Times New Roman" w:cs="Times New Roman"/>
          <w:sz w:val="26"/>
          <w:szCs w:val="26"/>
          <w:lang w:eastAsia="en-US"/>
        </w:rPr>
        <w:t>46</w:t>
      </w:r>
      <w:r w:rsidRPr="0047187F">
        <w:rPr>
          <w:rFonts w:ascii="Times New Roman" w:eastAsia="Calibri" w:hAnsi="Times New Roman" w:cs="Times New Roman"/>
          <w:sz w:val="26"/>
          <w:szCs w:val="26"/>
          <w:lang w:eastAsia="en-US"/>
        </w:rPr>
        <w:t xml:space="preserve"> общеобразовательных учреждениях города в текущем учебном году занятия организованы в 2 смены (таблица 2). В 17 из них </w:t>
      </w:r>
      <w:r w:rsidRPr="0047187F">
        <w:rPr>
          <w:rFonts w:ascii="Times New Roman" w:eastAsia="Calibri" w:hAnsi="Times New Roman" w:cs="Times New Roman"/>
          <w:b/>
          <w:sz w:val="26"/>
          <w:szCs w:val="26"/>
          <w:lang w:eastAsia="en-US"/>
        </w:rPr>
        <w:t>количество</w:t>
      </w:r>
      <w:r w:rsidRPr="0047187F">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lastRenderedPageBreak/>
        <w:t>обучающихся превышает мощность школы более, чем в 2 раза (СОШ №№ 7,8,11,16,18, 20, 25,26, 42,44, 47, 54, 56, 60, гимназии № 1, 3, 7).</w:t>
      </w:r>
    </w:p>
    <w:p w:rsidR="0047187F" w:rsidRPr="0047187F" w:rsidRDefault="0047187F" w:rsidP="0047187F">
      <w:pPr>
        <w:spacing w:after="0" w:line="240" w:lineRule="auto"/>
        <w:jc w:val="both"/>
        <w:rPr>
          <w:rFonts w:ascii="Times New Roman" w:eastAsia="Calibri" w:hAnsi="Times New Roman" w:cs="Times New Roman"/>
          <w:sz w:val="26"/>
          <w:szCs w:val="26"/>
          <w:lang w:eastAsia="en-US"/>
        </w:rPr>
      </w:pPr>
    </w:p>
    <w:p w:rsidR="0047187F" w:rsidRPr="0047187F" w:rsidRDefault="0047187F" w:rsidP="0047187F">
      <w:pPr>
        <w:snapToGrid w:val="0"/>
        <w:spacing w:after="0" w:line="240" w:lineRule="auto"/>
        <w:jc w:val="center"/>
        <w:rPr>
          <w:rFonts w:ascii="Times New Roman" w:eastAsia="Times New Roman" w:hAnsi="Times New Roman" w:cs="Times New Roman"/>
          <w:b/>
          <w:bCs/>
          <w:i/>
          <w:color w:val="000000"/>
          <w:sz w:val="26"/>
          <w:szCs w:val="26"/>
        </w:rPr>
      </w:pPr>
      <w:r w:rsidRPr="0047187F">
        <w:rPr>
          <w:rFonts w:ascii="Times New Roman" w:eastAsia="Times New Roman" w:hAnsi="Times New Roman" w:cs="Times New Roman"/>
          <w:bCs/>
          <w:i/>
          <w:color w:val="000000"/>
          <w:sz w:val="26"/>
          <w:szCs w:val="26"/>
        </w:rPr>
        <w:t>Таблица 2.</w:t>
      </w:r>
      <w:r w:rsidRPr="0047187F">
        <w:rPr>
          <w:rFonts w:ascii="Times New Roman" w:eastAsia="Times New Roman" w:hAnsi="Times New Roman" w:cs="Times New Roman"/>
          <w:b/>
          <w:bCs/>
          <w:color w:val="000000"/>
          <w:sz w:val="26"/>
          <w:szCs w:val="26"/>
        </w:rPr>
        <w:t xml:space="preserve">  </w:t>
      </w:r>
      <w:r w:rsidRPr="0047187F">
        <w:rPr>
          <w:rFonts w:ascii="Times New Roman" w:eastAsia="Times New Roman" w:hAnsi="Times New Roman" w:cs="Times New Roman"/>
          <w:b/>
          <w:bCs/>
          <w:i/>
          <w:color w:val="000000"/>
          <w:sz w:val="26"/>
          <w:szCs w:val="26"/>
        </w:rPr>
        <w:t xml:space="preserve">Количество общеобразовательных учреждений, классов и учащихся, занимающихся во </w:t>
      </w:r>
      <w:r w:rsidR="007A7779" w:rsidRPr="0047187F">
        <w:rPr>
          <w:rFonts w:ascii="Times New Roman" w:eastAsia="Times New Roman" w:hAnsi="Times New Roman" w:cs="Times New Roman"/>
          <w:b/>
          <w:bCs/>
          <w:i/>
          <w:color w:val="000000"/>
          <w:sz w:val="26"/>
          <w:szCs w:val="26"/>
        </w:rPr>
        <w:t>вторую и</w:t>
      </w:r>
      <w:r w:rsidRPr="0047187F">
        <w:rPr>
          <w:rFonts w:ascii="Times New Roman" w:eastAsia="Times New Roman" w:hAnsi="Times New Roman" w:cs="Times New Roman"/>
          <w:b/>
          <w:bCs/>
          <w:i/>
          <w:color w:val="000000"/>
          <w:sz w:val="26"/>
          <w:szCs w:val="26"/>
        </w:rPr>
        <w:t xml:space="preserve"> третью смену</w:t>
      </w:r>
    </w:p>
    <w:p w:rsidR="0047187F" w:rsidRPr="0047187F" w:rsidRDefault="0047187F" w:rsidP="0047187F">
      <w:pPr>
        <w:snapToGrid w:val="0"/>
        <w:spacing w:after="0" w:line="240" w:lineRule="auto"/>
        <w:jc w:val="center"/>
        <w:rPr>
          <w:rFonts w:ascii="Times New Roman" w:eastAsia="Times New Roman" w:hAnsi="Times New Roman" w:cs="Times New Roman"/>
          <w:b/>
          <w:bCs/>
          <w:i/>
          <w:color w:val="000000"/>
          <w:sz w:val="16"/>
          <w:szCs w:val="16"/>
        </w:rPr>
      </w:pPr>
    </w:p>
    <w:p w:rsidR="0047187F" w:rsidRPr="0047187F" w:rsidRDefault="0047187F" w:rsidP="0047187F">
      <w:pPr>
        <w:snapToGrid w:val="0"/>
        <w:spacing w:after="0" w:line="240" w:lineRule="auto"/>
        <w:jc w:val="center"/>
        <w:rPr>
          <w:rFonts w:ascii="Times New Roman" w:eastAsia="Times New Roman" w:hAnsi="Times New Roman" w:cs="Times New Roman"/>
          <w:b/>
          <w:bCs/>
          <w:i/>
          <w:color w:val="000000"/>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01"/>
        <w:gridCol w:w="1418"/>
        <w:gridCol w:w="1417"/>
        <w:gridCol w:w="1276"/>
      </w:tblGrid>
      <w:tr w:rsidR="0047187F" w:rsidRPr="0047187F" w:rsidTr="00BD2C26">
        <w:tc>
          <w:tcPr>
            <w:tcW w:w="3510" w:type="dxa"/>
            <w:tcBorders>
              <w:top w:val="single" w:sz="4" w:space="0" w:color="auto"/>
              <w:left w:val="single" w:sz="4" w:space="0" w:color="auto"/>
              <w:bottom w:val="single" w:sz="4" w:space="0" w:color="auto"/>
              <w:right w:val="single" w:sz="4" w:space="0" w:color="auto"/>
            </w:tcBorders>
            <w:hideMark/>
          </w:tcPr>
          <w:p w:rsidR="0047187F" w:rsidRPr="007A7779" w:rsidRDefault="0047187F" w:rsidP="0047187F">
            <w:pPr>
              <w:snapToGrid w:val="0"/>
              <w:spacing w:after="0" w:line="240" w:lineRule="auto"/>
              <w:jc w:val="center"/>
              <w:rPr>
                <w:rFonts w:ascii="Times New Roman" w:eastAsia="Times New Roman" w:hAnsi="Times New Roman" w:cs="Times New Roman"/>
                <w:b/>
                <w:bCs/>
                <w:i/>
                <w:color w:val="000000"/>
                <w:sz w:val="24"/>
                <w:szCs w:val="24"/>
                <w:lang w:eastAsia="en-US"/>
              </w:rPr>
            </w:pPr>
            <w:r w:rsidRPr="007A7779">
              <w:rPr>
                <w:rFonts w:ascii="Times New Roman" w:eastAsia="Times New Roman" w:hAnsi="Times New Roman" w:cs="Times New Roman"/>
                <w:b/>
                <w:bCs/>
                <w:i/>
                <w:color w:val="000000"/>
                <w:sz w:val="24"/>
                <w:szCs w:val="24"/>
                <w:lang w:eastAsia="en-US"/>
              </w:rPr>
              <w:t>Учебный год</w:t>
            </w:r>
          </w:p>
        </w:tc>
        <w:tc>
          <w:tcPr>
            <w:tcW w:w="1701"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jc w:val="center"/>
              <w:rPr>
                <w:rFonts w:ascii="Times New Roman" w:eastAsia="Times New Roman" w:hAnsi="Times New Roman" w:cs="Times New Roman"/>
                <w:b/>
                <w:bCs/>
                <w:i/>
                <w:color w:val="000000"/>
                <w:sz w:val="24"/>
                <w:szCs w:val="24"/>
                <w:lang w:eastAsia="en-US"/>
              </w:rPr>
            </w:pPr>
            <w:r w:rsidRPr="007A7779">
              <w:rPr>
                <w:rFonts w:ascii="Times New Roman" w:eastAsia="Times New Roman" w:hAnsi="Times New Roman" w:cs="Times New Roman"/>
                <w:b/>
                <w:bCs/>
                <w:i/>
                <w:color w:val="000000"/>
                <w:sz w:val="24"/>
                <w:szCs w:val="24"/>
                <w:lang w:eastAsia="en-US"/>
              </w:rPr>
              <w:t>2015-</w:t>
            </w:r>
          </w:p>
          <w:p w:rsidR="0047187F" w:rsidRPr="007A7779" w:rsidRDefault="0047187F" w:rsidP="0047187F">
            <w:pPr>
              <w:snapToGrid w:val="0"/>
              <w:spacing w:after="0" w:line="240" w:lineRule="auto"/>
              <w:jc w:val="center"/>
              <w:rPr>
                <w:rFonts w:ascii="Times New Roman" w:eastAsia="Times New Roman" w:hAnsi="Times New Roman" w:cs="Times New Roman"/>
                <w:b/>
                <w:bCs/>
                <w:i/>
                <w:color w:val="000000"/>
                <w:sz w:val="24"/>
                <w:szCs w:val="24"/>
                <w:lang w:eastAsia="en-US"/>
              </w:rPr>
            </w:pPr>
            <w:r w:rsidRPr="007A7779">
              <w:rPr>
                <w:rFonts w:ascii="Times New Roman" w:eastAsia="Times New Roman" w:hAnsi="Times New Roman" w:cs="Times New Roman"/>
                <w:b/>
                <w:bCs/>
                <w:i/>
                <w:color w:val="000000"/>
                <w:sz w:val="24"/>
                <w:szCs w:val="24"/>
                <w:lang w:eastAsia="en-US"/>
              </w:rPr>
              <w:t xml:space="preserve">2016 </w:t>
            </w:r>
          </w:p>
        </w:tc>
        <w:tc>
          <w:tcPr>
            <w:tcW w:w="1418"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jc w:val="center"/>
              <w:rPr>
                <w:rFonts w:ascii="Times New Roman" w:eastAsia="Times New Roman" w:hAnsi="Times New Roman" w:cs="Times New Roman"/>
                <w:b/>
                <w:bCs/>
                <w:i/>
                <w:color w:val="000000"/>
                <w:sz w:val="24"/>
                <w:szCs w:val="24"/>
                <w:lang w:eastAsia="en-US"/>
              </w:rPr>
            </w:pPr>
            <w:r w:rsidRPr="007A7779">
              <w:rPr>
                <w:rFonts w:ascii="Times New Roman" w:eastAsia="Times New Roman" w:hAnsi="Times New Roman" w:cs="Times New Roman"/>
                <w:b/>
                <w:bCs/>
                <w:i/>
                <w:color w:val="000000"/>
                <w:sz w:val="24"/>
                <w:szCs w:val="24"/>
                <w:lang w:eastAsia="en-US"/>
              </w:rPr>
              <w:t>2016-</w:t>
            </w:r>
          </w:p>
          <w:p w:rsidR="0047187F" w:rsidRPr="007A7779" w:rsidRDefault="0047187F" w:rsidP="0047187F">
            <w:pPr>
              <w:snapToGrid w:val="0"/>
              <w:spacing w:after="0" w:line="240" w:lineRule="auto"/>
              <w:jc w:val="center"/>
              <w:rPr>
                <w:rFonts w:ascii="Times New Roman" w:eastAsia="Times New Roman" w:hAnsi="Times New Roman" w:cs="Times New Roman"/>
                <w:b/>
                <w:bCs/>
                <w:i/>
                <w:color w:val="000000"/>
                <w:sz w:val="24"/>
                <w:szCs w:val="24"/>
                <w:lang w:eastAsia="en-US"/>
              </w:rPr>
            </w:pPr>
            <w:r w:rsidRPr="007A7779">
              <w:rPr>
                <w:rFonts w:ascii="Times New Roman" w:eastAsia="Times New Roman" w:hAnsi="Times New Roman" w:cs="Times New Roman"/>
                <w:b/>
                <w:bCs/>
                <w:i/>
                <w:color w:val="000000"/>
                <w:sz w:val="24"/>
                <w:szCs w:val="24"/>
                <w:lang w:eastAsia="en-US"/>
              </w:rPr>
              <w:t>2017</w:t>
            </w:r>
          </w:p>
        </w:tc>
        <w:tc>
          <w:tcPr>
            <w:tcW w:w="1417"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jc w:val="center"/>
              <w:rPr>
                <w:rFonts w:ascii="Times New Roman" w:eastAsia="Times New Roman" w:hAnsi="Times New Roman" w:cs="Times New Roman"/>
                <w:b/>
                <w:bCs/>
                <w:i/>
                <w:color w:val="000000"/>
                <w:sz w:val="24"/>
                <w:szCs w:val="24"/>
                <w:lang w:eastAsia="en-US"/>
              </w:rPr>
            </w:pPr>
            <w:r w:rsidRPr="007A7779">
              <w:rPr>
                <w:rFonts w:ascii="Times New Roman" w:eastAsia="Times New Roman" w:hAnsi="Times New Roman" w:cs="Times New Roman"/>
                <w:b/>
                <w:bCs/>
                <w:i/>
                <w:color w:val="000000"/>
                <w:sz w:val="24"/>
                <w:szCs w:val="24"/>
                <w:lang w:eastAsia="en-US"/>
              </w:rPr>
              <w:t>2017-</w:t>
            </w:r>
          </w:p>
          <w:p w:rsidR="0047187F" w:rsidRPr="007A7779" w:rsidRDefault="0047187F" w:rsidP="0047187F">
            <w:pPr>
              <w:snapToGrid w:val="0"/>
              <w:spacing w:after="0" w:line="240" w:lineRule="auto"/>
              <w:jc w:val="center"/>
              <w:rPr>
                <w:rFonts w:ascii="Times New Roman" w:eastAsia="Times New Roman" w:hAnsi="Times New Roman" w:cs="Times New Roman"/>
                <w:b/>
                <w:bCs/>
                <w:i/>
                <w:color w:val="000000"/>
                <w:sz w:val="24"/>
                <w:szCs w:val="24"/>
                <w:lang w:eastAsia="en-US"/>
              </w:rPr>
            </w:pPr>
            <w:r w:rsidRPr="007A7779">
              <w:rPr>
                <w:rFonts w:ascii="Times New Roman" w:eastAsia="Times New Roman" w:hAnsi="Times New Roman" w:cs="Times New Roman"/>
                <w:b/>
                <w:bCs/>
                <w:i/>
                <w:color w:val="000000"/>
                <w:sz w:val="24"/>
                <w:szCs w:val="24"/>
                <w:lang w:eastAsia="en-US"/>
              </w:rPr>
              <w:t>2018</w:t>
            </w:r>
          </w:p>
        </w:tc>
        <w:tc>
          <w:tcPr>
            <w:tcW w:w="1276"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jc w:val="center"/>
              <w:rPr>
                <w:rFonts w:ascii="Times New Roman" w:eastAsia="Times New Roman" w:hAnsi="Times New Roman" w:cs="Times New Roman"/>
                <w:b/>
                <w:bCs/>
                <w:i/>
                <w:color w:val="000000"/>
                <w:sz w:val="24"/>
                <w:szCs w:val="24"/>
                <w:lang w:eastAsia="en-US"/>
              </w:rPr>
            </w:pPr>
            <w:r w:rsidRPr="007A7779">
              <w:rPr>
                <w:rFonts w:ascii="Times New Roman" w:eastAsia="Times New Roman" w:hAnsi="Times New Roman" w:cs="Times New Roman"/>
                <w:b/>
                <w:bCs/>
                <w:i/>
                <w:color w:val="000000"/>
                <w:sz w:val="24"/>
                <w:szCs w:val="24"/>
                <w:lang w:eastAsia="en-US"/>
              </w:rPr>
              <w:t>2018-</w:t>
            </w:r>
          </w:p>
          <w:p w:rsidR="0047187F" w:rsidRPr="007A7779" w:rsidRDefault="0047187F" w:rsidP="0047187F">
            <w:pPr>
              <w:snapToGrid w:val="0"/>
              <w:spacing w:after="0" w:line="240" w:lineRule="auto"/>
              <w:jc w:val="center"/>
              <w:rPr>
                <w:rFonts w:ascii="Times New Roman" w:eastAsia="Times New Roman" w:hAnsi="Times New Roman" w:cs="Times New Roman"/>
                <w:b/>
                <w:bCs/>
                <w:i/>
                <w:color w:val="000000"/>
                <w:sz w:val="24"/>
                <w:szCs w:val="24"/>
                <w:lang w:eastAsia="en-US"/>
              </w:rPr>
            </w:pPr>
            <w:r w:rsidRPr="007A7779">
              <w:rPr>
                <w:rFonts w:ascii="Times New Roman" w:eastAsia="Times New Roman" w:hAnsi="Times New Roman" w:cs="Times New Roman"/>
                <w:b/>
                <w:bCs/>
                <w:i/>
                <w:color w:val="000000"/>
                <w:sz w:val="24"/>
                <w:szCs w:val="24"/>
                <w:lang w:eastAsia="en-US"/>
              </w:rPr>
              <w:t>2019</w:t>
            </w:r>
          </w:p>
        </w:tc>
      </w:tr>
      <w:tr w:rsidR="0047187F" w:rsidRPr="0047187F" w:rsidTr="00BD2C26">
        <w:tc>
          <w:tcPr>
            <w:tcW w:w="3510" w:type="dxa"/>
            <w:tcBorders>
              <w:top w:val="single" w:sz="4" w:space="0" w:color="auto"/>
              <w:left w:val="single" w:sz="4" w:space="0" w:color="auto"/>
              <w:bottom w:val="single" w:sz="4" w:space="0" w:color="auto"/>
              <w:right w:val="single" w:sz="4" w:space="0" w:color="auto"/>
            </w:tcBorders>
            <w:hideMark/>
          </w:tcPr>
          <w:p w:rsidR="0047187F" w:rsidRPr="007A7779" w:rsidRDefault="0047187F" w:rsidP="0047187F">
            <w:pPr>
              <w:snapToGrid w:val="0"/>
              <w:spacing w:after="0" w:line="240" w:lineRule="auto"/>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Количество ОУ, занимающихся в две смены</w:t>
            </w:r>
          </w:p>
        </w:tc>
        <w:tc>
          <w:tcPr>
            <w:tcW w:w="1701"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33</w:t>
            </w:r>
          </w:p>
        </w:tc>
        <w:tc>
          <w:tcPr>
            <w:tcW w:w="1418"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45</w:t>
            </w:r>
          </w:p>
        </w:tc>
        <w:tc>
          <w:tcPr>
            <w:tcW w:w="1417"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49</w:t>
            </w:r>
          </w:p>
        </w:tc>
        <w:tc>
          <w:tcPr>
            <w:tcW w:w="1276"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p>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29</w:t>
            </w:r>
          </w:p>
        </w:tc>
      </w:tr>
      <w:tr w:rsidR="0047187F" w:rsidRPr="0047187F" w:rsidTr="00BD2C26">
        <w:tc>
          <w:tcPr>
            <w:tcW w:w="3510"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Количество учащихся, занимающихся в 2 смены</w:t>
            </w:r>
          </w:p>
        </w:tc>
        <w:tc>
          <w:tcPr>
            <w:tcW w:w="1701"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16983</w:t>
            </w:r>
          </w:p>
        </w:tc>
        <w:tc>
          <w:tcPr>
            <w:tcW w:w="1418"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18975</w:t>
            </w:r>
          </w:p>
        </w:tc>
        <w:tc>
          <w:tcPr>
            <w:tcW w:w="1417"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20935</w:t>
            </w:r>
          </w:p>
        </w:tc>
        <w:tc>
          <w:tcPr>
            <w:tcW w:w="1276"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p>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22581</w:t>
            </w:r>
          </w:p>
        </w:tc>
      </w:tr>
      <w:tr w:rsidR="0047187F" w:rsidRPr="0047187F" w:rsidTr="00BD2C26">
        <w:tc>
          <w:tcPr>
            <w:tcW w:w="3510"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Количество ОУ, занимающихся в три смены</w:t>
            </w:r>
          </w:p>
        </w:tc>
        <w:tc>
          <w:tcPr>
            <w:tcW w:w="1701"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17</w:t>
            </w:r>
          </w:p>
        </w:tc>
      </w:tr>
      <w:tr w:rsidR="0047187F" w:rsidRPr="0047187F" w:rsidTr="00BD2C26">
        <w:tc>
          <w:tcPr>
            <w:tcW w:w="3510"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Количество учащихся</w:t>
            </w:r>
          </w:p>
          <w:p w:rsidR="0047187F" w:rsidRPr="007A7779" w:rsidRDefault="0047187F" w:rsidP="0047187F">
            <w:pPr>
              <w:snapToGrid w:val="0"/>
              <w:spacing w:after="0" w:line="240" w:lineRule="auto"/>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занимающихся в 3 смены</w:t>
            </w:r>
          </w:p>
        </w:tc>
        <w:tc>
          <w:tcPr>
            <w:tcW w:w="1701"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4120</w:t>
            </w:r>
          </w:p>
        </w:tc>
        <w:tc>
          <w:tcPr>
            <w:tcW w:w="1418"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151</w:t>
            </w:r>
          </w:p>
        </w:tc>
        <w:tc>
          <w:tcPr>
            <w:tcW w:w="1417" w:type="dxa"/>
            <w:tcBorders>
              <w:top w:val="single" w:sz="4" w:space="0" w:color="auto"/>
              <w:left w:val="single" w:sz="4" w:space="0" w:color="auto"/>
              <w:bottom w:val="single" w:sz="4" w:space="0" w:color="auto"/>
              <w:right w:val="single" w:sz="4" w:space="0" w:color="auto"/>
            </w:tcBorders>
            <w:vAlign w:val="center"/>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25</w:t>
            </w:r>
          </w:p>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p>
          <w:p w:rsidR="0047187F" w:rsidRPr="007A7779" w:rsidRDefault="0047187F" w:rsidP="0047187F">
            <w:pPr>
              <w:snapToGrid w:val="0"/>
              <w:spacing w:after="0" w:line="240" w:lineRule="auto"/>
              <w:jc w:val="center"/>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27712</w:t>
            </w:r>
          </w:p>
        </w:tc>
      </w:tr>
      <w:tr w:rsidR="0047187F" w:rsidRPr="0047187F" w:rsidTr="00BD2C26">
        <w:tc>
          <w:tcPr>
            <w:tcW w:w="3510" w:type="dxa"/>
            <w:tcBorders>
              <w:top w:val="single" w:sz="4" w:space="0" w:color="auto"/>
              <w:left w:val="single" w:sz="4" w:space="0" w:color="auto"/>
              <w:bottom w:val="single" w:sz="4" w:space="0" w:color="auto"/>
              <w:right w:val="single" w:sz="4" w:space="0" w:color="auto"/>
            </w:tcBorders>
            <w:hideMark/>
          </w:tcPr>
          <w:p w:rsidR="0047187F" w:rsidRPr="007A7779" w:rsidRDefault="0047187F" w:rsidP="0047187F">
            <w:pPr>
              <w:snapToGrid w:val="0"/>
              <w:spacing w:after="0" w:line="240" w:lineRule="auto"/>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Количество учащихся, занимающихся во вторую и третью смену</w:t>
            </w:r>
          </w:p>
        </w:tc>
        <w:tc>
          <w:tcPr>
            <w:tcW w:w="1701"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A7779">
              <w:rPr>
                <w:rFonts w:ascii="Times New Roman" w:eastAsia="Calibri" w:hAnsi="Times New Roman" w:cs="Times New Roman"/>
                <w:color w:val="000000"/>
                <w:sz w:val="24"/>
                <w:szCs w:val="24"/>
                <w:lang w:eastAsia="en-US"/>
              </w:rPr>
              <w:t>21103</w:t>
            </w:r>
          </w:p>
        </w:tc>
        <w:tc>
          <w:tcPr>
            <w:tcW w:w="1418"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A7779">
              <w:rPr>
                <w:rFonts w:ascii="Times New Roman" w:eastAsia="Calibri" w:hAnsi="Times New Roman" w:cs="Times New Roman"/>
                <w:color w:val="000000"/>
                <w:sz w:val="24"/>
                <w:szCs w:val="24"/>
                <w:lang w:eastAsia="en-US"/>
              </w:rPr>
              <w:t>19126</w:t>
            </w:r>
          </w:p>
        </w:tc>
        <w:tc>
          <w:tcPr>
            <w:tcW w:w="1417"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A7779">
              <w:rPr>
                <w:rFonts w:ascii="Times New Roman" w:eastAsia="Calibri" w:hAnsi="Times New Roman" w:cs="Times New Roman"/>
                <w:color w:val="000000"/>
                <w:sz w:val="24"/>
                <w:szCs w:val="24"/>
                <w:lang w:eastAsia="en-US"/>
              </w:rPr>
              <w:t>20960</w:t>
            </w:r>
          </w:p>
        </w:tc>
        <w:tc>
          <w:tcPr>
            <w:tcW w:w="1276"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A7779">
              <w:rPr>
                <w:rFonts w:ascii="Times New Roman" w:eastAsia="Calibri" w:hAnsi="Times New Roman" w:cs="Times New Roman"/>
                <w:color w:val="000000"/>
                <w:sz w:val="24"/>
                <w:szCs w:val="24"/>
                <w:lang w:eastAsia="en-US"/>
              </w:rPr>
              <w:t>50293</w:t>
            </w:r>
          </w:p>
        </w:tc>
      </w:tr>
      <w:tr w:rsidR="0047187F" w:rsidRPr="0047187F" w:rsidTr="00BD2C26">
        <w:tc>
          <w:tcPr>
            <w:tcW w:w="3510"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snapToGrid w:val="0"/>
              <w:spacing w:after="0" w:line="240" w:lineRule="auto"/>
              <w:rPr>
                <w:rFonts w:ascii="Times New Roman" w:eastAsia="Times New Roman" w:hAnsi="Times New Roman" w:cs="Times New Roman"/>
                <w:bCs/>
                <w:color w:val="000000"/>
                <w:sz w:val="24"/>
                <w:szCs w:val="24"/>
                <w:lang w:eastAsia="en-US"/>
              </w:rPr>
            </w:pPr>
            <w:r w:rsidRPr="007A7779">
              <w:rPr>
                <w:rFonts w:ascii="Times New Roman" w:eastAsia="Times New Roman" w:hAnsi="Times New Roman" w:cs="Times New Roman"/>
                <w:bCs/>
                <w:color w:val="000000"/>
                <w:sz w:val="24"/>
                <w:szCs w:val="24"/>
                <w:lang w:eastAsia="en-US"/>
              </w:rPr>
              <w:t>% к общей численности обучающихся</w:t>
            </w:r>
          </w:p>
        </w:tc>
        <w:tc>
          <w:tcPr>
            <w:tcW w:w="1701"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A7779">
              <w:rPr>
                <w:rFonts w:ascii="Times New Roman" w:eastAsia="Calibri" w:hAnsi="Times New Roman" w:cs="Times New Roman"/>
                <w:color w:val="000000"/>
                <w:sz w:val="24"/>
                <w:szCs w:val="24"/>
                <w:lang w:eastAsia="en-US"/>
              </w:rPr>
              <w:t>43,2 %</w:t>
            </w:r>
          </w:p>
        </w:tc>
        <w:tc>
          <w:tcPr>
            <w:tcW w:w="1418"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A7779">
              <w:rPr>
                <w:rFonts w:ascii="Times New Roman" w:eastAsia="Calibri" w:hAnsi="Times New Roman" w:cs="Times New Roman"/>
                <w:color w:val="000000"/>
                <w:sz w:val="24"/>
                <w:szCs w:val="24"/>
                <w:lang w:eastAsia="en-US"/>
              </w:rPr>
              <w:t>38,7 %</w:t>
            </w:r>
          </w:p>
        </w:tc>
        <w:tc>
          <w:tcPr>
            <w:tcW w:w="1417"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A7779">
              <w:rPr>
                <w:rFonts w:ascii="Times New Roman" w:eastAsia="Calibri" w:hAnsi="Times New Roman" w:cs="Times New Roman"/>
                <w:color w:val="000000"/>
                <w:sz w:val="24"/>
                <w:szCs w:val="24"/>
                <w:lang w:eastAsia="en-US"/>
              </w:rPr>
              <w:t>41,2%</w:t>
            </w:r>
          </w:p>
        </w:tc>
        <w:tc>
          <w:tcPr>
            <w:tcW w:w="1276" w:type="dxa"/>
            <w:tcBorders>
              <w:top w:val="single" w:sz="4" w:space="0" w:color="auto"/>
              <w:left w:val="single" w:sz="4" w:space="0" w:color="auto"/>
              <w:bottom w:val="single" w:sz="4" w:space="0" w:color="auto"/>
              <w:right w:val="single" w:sz="4" w:space="0" w:color="auto"/>
            </w:tcBorders>
          </w:tcPr>
          <w:p w:rsidR="0047187F" w:rsidRPr="007A7779" w:rsidRDefault="0047187F" w:rsidP="0047187F">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A7779">
              <w:rPr>
                <w:rFonts w:ascii="Times New Roman" w:eastAsia="Calibri" w:hAnsi="Times New Roman" w:cs="Times New Roman"/>
                <w:color w:val="000000"/>
                <w:sz w:val="24"/>
                <w:szCs w:val="24"/>
                <w:lang w:eastAsia="en-US"/>
              </w:rPr>
              <w:t>95,1</w:t>
            </w:r>
          </w:p>
        </w:tc>
      </w:tr>
    </w:tbl>
    <w:p w:rsidR="0047187F" w:rsidRPr="0047187F" w:rsidRDefault="0047187F" w:rsidP="00C64515">
      <w:pPr>
        <w:spacing w:after="0"/>
        <w:jc w:val="both"/>
        <w:rPr>
          <w:rFonts w:ascii="Times New Roman" w:eastAsia="Times New Roman" w:hAnsi="Times New Roman" w:cs="Times New Roman"/>
          <w:sz w:val="24"/>
          <w:szCs w:val="24"/>
        </w:rPr>
      </w:pPr>
    </w:p>
    <w:p w:rsidR="0047187F" w:rsidRPr="0047187F" w:rsidRDefault="0047187F" w:rsidP="0047187F">
      <w:pPr>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r>
      <w:r w:rsidRPr="0047187F">
        <w:rPr>
          <w:rFonts w:ascii="Times New Roman" w:eastAsia="Calibri" w:hAnsi="Times New Roman" w:cs="Times New Roman"/>
          <w:bCs/>
          <w:sz w:val="26"/>
          <w:szCs w:val="26"/>
        </w:rPr>
        <w:t xml:space="preserve">В связи с увеличением количества учащихся соответственно  </w:t>
      </w:r>
      <w:r w:rsidRPr="0047187F">
        <w:rPr>
          <w:rFonts w:ascii="Times New Roman" w:eastAsia="Calibri" w:hAnsi="Times New Roman" w:cs="Times New Roman"/>
          <w:sz w:val="26"/>
          <w:szCs w:val="26"/>
          <w:lang w:eastAsia="en-US"/>
        </w:rPr>
        <w:t xml:space="preserve"> увеличилась и средняя наполняемость</w:t>
      </w:r>
      <w:r w:rsidRPr="0047187F">
        <w:rPr>
          <w:rFonts w:ascii="Times New Roman" w:eastAsia="Calibri" w:hAnsi="Times New Roman" w:cs="Times New Roman"/>
          <w:bCs/>
          <w:sz w:val="26"/>
          <w:szCs w:val="26"/>
        </w:rPr>
        <w:t xml:space="preserve"> </w:t>
      </w:r>
      <w:r w:rsidRPr="0047187F">
        <w:rPr>
          <w:rFonts w:ascii="Times New Roman" w:eastAsia="Calibri" w:hAnsi="Times New Roman" w:cs="Times New Roman"/>
          <w:bCs/>
          <w:sz w:val="26"/>
          <w:szCs w:val="26"/>
          <w:lang w:eastAsia="en-US"/>
        </w:rPr>
        <w:t>классов</w:t>
      </w:r>
      <w:r w:rsidRPr="0047187F">
        <w:rPr>
          <w:rFonts w:ascii="Times New Roman" w:eastAsia="Calibri" w:hAnsi="Times New Roman" w:cs="Times New Roman"/>
          <w:sz w:val="26"/>
          <w:szCs w:val="26"/>
          <w:lang w:eastAsia="en-US"/>
        </w:rPr>
        <w:t>. В общеобразовательных учреждениях                             г. Грозного в 2018-2019  учебном году средняя наполняемость в классах состав</w:t>
      </w:r>
      <w:r w:rsidR="00FF2637">
        <w:rPr>
          <w:rFonts w:ascii="Times New Roman" w:eastAsia="Calibri" w:hAnsi="Times New Roman" w:cs="Times New Roman"/>
          <w:sz w:val="26"/>
          <w:szCs w:val="26"/>
          <w:lang w:eastAsia="en-US"/>
        </w:rPr>
        <w:t>ила</w:t>
      </w:r>
      <w:r w:rsidRPr="0047187F">
        <w:rPr>
          <w:rFonts w:ascii="Times New Roman" w:eastAsia="Calibri" w:hAnsi="Times New Roman" w:cs="Times New Roman"/>
          <w:sz w:val="26"/>
          <w:szCs w:val="26"/>
          <w:lang w:eastAsia="en-US"/>
        </w:rPr>
        <w:t xml:space="preserve">  26,66  человека, что на 0,78  выше показателя прошлого года.</w:t>
      </w:r>
    </w:p>
    <w:p w:rsidR="0047187F" w:rsidRPr="0047187F" w:rsidRDefault="0047187F" w:rsidP="0047187F">
      <w:pPr>
        <w:ind w:firstLine="708"/>
        <w:jc w:val="both"/>
        <w:rPr>
          <w:rFonts w:ascii="Times New Roman" w:eastAsia="Times New Roman" w:hAnsi="Times New Roman" w:cs="Times New Roman"/>
          <w:color w:val="7030A0"/>
          <w:sz w:val="26"/>
          <w:szCs w:val="26"/>
        </w:rPr>
      </w:pPr>
      <w:r w:rsidRPr="0047187F">
        <w:rPr>
          <w:rFonts w:ascii="Times New Roman" w:eastAsia="Times New Roman" w:hAnsi="Times New Roman" w:cs="Times New Roman"/>
          <w:sz w:val="26"/>
          <w:szCs w:val="26"/>
        </w:rPr>
        <w:t>Основным параметром в оценке качества образования, предоставляемого общеобразовательными учреждениями города Грозного, являются результаты государственной итоговой аттестации</w:t>
      </w:r>
      <w:r w:rsidRPr="0047187F">
        <w:rPr>
          <w:rFonts w:ascii="Times New Roman" w:eastAsia="Times New Roman" w:hAnsi="Times New Roman" w:cs="Times New Roman"/>
          <w:color w:val="7030A0"/>
          <w:sz w:val="26"/>
          <w:szCs w:val="26"/>
        </w:rPr>
        <w:t>.</w:t>
      </w:r>
    </w:p>
    <w:p w:rsidR="0047187F" w:rsidRPr="0047187F" w:rsidRDefault="0047187F" w:rsidP="0047187F">
      <w:pPr>
        <w:spacing w:after="0"/>
        <w:jc w:val="center"/>
        <w:rPr>
          <w:rFonts w:ascii="Times New Roman" w:eastAsia="Times New Roman" w:hAnsi="Times New Roman" w:cs="Times New Roman"/>
          <w:b/>
          <w:sz w:val="26"/>
          <w:szCs w:val="26"/>
        </w:rPr>
      </w:pPr>
      <w:r w:rsidRPr="0047187F">
        <w:rPr>
          <w:rFonts w:ascii="Times New Roman" w:eastAsia="Times New Roman" w:hAnsi="Times New Roman" w:cs="Times New Roman"/>
          <w:b/>
          <w:sz w:val="26"/>
          <w:szCs w:val="26"/>
        </w:rPr>
        <w:t>Государственная итоговая аттестация</w:t>
      </w:r>
      <w:r w:rsidRPr="0047187F">
        <w:rPr>
          <w:rFonts w:ascii="Times New Roman" w:eastAsia="Calibri" w:hAnsi="Times New Roman" w:cs="Times New Roman"/>
          <w:b/>
          <w:sz w:val="26"/>
          <w:szCs w:val="26"/>
          <w:lang w:eastAsia="en-US"/>
        </w:rPr>
        <w:t xml:space="preserve"> выпускников 9-х классов</w:t>
      </w:r>
      <w:r w:rsidR="00553672">
        <w:rPr>
          <w:rFonts w:ascii="Times New Roman" w:eastAsia="Times New Roman" w:hAnsi="Times New Roman" w:cs="Times New Roman"/>
          <w:b/>
          <w:sz w:val="26"/>
          <w:szCs w:val="26"/>
        </w:rPr>
        <w:t xml:space="preserve"> в 2018</w:t>
      </w:r>
      <w:r w:rsidRPr="0047187F">
        <w:rPr>
          <w:rFonts w:ascii="Times New Roman" w:eastAsia="Times New Roman" w:hAnsi="Times New Roman" w:cs="Times New Roman"/>
          <w:b/>
          <w:sz w:val="26"/>
          <w:szCs w:val="26"/>
        </w:rPr>
        <w:t xml:space="preserve"> году</w:t>
      </w:r>
    </w:p>
    <w:p w:rsidR="0047187F" w:rsidRPr="0047187F" w:rsidRDefault="0047187F" w:rsidP="0047187F">
      <w:pPr>
        <w:tabs>
          <w:tab w:val="left" w:pos="1185"/>
        </w:tabs>
        <w:spacing w:after="0"/>
        <w:jc w:val="both"/>
        <w:rPr>
          <w:rFonts w:ascii="Times New Roman" w:eastAsia="Times New Roman" w:hAnsi="Times New Roman" w:cs="Times New Roman"/>
          <w:sz w:val="28"/>
          <w:szCs w:val="28"/>
        </w:rPr>
      </w:pPr>
    </w:p>
    <w:p w:rsidR="0047187F" w:rsidRDefault="0047187F" w:rsidP="0047187F">
      <w:pPr>
        <w:autoSpaceDE w:val="0"/>
        <w:autoSpaceDN w:val="0"/>
        <w:adjustRightInd w:val="0"/>
        <w:spacing w:after="0"/>
        <w:ind w:firstLine="708"/>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 xml:space="preserve">В 2018 учебном году государственную итоговую аттестацию учащиеся </w:t>
      </w:r>
      <w:r w:rsidR="00FD2BA3">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9 классов общеобразовательных учреждений г. Грозного проходили по обязательным дисциплинам: русскому языку и математике в форме основного государственного экзамена (ОГЭ) или государственного выпускного экзамена (ГВЭ). Экзамены по другим учебным предметам, таким как история, география, химия, биология, литература, обществознание, информатика и ИКТ, физика, иностранные языки (английский), обучающиеся сдавали на добровольной основе по своему выбору в форме основного государственного экзамена (ОГЭ) или государственного выпускного экзамена (ГВЭ). Все выпускники сдавали по два предмета по выбору, за исключением выпускников   с</w:t>
      </w:r>
      <w:r w:rsidR="00FF2637">
        <w:rPr>
          <w:rFonts w:ascii="Times New Roman" w:eastAsia="Times New Roman" w:hAnsi="Times New Roman" w:cs="Times New Roman"/>
          <w:sz w:val="26"/>
          <w:szCs w:val="26"/>
        </w:rPr>
        <w:t xml:space="preserve"> ограниченными возможностями здоровья (</w:t>
      </w:r>
      <w:r w:rsidRPr="0047187F">
        <w:rPr>
          <w:rFonts w:ascii="Times New Roman" w:eastAsia="Times New Roman" w:hAnsi="Times New Roman" w:cs="Times New Roman"/>
          <w:sz w:val="26"/>
          <w:szCs w:val="26"/>
        </w:rPr>
        <w:t>ОВЗ</w:t>
      </w:r>
      <w:r w:rsidR="00FF2637">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 освоивших образовательные программы основного общего образования, количество сдаваемых экзаменов по их желанию </w:t>
      </w:r>
      <w:r w:rsidR="00FF2637">
        <w:rPr>
          <w:rFonts w:ascii="Times New Roman" w:eastAsia="Times New Roman" w:hAnsi="Times New Roman" w:cs="Times New Roman"/>
          <w:sz w:val="26"/>
          <w:szCs w:val="26"/>
        </w:rPr>
        <w:t>сокращ</w:t>
      </w:r>
      <w:r w:rsidR="00FF2637" w:rsidRPr="0047187F">
        <w:rPr>
          <w:rFonts w:ascii="Times New Roman" w:eastAsia="Times New Roman" w:hAnsi="Times New Roman" w:cs="Times New Roman"/>
          <w:sz w:val="26"/>
          <w:szCs w:val="26"/>
        </w:rPr>
        <w:t>а</w:t>
      </w:r>
      <w:r w:rsidR="00FF2637">
        <w:rPr>
          <w:rFonts w:ascii="Times New Roman" w:eastAsia="Times New Roman" w:hAnsi="Times New Roman" w:cs="Times New Roman"/>
          <w:sz w:val="26"/>
          <w:szCs w:val="26"/>
        </w:rPr>
        <w:t xml:space="preserve">лось </w:t>
      </w:r>
      <w:r w:rsidRPr="0047187F">
        <w:rPr>
          <w:rFonts w:ascii="Times New Roman" w:eastAsia="Times New Roman" w:hAnsi="Times New Roman" w:cs="Times New Roman"/>
          <w:sz w:val="26"/>
          <w:szCs w:val="26"/>
        </w:rPr>
        <w:t xml:space="preserve">до двух обязательных экзаменов по русскому языку и математике. </w:t>
      </w:r>
    </w:p>
    <w:p w:rsidR="000B05CE" w:rsidRPr="0047187F" w:rsidRDefault="000B05CE" w:rsidP="0047187F">
      <w:pPr>
        <w:autoSpaceDE w:val="0"/>
        <w:autoSpaceDN w:val="0"/>
        <w:adjustRightInd w:val="0"/>
        <w:spacing w:after="0"/>
        <w:ind w:firstLine="708"/>
        <w:jc w:val="both"/>
        <w:rPr>
          <w:rFonts w:ascii="Times New Roman" w:eastAsia="Times New Roman" w:hAnsi="Times New Roman" w:cs="Times New Roman"/>
          <w:color w:val="FF0000"/>
          <w:sz w:val="26"/>
          <w:szCs w:val="26"/>
        </w:rPr>
      </w:pPr>
    </w:p>
    <w:p w:rsidR="0047187F" w:rsidRDefault="0047187F" w:rsidP="0047187F">
      <w:pPr>
        <w:spacing w:after="0"/>
        <w:ind w:firstLine="540"/>
        <w:jc w:val="both"/>
        <w:rPr>
          <w:rFonts w:ascii="Times New Roman" w:eastAsia="Times New Roman" w:hAnsi="Times New Roman" w:cs="Times New Roman"/>
          <w:color w:val="FF0000"/>
          <w:sz w:val="26"/>
          <w:szCs w:val="26"/>
        </w:rPr>
      </w:pPr>
      <w:r w:rsidRPr="0047187F">
        <w:rPr>
          <w:rFonts w:ascii="Times New Roman" w:eastAsia="Times New Roman" w:hAnsi="Times New Roman" w:cs="Times New Roman"/>
          <w:sz w:val="26"/>
          <w:szCs w:val="26"/>
        </w:rPr>
        <w:t>К государственной итоговой аттестации в 2018 году по  образовательным  программам  основного  общего  образован</w:t>
      </w:r>
      <w:r w:rsidR="007A7779">
        <w:rPr>
          <w:rFonts w:ascii="Times New Roman" w:eastAsia="Times New Roman" w:hAnsi="Times New Roman" w:cs="Times New Roman"/>
          <w:sz w:val="26"/>
          <w:szCs w:val="26"/>
        </w:rPr>
        <w:t>ия были допущены  4091 обучающий</w:t>
      </w:r>
      <w:r w:rsidRPr="0047187F">
        <w:rPr>
          <w:rFonts w:ascii="Times New Roman" w:eastAsia="Times New Roman" w:hAnsi="Times New Roman" w:cs="Times New Roman"/>
          <w:sz w:val="26"/>
          <w:szCs w:val="26"/>
        </w:rPr>
        <w:t xml:space="preserve">ся 9 классов школ </w:t>
      </w:r>
      <w:r w:rsidR="007A7779">
        <w:rPr>
          <w:rFonts w:ascii="Times New Roman" w:eastAsia="Times New Roman" w:hAnsi="Times New Roman" w:cs="Times New Roman"/>
          <w:sz w:val="26"/>
          <w:szCs w:val="26"/>
        </w:rPr>
        <w:t>города,  не  имеющий</w:t>
      </w:r>
      <w:r w:rsidRPr="0047187F">
        <w:rPr>
          <w:rFonts w:ascii="Times New Roman" w:eastAsia="Times New Roman" w:hAnsi="Times New Roman" w:cs="Times New Roman"/>
          <w:sz w:val="26"/>
          <w:szCs w:val="26"/>
        </w:rPr>
        <w:t xml:space="preserve">  академической  задолженности  </w:t>
      </w:r>
      <w:r w:rsidR="007A7779">
        <w:rPr>
          <w:rFonts w:ascii="Times New Roman" w:eastAsia="Times New Roman" w:hAnsi="Times New Roman" w:cs="Times New Roman"/>
          <w:sz w:val="26"/>
          <w:szCs w:val="26"/>
        </w:rPr>
        <w:t>и  в  полном объеме  выполнивший</w:t>
      </w:r>
      <w:r w:rsidRPr="0047187F">
        <w:rPr>
          <w:rFonts w:ascii="Times New Roman" w:eastAsia="Times New Roman" w:hAnsi="Times New Roman" w:cs="Times New Roman"/>
          <w:sz w:val="26"/>
          <w:szCs w:val="26"/>
        </w:rPr>
        <w:t xml:space="preserve">  учебный  план. Не допущены к прохождению государственной итоговой </w:t>
      </w:r>
      <w:r w:rsidR="00CC6825" w:rsidRPr="0047187F">
        <w:rPr>
          <w:rFonts w:ascii="Times New Roman" w:eastAsia="Times New Roman" w:hAnsi="Times New Roman" w:cs="Times New Roman"/>
          <w:sz w:val="26"/>
          <w:szCs w:val="26"/>
        </w:rPr>
        <w:t>аттестации –</w:t>
      </w:r>
      <w:r w:rsidRPr="0047187F">
        <w:rPr>
          <w:rFonts w:ascii="Times New Roman" w:eastAsia="Times New Roman" w:hAnsi="Times New Roman" w:cs="Times New Roman"/>
          <w:sz w:val="26"/>
          <w:szCs w:val="26"/>
        </w:rPr>
        <w:t xml:space="preserve"> 30 обучающихся.</w:t>
      </w:r>
      <w:r w:rsidRPr="0047187F">
        <w:rPr>
          <w:rFonts w:ascii="Times New Roman" w:eastAsia="Times New Roman" w:hAnsi="Times New Roman" w:cs="Times New Roman"/>
          <w:color w:val="FF0000"/>
          <w:sz w:val="26"/>
          <w:szCs w:val="26"/>
        </w:rPr>
        <w:t xml:space="preserve"> </w:t>
      </w:r>
    </w:p>
    <w:p w:rsidR="000B05CE" w:rsidRPr="0047187F" w:rsidRDefault="000B05CE" w:rsidP="0047187F">
      <w:pPr>
        <w:spacing w:after="0"/>
        <w:ind w:firstLine="540"/>
        <w:jc w:val="both"/>
        <w:rPr>
          <w:rFonts w:ascii="Times New Roman" w:eastAsia="Times New Roman" w:hAnsi="Times New Roman" w:cs="Times New Roman"/>
          <w:color w:val="FF0000"/>
          <w:sz w:val="26"/>
          <w:szCs w:val="26"/>
        </w:rPr>
      </w:pPr>
    </w:p>
    <w:p w:rsidR="0047187F" w:rsidRDefault="007A7779" w:rsidP="0047187F">
      <w:pPr>
        <w:spacing w:after="0"/>
        <w:ind w:firstLine="708"/>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В основной</w:t>
      </w:r>
      <w:r w:rsidR="0047187F" w:rsidRPr="0047187F">
        <w:rPr>
          <w:rFonts w:ascii="Times New Roman" w:eastAsia="Times New Roman" w:hAnsi="Times New Roman" w:cs="Times New Roman"/>
          <w:sz w:val="26"/>
          <w:szCs w:val="26"/>
        </w:rPr>
        <w:t xml:space="preserve"> период </w:t>
      </w:r>
      <w:r w:rsidR="00624537">
        <w:rPr>
          <w:rFonts w:ascii="Times New Roman" w:eastAsia="Times New Roman" w:hAnsi="Times New Roman" w:cs="Times New Roman"/>
          <w:sz w:val="26"/>
          <w:szCs w:val="26"/>
        </w:rPr>
        <w:t>государственной аттестации по образовательным программам основного общего образования (</w:t>
      </w:r>
      <w:r w:rsidR="0047187F" w:rsidRPr="0047187F">
        <w:rPr>
          <w:rFonts w:ascii="Times New Roman" w:eastAsia="Times New Roman" w:hAnsi="Times New Roman" w:cs="Times New Roman"/>
          <w:sz w:val="26"/>
          <w:szCs w:val="26"/>
        </w:rPr>
        <w:t xml:space="preserve">ГИА </w:t>
      </w:r>
      <w:r w:rsidR="00624537">
        <w:rPr>
          <w:rFonts w:ascii="Times New Roman" w:eastAsia="Times New Roman" w:hAnsi="Times New Roman" w:cs="Times New Roman"/>
          <w:sz w:val="26"/>
          <w:szCs w:val="26"/>
        </w:rPr>
        <w:t>–</w:t>
      </w:r>
      <w:r w:rsidR="0047187F" w:rsidRPr="0047187F">
        <w:rPr>
          <w:rFonts w:ascii="Times New Roman" w:eastAsia="Times New Roman" w:hAnsi="Times New Roman" w:cs="Times New Roman"/>
          <w:sz w:val="26"/>
          <w:szCs w:val="26"/>
        </w:rPr>
        <w:t xml:space="preserve"> 9</w:t>
      </w:r>
      <w:r w:rsidR="00624537">
        <w:rPr>
          <w:rFonts w:ascii="Times New Roman" w:eastAsia="Times New Roman" w:hAnsi="Times New Roman" w:cs="Times New Roman"/>
          <w:sz w:val="26"/>
          <w:szCs w:val="26"/>
        </w:rPr>
        <w:t>)</w:t>
      </w:r>
      <w:r w:rsidR="0047187F" w:rsidRPr="0047187F">
        <w:rPr>
          <w:rFonts w:ascii="Times New Roman" w:eastAsia="Times New Roman" w:hAnsi="Times New Roman" w:cs="Times New Roman"/>
          <w:sz w:val="26"/>
          <w:szCs w:val="26"/>
        </w:rPr>
        <w:t xml:space="preserve"> в форме основного государственного экзамена </w:t>
      </w:r>
      <w:r w:rsidR="00FF2637">
        <w:rPr>
          <w:rFonts w:ascii="Times New Roman" w:eastAsia="Times New Roman" w:hAnsi="Times New Roman" w:cs="Times New Roman"/>
          <w:sz w:val="26"/>
          <w:szCs w:val="26"/>
        </w:rPr>
        <w:t>(</w:t>
      </w:r>
      <w:r w:rsidR="0047187F" w:rsidRPr="0047187F">
        <w:rPr>
          <w:rFonts w:ascii="Times New Roman" w:eastAsia="Times New Roman" w:hAnsi="Times New Roman" w:cs="Times New Roman"/>
          <w:sz w:val="26"/>
          <w:szCs w:val="26"/>
        </w:rPr>
        <w:t>ОГЭ) сдавали экзамены 3917  человек. В форме государстве</w:t>
      </w:r>
      <w:r w:rsidR="00FF2637">
        <w:rPr>
          <w:rFonts w:ascii="Times New Roman" w:eastAsia="Times New Roman" w:hAnsi="Times New Roman" w:cs="Times New Roman"/>
          <w:sz w:val="26"/>
          <w:szCs w:val="26"/>
        </w:rPr>
        <w:t>нного выпускного экзамена (</w:t>
      </w:r>
      <w:r w:rsidR="0047187F" w:rsidRPr="0047187F">
        <w:rPr>
          <w:rFonts w:ascii="Times New Roman" w:eastAsia="Times New Roman" w:hAnsi="Times New Roman" w:cs="Times New Roman"/>
          <w:sz w:val="26"/>
          <w:szCs w:val="26"/>
        </w:rPr>
        <w:t xml:space="preserve">ГВЭ) – </w:t>
      </w:r>
      <w:r w:rsidR="0047187F" w:rsidRPr="0047187F">
        <w:rPr>
          <w:rFonts w:ascii="Times New Roman" w:eastAsia="Times New Roman" w:hAnsi="Times New Roman" w:cs="Times New Roman"/>
          <w:bCs/>
          <w:sz w:val="26"/>
          <w:szCs w:val="26"/>
        </w:rPr>
        <w:t>209</w:t>
      </w:r>
      <w:r w:rsidR="0047187F" w:rsidRPr="0047187F">
        <w:rPr>
          <w:rFonts w:ascii="Times New Roman" w:eastAsia="Times New Roman" w:hAnsi="Times New Roman" w:cs="Times New Roman"/>
          <w:sz w:val="26"/>
          <w:szCs w:val="26"/>
        </w:rPr>
        <w:t xml:space="preserve"> выпускников с</w:t>
      </w:r>
      <w:r w:rsidR="00FF2637" w:rsidRPr="00FF2637">
        <w:rPr>
          <w:rFonts w:ascii="Times New Roman" w:eastAsia="Times New Roman" w:hAnsi="Times New Roman" w:cs="Times New Roman"/>
          <w:sz w:val="26"/>
          <w:szCs w:val="26"/>
        </w:rPr>
        <w:t xml:space="preserve"> </w:t>
      </w:r>
      <w:r w:rsidR="00FF2637">
        <w:rPr>
          <w:rFonts w:ascii="Times New Roman" w:eastAsia="Times New Roman" w:hAnsi="Times New Roman" w:cs="Times New Roman"/>
          <w:sz w:val="26"/>
          <w:szCs w:val="26"/>
        </w:rPr>
        <w:t>ограниченными возможностями здоровья</w:t>
      </w:r>
      <w:r w:rsidR="0047187F" w:rsidRPr="0047187F">
        <w:rPr>
          <w:rFonts w:ascii="Times New Roman" w:eastAsia="Times New Roman" w:hAnsi="Times New Roman" w:cs="Times New Roman"/>
          <w:sz w:val="26"/>
          <w:szCs w:val="26"/>
        </w:rPr>
        <w:t xml:space="preserve"> </w:t>
      </w:r>
      <w:r w:rsidR="00FF2637">
        <w:rPr>
          <w:rFonts w:ascii="Times New Roman" w:eastAsia="Times New Roman" w:hAnsi="Times New Roman" w:cs="Times New Roman"/>
          <w:sz w:val="26"/>
          <w:szCs w:val="26"/>
        </w:rPr>
        <w:t>(</w:t>
      </w:r>
      <w:r w:rsidR="0047187F" w:rsidRPr="0047187F">
        <w:rPr>
          <w:rFonts w:ascii="Times New Roman" w:eastAsia="Times New Roman" w:hAnsi="Times New Roman" w:cs="Times New Roman"/>
          <w:sz w:val="26"/>
          <w:szCs w:val="26"/>
        </w:rPr>
        <w:t>ОВЗ</w:t>
      </w:r>
      <w:r w:rsidR="00FF2637">
        <w:rPr>
          <w:rFonts w:ascii="Times New Roman" w:eastAsia="Times New Roman" w:hAnsi="Times New Roman" w:cs="Times New Roman"/>
          <w:sz w:val="26"/>
          <w:szCs w:val="26"/>
        </w:rPr>
        <w:t>)</w:t>
      </w:r>
      <w:r w:rsidR="0047187F" w:rsidRPr="0047187F">
        <w:rPr>
          <w:rFonts w:ascii="Times New Roman" w:eastAsia="Times New Roman" w:hAnsi="Times New Roman" w:cs="Times New Roman"/>
          <w:sz w:val="26"/>
          <w:szCs w:val="26"/>
        </w:rPr>
        <w:t xml:space="preserve">. </w:t>
      </w:r>
    </w:p>
    <w:p w:rsidR="000B05CE" w:rsidRPr="0047187F" w:rsidRDefault="000B05CE" w:rsidP="0047187F">
      <w:pPr>
        <w:spacing w:after="0"/>
        <w:ind w:firstLine="708"/>
        <w:jc w:val="both"/>
        <w:rPr>
          <w:rFonts w:ascii="Times New Roman" w:eastAsia="Times New Roman" w:hAnsi="Times New Roman" w:cs="Times New Roman"/>
          <w:sz w:val="26"/>
          <w:szCs w:val="26"/>
        </w:rPr>
      </w:pPr>
    </w:p>
    <w:p w:rsidR="0047187F" w:rsidRDefault="0047187F" w:rsidP="00B12836">
      <w:pPr>
        <w:spacing w:after="0"/>
        <w:ind w:firstLine="540"/>
        <w:jc w:val="both"/>
        <w:rPr>
          <w:rFonts w:ascii="Times New Roman" w:eastAsia="Times New Roman" w:hAnsi="Times New Roman" w:cs="Times New Roman"/>
          <w:color w:val="FF0000"/>
          <w:sz w:val="26"/>
          <w:szCs w:val="26"/>
        </w:rPr>
      </w:pPr>
      <w:r w:rsidRPr="0047187F">
        <w:rPr>
          <w:rFonts w:ascii="Times New Roman" w:eastAsia="Times New Roman" w:hAnsi="Times New Roman" w:cs="Times New Roman"/>
          <w:sz w:val="26"/>
          <w:szCs w:val="26"/>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Минобрнауки  Росси</w:t>
      </w:r>
      <w:r w:rsidR="007A7779">
        <w:rPr>
          <w:rFonts w:ascii="Times New Roman" w:eastAsia="Times New Roman" w:hAnsi="Times New Roman" w:cs="Times New Roman"/>
          <w:sz w:val="26"/>
          <w:szCs w:val="26"/>
        </w:rPr>
        <w:t>и  от  25.12.2013 года  №  1394</w:t>
      </w:r>
      <w:r w:rsidRPr="0047187F">
        <w:rPr>
          <w:rFonts w:ascii="Times New Roman" w:eastAsia="Times New Roman" w:hAnsi="Times New Roman" w:cs="Times New Roman"/>
          <w:sz w:val="26"/>
          <w:szCs w:val="26"/>
        </w:rPr>
        <w:t xml:space="preserve"> </w:t>
      </w:r>
      <w:r w:rsidR="00FD2BA3">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 xml:space="preserve"> (с последующими изменениями),  решением  педагогических советов  </w:t>
      </w:r>
      <w:r w:rsidR="007A7779">
        <w:rPr>
          <w:rFonts w:ascii="Times New Roman" w:eastAsia="Times New Roman" w:hAnsi="Times New Roman" w:cs="Times New Roman"/>
          <w:sz w:val="26"/>
          <w:szCs w:val="26"/>
        </w:rPr>
        <w:t xml:space="preserve">                                  в </w:t>
      </w:r>
      <w:r w:rsidRPr="0047187F">
        <w:rPr>
          <w:rFonts w:ascii="Times New Roman" w:eastAsia="Times New Roman" w:hAnsi="Times New Roman" w:cs="Times New Roman"/>
          <w:sz w:val="26"/>
          <w:szCs w:val="26"/>
        </w:rPr>
        <w:t xml:space="preserve">53 </w:t>
      </w:r>
      <w:r w:rsidR="007A7779">
        <w:rPr>
          <w:rFonts w:ascii="Times New Roman" w:eastAsia="Times New Roman" w:hAnsi="Times New Roman" w:cs="Times New Roman"/>
          <w:sz w:val="26"/>
          <w:szCs w:val="26"/>
        </w:rPr>
        <w:t xml:space="preserve"> общеобразовательных  учреждениях</w:t>
      </w:r>
      <w:r w:rsidRPr="0047187F">
        <w:rPr>
          <w:rFonts w:ascii="Times New Roman" w:eastAsia="Times New Roman" w:hAnsi="Times New Roman" w:cs="Times New Roman"/>
          <w:sz w:val="26"/>
          <w:szCs w:val="26"/>
        </w:rPr>
        <w:t xml:space="preserve">  к  государственной  итоговой аттестации  по  образовательным  программам  основного  общего  образования</w:t>
      </w:r>
      <w:r w:rsidR="00F24C9B" w:rsidRPr="00F24C9B">
        <w:rPr>
          <w:rFonts w:ascii="Times New Roman" w:eastAsia="Times New Roman" w:hAnsi="Times New Roman" w:cs="Times New Roman"/>
          <w:sz w:val="26"/>
          <w:szCs w:val="26"/>
        </w:rPr>
        <w:t xml:space="preserve"> были допущены  </w:t>
      </w:r>
      <w:r w:rsidR="007A7779">
        <w:rPr>
          <w:rFonts w:ascii="Times New Roman" w:eastAsia="Times New Roman" w:hAnsi="Times New Roman" w:cs="Times New Roman"/>
          <w:sz w:val="26"/>
          <w:szCs w:val="26"/>
        </w:rPr>
        <w:t>4091  обучающийся,  не  имеющий</w:t>
      </w:r>
      <w:r w:rsidRPr="0047187F">
        <w:rPr>
          <w:rFonts w:ascii="Times New Roman" w:eastAsia="Times New Roman" w:hAnsi="Times New Roman" w:cs="Times New Roman"/>
          <w:sz w:val="26"/>
          <w:szCs w:val="26"/>
        </w:rPr>
        <w:t xml:space="preserve">  академической  задолженности  </w:t>
      </w:r>
      <w:r w:rsidR="007A7779">
        <w:rPr>
          <w:rFonts w:ascii="Times New Roman" w:eastAsia="Times New Roman" w:hAnsi="Times New Roman" w:cs="Times New Roman"/>
          <w:sz w:val="26"/>
          <w:szCs w:val="26"/>
        </w:rPr>
        <w:t>и  в  полном объеме  выполнивший</w:t>
      </w:r>
      <w:r w:rsidRPr="0047187F">
        <w:rPr>
          <w:rFonts w:ascii="Times New Roman" w:eastAsia="Times New Roman" w:hAnsi="Times New Roman" w:cs="Times New Roman"/>
          <w:sz w:val="26"/>
          <w:szCs w:val="26"/>
        </w:rPr>
        <w:t xml:space="preserve">  учебный  план  или  индиви</w:t>
      </w:r>
      <w:r w:rsidR="007A7779">
        <w:rPr>
          <w:rFonts w:ascii="Times New Roman" w:eastAsia="Times New Roman" w:hAnsi="Times New Roman" w:cs="Times New Roman"/>
          <w:sz w:val="26"/>
          <w:szCs w:val="26"/>
        </w:rPr>
        <w:t>дуальный  учебный  план (имеющие</w:t>
      </w:r>
      <w:r w:rsidRPr="0047187F">
        <w:rPr>
          <w:rFonts w:ascii="Times New Roman" w:eastAsia="Times New Roman" w:hAnsi="Times New Roman" w:cs="Times New Roman"/>
          <w:sz w:val="26"/>
          <w:szCs w:val="26"/>
        </w:rPr>
        <w:t xml:space="preserve">  годовые  отметки  по  всем  учебным  предметам  учебного  плана  за 9 к</w:t>
      </w:r>
      <w:r w:rsidR="00F24C9B">
        <w:rPr>
          <w:rFonts w:ascii="Times New Roman" w:eastAsia="Times New Roman" w:hAnsi="Times New Roman" w:cs="Times New Roman"/>
          <w:sz w:val="26"/>
          <w:szCs w:val="26"/>
        </w:rPr>
        <w:t xml:space="preserve">ласс не ниже удовлетворительных. </w:t>
      </w:r>
      <w:r w:rsidRPr="0047187F">
        <w:rPr>
          <w:rFonts w:ascii="Times New Roman" w:eastAsia="Times New Roman" w:hAnsi="Times New Roman" w:cs="Times New Roman"/>
          <w:sz w:val="26"/>
          <w:szCs w:val="26"/>
        </w:rPr>
        <w:t xml:space="preserve"> Не допущены к прохождению государственной итоговой аттестации и не освоили уровень основного общего образования – 30 обучающихся.</w:t>
      </w:r>
      <w:r w:rsidR="00B12836">
        <w:rPr>
          <w:rFonts w:ascii="Times New Roman" w:eastAsia="Times New Roman" w:hAnsi="Times New Roman" w:cs="Times New Roman"/>
          <w:color w:val="FF0000"/>
          <w:sz w:val="26"/>
          <w:szCs w:val="26"/>
        </w:rPr>
        <w:t xml:space="preserve"> </w:t>
      </w:r>
    </w:p>
    <w:p w:rsidR="000B05CE" w:rsidRPr="00B12836" w:rsidRDefault="000B05CE" w:rsidP="00B12836">
      <w:pPr>
        <w:spacing w:after="0"/>
        <w:ind w:firstLine="540"/>
        <w:jc w:val="both"/>
        <w:rPr>
          <w:rFonts w:ascii="Times New Roman" w:eastAsia="Times New Roman" w:hAnsi="Times New Roman" w:cs="Times New Roman"/>
          <w:color w:val="FF0000"/>
          <w:sz w:val="26"/>
          <w:szCs w:val="26"/>
        </w:rPr>
      </w:pPr>
    </w:p>
    <w:p w:rsidR="00B12836" w:rsidRDefault="0047187F" w:rsidP="00CC6825">
      <w:pPr>
        <w:ind w:firstLine="709"/>
        <w:jc w:val="both"/>
        <w:rPr>
          <w:rFonts w:ascii="Times New Roman" w:eastAsia="Calibri" w:hAnsi="Times New Roman" w:cs="Times New Roman"/>
          <w:color w:val="FF0000"/>
          <w:sz w:val="26"/>
          <w:szCs w:val="26"/>
          <w:lang w:eastAsia="en-US"/>
        </w:rPr>
      </w:pPr>
      <w:r w:rsidRPr="0047187F">
        <w:rPr>
          <w:rFonts w:ascii="Times New Roman" w:eastAsia="Calibri" w:hAnsi="Times New Roman" w:cs="Times New Roman"/>
          <w:sz w:val="26"/>
          <w:szCs w:val="26"/>
          <w:lang w:eastAsia="en-US"/>
        </w:rPr>
        <w:t xml:space="preserve">В 2018 году на территории г. Грозного экзамены по выбору </w:t>
      </w:r>
      <w:r w:rsidR="00CC6825" w:rsidRPr="0047187F">
        <w:rPr>
          <w:rFonts w:ascii="Times New Roman" w:eastAsia="Calibri" w:hAnsi="Times New Roman" w:cs="Times New Roman"/>
          <w:sz w:val="26"/>
          <w:szCs w:val="26"/>
          <w:lang w:eastAsia="en-US"/>
        </w:rPr>
        <w:t>выпускники 9</w:t>
      </w:r>
      <w:r w:rsidRPr="0047187F">
        <w:rPr>
          <w:rFonts w:ascii="Times New Roman" w:eastAsia="Calibri" w:hAnsi="Times New Roman" w:cs="Times New Roman"/>
          <w:sz w:val="26"/>
          <w:szCs w:val="26"/>
          <w:lang w:eastAsia="en-US"/>
        </w:rPr>
        <w:t>-х классов сдавали по:</w:t>
      </w:r>
      <w:r w:rsidRPr="0047187F">
        <w:rPr>
          <w:rFonts w:ascii="Times New Roman" w:eastAsia="Times New Roman" w:hAnsi="Times New Roman" w:cs="Times New Roman"/>
          <w:sz w:val="26"/>
          <w:szCs w:val="26"/>
        </w:rPr>
        <w:t xml:space="preserve"> чеченскому языку, обществознанию,</w:t>
      </w:r>
      <w:r w:rsidRPr="0047187F">
        <w:rPr>
          <w:rFonts w:ascii="Times New Roman" w:eastAsia="Calibri" w:hAnsi="Times New Roman" w:cs="Times New Roman"/>
          <w:sz w:val="26"/>
          <w:szCs w:val="26"/>
          <w:lang w:eastAsia="en-US"/>
        </w:rPr>
        <w:t xml:space="preserve"> биологии, географии, истории, химии, информатике, литературе, физике, английскому языку и немецкому языку.</w:t>
      </w:r>
      <w:r w:rsidRPr="0047187F">
        <w:rPr>
          <w:rFonts w:ascii="Calibri" w:eastAsia="Calibri" w:hAnsi="Calibri" w:cs="Times New Roman"/>
          <w:sz w:val="26"/>
          <w:szCs w:val="26"/>
          <w:lang w:eastAsia="en-US"/>
        </w:rPr>
        <w:t xml:space="preserve"> </w:t>
      </w:r>
      <w:r w:rsidRPr="0047187F">
        <w:rPr>
          <w:rFonts w:ascii="Times New Roman" w:eastAsia="Times New Roman" w:hAnsi="Times New Roman" w:cs="Times New Roman"/>
          <w:sz w:val="26"/>
          <w:szCs w:val="26"/>
        </w:rPr>
        <w:t>Самый востребованный предмет для сдачи экзамена по выбору в форме</w:t>
      </w:r>
      <w:r w:rsidR="005A7649" w:rsidRPr="005A7649">
        <w:rPr>
          <w:rFonts w:ascii="Times New Roman" w:eastAsia="Times New Roman" w:hAnsi="Times New Roman" w:cs="Times New Roman"/>
          <w:sz w:val="26"/>
          <w:szCs w:val="26"/>
        </w:rPr>
        <w:t xml:space="preserve"> </w:t>
      </w:r>
      <w:r w:rsidR="005A7649" w:rsidRPr="0047187F">
        <w:rPr>
          <w:rFonts w:ascii="Times New Roman" w:eastAsia="Times New Roman" w:hAnsi="Times New Roman" w:cs="Times New Roman"/>
          <w:sz w:val="26"/>
          <w:szCs w:val="26"/>
        </w:rPr>
        <w:t>основного государственного экзамена</w:t>
      </w:r>
      <w:r w:rsidRPr="0047187F">
        <w:rPr>
          <w:rFonts w:ascii="Times New Roman" w:eastAsia="Times New Roman" w:hAnsi="Times New Roman" w:cs="Times New Roman"/>
          <w:sz w:val="26"/>
          <w:szCs w:val="26"/>
        </w:rPr>
        <w:t xml:space="preserve"> </w:t>
      </w:r>
      <w:r w:rsidR="005A7649">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ОГЭ</w:t>
      </w:r>
      <w:r w:rsidR="005A7649">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 – чеченский язык – </w:t>
      </w:r>
      <w:r w:rsidRPr="0047187F">
        <w:rPr>
          <w:rFonts w:ascii="Times New Roman" w:eastAsia="Calibri" w:hAnsi="Times New Roman" w:cs="Times New Roman"/>
          <w:sz w:val="26"/>
          <w:szCs w:val="26"/>
          <w:lang w:eastAsia="en-US"/>
        </w:rPr>
        <w:t>3361</w:t>
      </w:r>
      <w:r w:rsidRPr="0047187F">
        <w:rPr>
          <w:rFonts w:ascii="Times New Roman" w:eastAsia="Times New Roman" w:hAnsi="Times New Roman" w:cs="Times New Roman"/>
          <w:sz w:val="26"/>
          <w:szCs w:val="26"/>
        </w:rPr>
        <w:t xml:space="preserve"> (87%)учащихся. На втором месте обществознание </w:t>
      </w:r>
      <w:r w:rsidR="00C76982">
        <w:rPr>
          <w:rFonts w:ascii="Times New Roman" w:eastAsia="Times New Roman" w:hAnsi="Times New Roman" w:cs="Times New Roman"/>
          <w:sz w:val="26"/>
          <w:szCs w:val="26"/>
        </w:rPr>
        <w:t xml:space="preserve">- </w:t>
      </w:r>
      <w:r w:rsidRPr="0047187F">
        <w:rPr>
          <w:rFonts w:ascii="Times New Roman" w:eastAsia="Calibri" w:hAnsi="Times New Roman" w:cs="Times New Roman"/>
          <w:sz w:val="26"/>
          <w:szCs w:val="26"/>
          <w:lang w:eastAsia="en-US"/>
        </w:rPr>
        <w:t>2883 (74%) учащихся. Далее: биология – 632 (16%), информатика – 375 (9 %);</w:t>
      </w:r>
      <w:r w:rsidRPr="0047187F">
        <w:rPr>
          <w:rFonts w:ascii="Times New Roman" w:eastAsia="Calibri" w:hAnsi="Times New Roman" w:cs="Times New Roman"/>
          <w:color w:val="FF0000"/>
          <w:sz w:val="26"/>
          <w:szCs w:val="26"/>
          <w:lang w:eastAsia="en-US"/>
        </w:rPr>
        <w:t xml:space="preserve"> </w:t>
      </w:r>
      <w:r w:rsidRPr="0047187F">
        <w:rPr>
          <w:rFonts w:ascii="Times New Roman" w:eastAsia="Calibri" w:hAnsi="Times New Roman" w:cs="Times New Roman"/>
          <w:sz w:val="26"/>
          <w:szCs w:val="26"/>
          <w:lang w:eastAsia="en-US"/>
        </w:rPr>
        <w:t>география – 339 (9%); химия-179 (5%); история -104 (3%);</w:t>
      </w:r>
      <w:r w:rsidRPr="0047187F">
        <w:rPr>
          <w:rFonts w:ascii="Times New Roman" w:eastAsia="Calibri" w:hAnsi="Times New Roman" w:cs="Times New Roman"/>
          <w:color w:val="FF0000"/>
          <w:sz w:val="26"/>
          <w:szCs w:val="26"/>
          <w:lang w:eastAsia="en-US"/>
        </w:rPr>
        <w:t xml:space="preserve"> </w:t>
      </w:r>
      <w:r w:rsidRPr="0047187F">
        <w:rPr>
          <w:rFonts w:ascii="Times New Roman" w:eastAsia="Calibri" w:hAnsi="Times New Roman" w:cs="Times New Roman"/>
          <w:sz w:val="26"/>
          <w:szCs w:val="26"/>
          <w:lang w:eastAsia="en-US"/>
        </w:rPr>
        <w:t>английский язык – 68 (2 %);</w:t>
      </w:r>
      <w:r w:rsidRPr="0047187F">
        <w:rPr>
          <w:rFonts w:ascii="Times New Roman" w:eastAsia="Calibri" w:hAnsi="Times New Roman" w:cs="Times New Roman"/>
          <w:color w:val="FF0000"/>
          <w:sz w:val="26"/>
          <w:szCs w:val="26"/>
          <w:lang w:eastAsia="en-US"/>
        </w:rPr>
        <w:t xml:space="preserve"> </w:t>
      </w:r>
      <w:r w:rsidRPr="0047187F">
        <w:rPr>
          <w:rFonts w:ascii="Times New Roman" w:eastAsia="Calibri" w:hAnsi="Times New Roman" w:cs="Times New Roman"/>
          <w:sz w:val="26"/>
          <w:szCs w:val="26"/>
          <w:lang w:eastAsia="en-US"/>
        </w:rPr>
        <w:t>литература– 29 (0,7%);</w:t>
      </w:r>
      <w:r w:rsidRPr="0047187F">
        <w:rPr>
          <w:rFonts w:ascii="Times New Roman" w:eastAsia="Calibri" w:hAnsi="Times New Roman" w:cs="Times New Roman"/>
          <w:color w:val="FF0000"/>
          <w:sz w:val="26"/>
          <w:szCs w:val="26"/>
          <w:lang w:eastAsia="en-US"/>
        </w:rPr>
        <w:t xml:space="preserve"> </w:t>
      </w:r>
      <w:r w:rsidRPr="0047187F">
        <w:rPr>
          <w:rFonts w:ascii="Times New Roman" w:eastAsia="Calibri" w:hAnsi="Times New Roman" w:cs="Times New Roman"/>
          <w:sz w:val="26"/>
          <w:szCs w:val="26"/>
          <w:lang w:eastAsia="en-US"/>
        </w:rPr>
        <w:t>физика-20 (0,5%); немецкий язык -1(0,02%).</w:t>
      </w:r>
      <w:r w:rsidRPr="0047187F">
        <w:rPr>
          <w:rFonts w:ascii="Times New Roman" w:eastAsia="Calibri" w:hAnsi="Times New Roman" w:cs="Times New Roman"/>
          <w:color w:val="FF0000"/>
          <w:sz w:val="26"/>
          <w:szCs w:val="26"/>
          <w:lang w:eastAsia="en-US"/>
        </w:rPr>
        <w:t xml:space="preserve"> </w:t>
      </w:r>
    </w:p>
    <w:p w:rsidR="00CC6825" w:rsidRDefault="00CC6825" w:rsidP="00CC6825">
      <w:pPr>
        <w:ind w:firstLine="709"/>
        <w:jc w:val="both"/>
        <w:rPr>
          <w:rFonts w:ascii="Times New Roman" w:eastAsia="Calibri" w:hAnsi="Times New Roman" w:cs="Times New Roman"/>
          <w:color w:val="FF0000"/>
          <w:sz w:val="26"/>
          <w:szCs w:val="26"/>
          <w:lang w:eastAsia="en-US"/>
        </w:rPr>
      </w:pPr>
    </w:p>
    <w:p w:rsidR="000B05CE" w:rsidRDefault="000B05CE" w:rsidP="00CC6825">
      <w:pPr>
        <w:ind w:firstLine="709"/>
        <w:jc w:val="both"/>
        <w:rPr>
          <w:rFonts w:ascii="Times New Roman" w:eastAsia="Calibri" w:hAnsi="Times New Roman" w:cs="Times New Roman"/>
          <w:color w:val="FF0000"/>
          <w:sz w:val="26"/>
          <w:szCs w:val="26"/>
          <w:lang w:eastAsia="en-US"/>
        </w:rPr>
      </w:pPr>
    </w:p>
    <w:p w:rsidR="000B05CE" w:rsidRDefault="000B05CE" w:rsidP="00CC6825">
      <w:pPr>
        <w:ind w:firstLine="709"/>
        <w:jc w:val="both"/>
        <w:rPr>
          <w:rFonts w:ascii="Times New Roman" w:eastAsia="Calibri" w:hAnsi="Times New Roman" w:cs="Times New Roman"/>
          <w:color w:val="FF0000"/>
          <w:sz w:val="26"/>
          <w:szCs w:val="26"/>
          <w:lang w:eastAsia="en-US"/>
        </w:rPr>
      </w:pPr>
    </w:p>
    <w:p w:rsidR="00C76982" w:rsidRPr="00CC6825" w:rsidRDefault="00C76982" w:rsidP="00CC6825">
      <w:pPr>
        <w:ind w:firstLine="709"/>
        <w:jc w:val="both"/>
        <w:rPr>
          <w:rFonts w:ascii="Times New Roman" w:eastAsia="Calibri" w:hAnsi="Times New Roman" w:cs="Times New Roman"/>
          <w:color w:val="FF0000"/>
          <w:sz w:val="26"/>
          <w:szCs w:val="26"/>
          <w:lang w:eastAsia="en-US"/>
        </w:rPr>
      </w:pPr>
    </w:p>
    <w:p w:rsidR="0047187F" w:rsidRPr="00C76982" w:rsidRDefault="00CC6825" w:rsidP="0047187F">
      <w:pPr>
        <w:ind w:firstLine="709"/>
        <w:jc w:val="both"/>
        <w:rPr>
          <w:rFonts w:ascii="Calibri" w:eastAsia="Calibri" w:hAnsi="Calibri" w:cs="Times New Roman"/>
          <w:b/>
          <w:i/>
          <w:color w:val="FF0000"/>
          <w:sz w:val="26"/>
          <w:szCs w:val="26"/>
          <w:lang w:eastAsia="en-US"/>
        </w:rPr>
      </w:pPr>
      <w:r>
        <w:rPr>
          <w:rFonts w:ascii="Times New Roman" w:eastAsia="Calibri" w:hAnsi="Times New Roman" w:cs="Times New Roman"/>
          <w:sz w:val="26"/>
          <w:szCs w:val="26"/>
          <w:lang w:eastAsia="en-US"/>
        </w:rPr>
        <w:lastRenderedPageBreak/>
        <w:t xml:space="preserve">                  </w:t>
      </w:r>
      <w:r w:rsidRPr="00C76982">
        <w:rPr>
          <w:rFonts w:ascii="Times New Roman" w:eastAsia="Calibri" w:hAnsi="Times New Roman" w:cs="Times New Roman"/>
          <w:b/>
          <w:i/>
          <w:sz w:val="26"/>
          <w:szCs w:val="26"/>
          <w:lang w:eastAsia="en-US"/>
        </w:rPr>
        <w:t xml:space="preserve">     </w:t>
      </w:r>
      <w:r w:rsidR="00FD2BA3" w:rsidRPr="00C76982">
        <w:rPr>
          <w:rFonts w:ascii="Times New Roman" w:eastAsia="Calibri" w:hAnsi="Times New Roman" w:cs="Times New Roman"/>
          <w:b/>
          <w:i/>
          <w:sz w:val="26"/>
          <w:szCs w:val="26"/>
          <w:lang w:eastAsia="en-US"/>
        </w:rPr>
        <w:t xml:space="preserve">Диаграмма </w:t>
      </w:r>
      <w:r w:rsidR="000B05CE" w:rsidRPr="00C76982">
        <w:rPr>
          <w:rFonts w:ascii="Times New Roman" w:eastAsia="Calibri" w:hAnsi="Times New Roman" w:cs="Times New Roman"/>
          <w:b/>
          <w:i/>
          <w:sz w:val="26"/>
          <w:szCs w:val="26"/>
          <w:lang w:eastAsia="en-US"/>
        </w:rPr>
        <w:t xml:space="preserve"> 4</w:t>
      </w:r>
      <w:r w:rsidR="0047187F" w:rsidRPr="00C76982">
        <w:rPr>
          <w:rFonts w:ascii="Times New Roman" w:eastAsia="Calibri" w:hAnsi="Times New Roman" w:cs="Times New Roman"/>
          <w:b/>
          <w:i/>
          <w:sz w:val="26"/>
          <w:szCs w:val="26"/>
          <w:lang w:eastAsia="en-US"/>
        </w:rPr>
        <w:t xml:space="preserve">. Выбор предметов </w:t>
      </w:r>
    </w:p>
    <w:p w:rsidR="0047187F" w:rsidRPr="0047187F" w:rsidRDefault="0047187F" w:rsidP="0047187F">
      <w:pPr>
        <w:spacing w:after="0"/>
        <w:ind w:left="-142" w:firstLine="142"/>
        <w:jc w:val="both"/>
        <w:rPr>
          <w:rFonts w:ascii="Times New Roman" w:eastAsia="Calibri" w:hAnsi="Times New Roman" w:cs="Times New Roman"/>
          <w:sz w:val="28"/>
          <w:szCs w:val="28"/>
          <w:lang w:eastAsia="en-US"/>
        </w:rPr>
      </w:pPr>
      <w:r w:rsidRPr="0047187F">
        <w:rPr>
          <w:rFonts w:ascii="Calibri" w:eastAsia="Calibri" w:hAnsi="Calibri" w:cs="Times New Roman"/>
          <w:noProof/>
        </w:rPr>
        <w:drawing>
          <wp:inline distT="0" distB="0" distL="0" distR="0" wp14:anchorId="3DE5580C" wp14:editId="226FACBD">
            <wp:extent cx="5669280" cy="3371353"/>
            <wp:effectExtent l="0" t="0" r="26670" b="1968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187F" w:rsidRPr="0047187F" w:rsidRDefault="0047187F" w:rsidP="0047187F">
      <w:pPr>
        <w:spacing w:after="0"/>
        <w:ind w:firstLine="708"/>
        <w:jc w:val="both"/>
        <w:rPr>
          <w:rFonts w:ascii="Times New Roman" w:eastAsia="Calibri" w:hAnsi="Times New Roman" w:cs="Times New Roman"/>
          <w:sz w:val="28"/>
          <w:szCs w:val="28"/>
          <w:lang w:eastAsia="en-US"/>
        </w:rPr>
      </w:pPr>
    </w:p>
    <w:p w:rsidR="0047187F" w:rsidRPr="0047187F" w:rsidRDefault="0047187F" w:rsidP="0047187F">
      <w:pPr>
        <w:spacing w:after="0" w:line="240" w:lineRule="auto"/>
        <w:ind w:right="-6" w:firstLine="708"/>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 xml:space="preserve">Русский язык и математику в основной период в 2018 году в форме </w:t>
      </w:r>
      <w:r w:rsidR="005A7649" w:rsidRPr="0047187F">
        <w:rPr>
          <w:rFonts w:ascii="Times New Roman" w:eastAsia="Times New Roman" w:hAnsi="Times New Roman" w:cs="Times New Roman"/>
          <w:sz w:val="26"/>
          <w:szCs w:val="26"/>
        </w:rPr>
        <w:t xml:space="preserve">основного государственного экзамена </w:t>
      </w:r>
      <w:r w:rsidR="005A7649">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ОГЭ</w:t>
      </w:r>
      <w:r w:rsidR="005A7649">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 и ГВЭ сдавало 4126 учащихся.</w:t>
      </w:r>
    </w:p>
    <w:p w:rsidR="0047187F" w:rsidRPr="0047187F" w:rsidRDefault="0047187F" w:rsidP="0047187F">
      <w:pPr>
        <w:ind w:right="-6"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В разрезе общеобразовательных учреждений </w:t>
      </w:r>
      <w:r w:rsidRPr="0047187F">
        <w:rPr>
          <w:rFonts w:ascii="Times New Roman" w:eastAsia="Calibri" w:hAnsi="Times New Roman" w:cs="Times New Roman"/>
          <w:b/>
          <w:sz w:val="26"/>
          <w:szCs w:val="26"/>
          <w:lang w:eastAsia="en-US"/>
        </w:rPr>
        <w:t>рейтинг качества знаний</w:t>
      </w:r>
      <w:r w:rsidRPr="0047187F">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b/>
          <w:sz w:val="26"/>
          <w:szCs w:val="26"/>
          <w:lang w:eastAsia="en-US"/>
        </w:rPr>
        <w:t xml:space="preserve">по русскому языку </w:t>
      </w:r>
      <w:r w:rsidRPr="0047187F">
        <w:rPr>
          <w:rFonts w:ascii="Times New Roman" w:eastAsia="Calibri" w:hAnsi="Times New Roman" w:cs="Times New Roman"/>
          <w:sz w:val="26"/>
          <w:szCs w:val="26"/>
          <w:lang w:eastAsia="en-US"/>
        </w:rPr>
        <w:t>выглядит следующим образом:</w:t>
      </w:r>
    </w:p>
    <w:tbl>
      <w:tblPr>
        <w:tblW w:w="10491" w:type="dxa"/>
        <w:tblInd w:w="-885" w:type="dxa"/>
        <w:tblLook w:val="04A0" w:firstRow="1" w:lastRow="0" w:firstColumn="1" w:lastColumn="0" w:noHBand="0" w:noVBand="1"/>
      </w:tblPr>
      <w:tblGrid>
        <w:gridCol w:w="567"/>
        <w:gridCol w:w="1135"/>
        <w:gridCol w:w="992"/>
        <w:gridCol w:w="993"/>
        <w:gridCol w:w="850"/>
        <w:gridCol w:w="992"/>
        <w:gridCol w:w="993"/>
        <w:gridCol w:w="850"/>
        <w:gridCol w:w="992"/>
        <w:gridCol w:w="1150"/>
        <w:gridCol w:w="977"/>
      </w:tblGrid>
      <w:tr w:rsidR="0047187F" w:rsidRPr="0047187F" w:rsidTr="00FA0555">
        <w:trPr>
          <w:trHeight w:val="4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ОУ</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xml:space="preserve">Всего выпускни ков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Из них выбрали:</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Из них сдали: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Качество знаний</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успеваемости</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87F" w:rsidRPr="0047187F" w:rsidRDefault="0047187F" w:rsidP="0047187F">
            <w:pPr>
              <w:spacing w:after="0" w:line="240" w:lineRule="auto"/>
              <w:ind w:left="-524" w:firstLine="524"/>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xml:space="preserve">Средний </w:t>
            </w:r>
          </w:p>
          <w:p w:rsidR="0047187F" w:rsidRPr="0047187F" w:rsidRDefault="0047187F" w:rsidP="0047187F">
            <w:pPr>
              <w:spacing w:after="0" w:line="240" w:lineRule="auto"/>
              <w:ind w:left="-524" w:firstLine="524"/>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xml:space="preserve">тестовый </w:t>
            </w:r>
          </w:p>
          <w:p w:rsidR="0047187F" w:rsidRPr="0047187F" w:rsidRDefault="0047187F" w:rsidP="0047187F">
            <w:pPr>
              <w:spacing w:after="0" w:line="240" w:lineRule="auto"/>
              <w:ind w:left="-524" w:firstLine="524"/>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балл</w:t>
            </w:r>
          </w:p>
        </w:tc>
      </w:tr>
      <w:tr w:rsidR="0047187F" w:rsidRPr="0047187F" w:rsidTr="00FA0555">
        <w:trPr>
          <w:trHeight w:val="300"/>
        </w:trPr>
        <w:tc>
          <w:tcPr>
            <w:tcW w:w="567" w:type="dxa"/>
            <w:vMerge/>
            <w:tcBorders>
              <w:top w:val="nil"/>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c>
          <w:tcPr>
            <w:tcW w:w="1135" w:type="dxa"/>
            <w:vMerge/>
            <w:tcBorders>
              <w:top w:val="nil"/>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nil"/>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на «5»</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на «4»</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«на 3»</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на «2»</w:t>
            </w:r>
          </w:p>
        </w:tc>
        <w:tc>
          <w:tcPr>
            <w:tcW w:w="992" w:type="dxa"/>
            <w:vMerge/>
            <w:tcBorders>
              <w:top w:val="nil"/>
              <w:left w:val="single" w:sz="4" w:space="0" w:color="auto"/>
              <w:bottom w:val="single" w:sz="4" w:space="0" w:color="000000"/>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c>
          <w:tcPr>
            <w:tcW w:w="1150" w:type="dxa"/>
            <w:vMerge/>
            <w:tcBorders>
              <w:top w:val="nil"/>
              <w:left w:val="single" w:sz="4" w:space="0" w:color="auto"/>
              <w:bottom w:val="single" w:sz="4" w:space="0" w:color="000000"/>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c>
          <w:tcPr>
            <w:tcW w:w="977" w:type="dxa"/>
            <w:vMerge/>
            <w:tcBorders>
              <w:top w:val="nil"/>
              <w:left w:val="single" w:sz="4" w:space="0" w:color="auto"/>
              <w:bottom w:val="single" w:sz="4" w:space="0" w:color="000000"/>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r>
      <w:tr w:rsidR="0047187F" w:rsidRPr="0047187F" w:rsidTr="00FA055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1135" w:type="dxa"/>
            <w:tcBorders>
              <w:top w:val="single" w:sz="4" w:space="0" w:color="auto"/>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Гимн. №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38</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39</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68</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50</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24</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97</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20</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98</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98</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36</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47</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35</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33</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79</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79</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36</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63</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24</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162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162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39</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31</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24</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50</w:t>
            </w:r>
          </w:p>
        </w:tc>
        <w:tc>
          <w:tcPr>
            <w:tcW w:w="992"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64</w:t>
            </w:r>
          </w:p>
        </w:tc>
        <w:tc>
          <w:tcPr>
            <w:tcW w:w="11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24</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34</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24</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Лицей № 1</w:t>
            </w:r>
          </w:p>
        </w:tc>
        <w:tc>
          <w:tcPr>
            <w:tcW w:w="992"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67</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67</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19</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43</w:t>
            </w:r>
          </w:p>
        </w:tc>
        <w:tc>
          <w:tcPr>
            <w:tcW w:w="850" w:type="dxa"/>
            <w:tcBorders>
              <w:top w:val="nil"/>
              <w:left w:val="nil"/>
              <w:bottom w:val="nil"/>
              <w:right w:val="single" w:sz="4" w:space="0" w:color="auto"/>
            </w:tcBorders>
            <w:shd w:val="clear" w:color="auto" w:fill="auto"/>
            <w:hideMark/>
          </w:tcPr>
          <w:p w:rsidR="0047187F" w:rsidRPr="0047187F" w:rsidRDefault="0047187F" w:rsidP="0047187F">
            <w:pPr>
              <w:jc w:val="center"/>
              <w:rPr>
                <w:rFonts w:ascii="Calibri" w:eastAsia="Calibri" w:hAnsi="Calibri" w:cs="Times New Roman"/>
                <w:lang w:eastAsia="en-US"/>
              </w:rPr>
            </w:pPr>
            <w:r w:rsidRPr="0047187F">
              <w:rPr>
                <w:rFonts w:ascii="Times New Roman" w:eastAsia="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36</w:t>
            </w:r>
          </w:p>
        </w:tc>
        <w:tc>
          <w:tcPr>
            <w:tcW w:w="11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Гимн. №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194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194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107</w:t>
            </w:r>
          </w:p>
        </w:tc>
        <w:tc>
          <w:tcPr>
            <w:tcW w:w="850" w:type="dxa"/>
            <w:tcBorders>
              <w:top w:val="single" w:sz="4" w:space="0" w:color="auto"/>
              <w:left w:val="nil"/>
              <w:bottom w:val="single" w:sz="4" w:space="0" w:color="auto"/>
              <w:right w:val="single" w:sz="4" w:space="0" w:color="auto"/>
            </w:tcBorders>
            <w:shd w:val="clear" w:color="auto" w:fill="auto"/>
            <w:hideMark/>
          </w:tcPr>
          <w:p w:rsidR="0047187F" w:rsidRPr="0047187F" w:rsidRDefault="0047187F" w:rsidP="0047187F">
            <w:pPr>
              <w:jc w:val="center"/>
              <w:rPr>
                <w:rFonts w:ascii="Calibri" w:eastAsia="Calibri" w:hAnsi="Calibri" w:cs="Times New Roman"/>
                <w:lang w:eastAsia="en-US"/>
              </w:rPr>
            </w:pPr>
            <w:r w:rsidRPr="0047187F">
              <w:rPr>
                <w:rFonts w:ascii="Times New Roman" w:eastAsia="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45</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Гимн. № 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63</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63</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28</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18</w:t>
            </w:r>
          </w:p>
        </w:tc>
        <w:tc>
          <w:tcPr>
            <w:tcW w:w="850" w:type="dxa"/>
            <w:tcBorders>
              <w:top w:val="nil"/>
              <w:left w:val="nil"/>
              <w:bottom w:val="single" w:sz="4" w:space="0" w:color="auto"/>
              <w:right w:val="single" w:sz="4" w:space="0" w:color="auto"/>
            </w:tcBorders>
            <w:shd w:val="clear" w:color="auto" w:fill="auto"/>
            <w:hideMark/>
          </w:tcPr>
          <w:p w:rsidR="0047187F" w:rsidRPr="0047187F" w:rsidRDefault="0047187F" w:rsidP="0047187F">
            <w:pPr>
              <w:jc w:val="center"/>
              <w:rPr>
                <w:rFonts w:ascii="Calibri" w:eastAsia="Calibri" w:hAnsi="Calibri" w:cs="Times New Roman"/>
                <w:lang w:eastAsia="en-US"/>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71</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30</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12</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7</w:t>
            </w:r>
          </w:p>
        </w:tc>
        <w:tc>
          <w:tcPr>
            <w:tcW w:w="992"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92</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92</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16</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37</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39</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58</w:t>
            </w:r>
          </w:p>
        </w:tc>
        <w:tc>
          <w:tcPr>
            <w:tcW w:w="11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13</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184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184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28</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96</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14</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14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88</w:t>
            </w:r>
          </w:p>
        </w:tc>
        <w:tc>
          <w:tcPr>
            <w:tcW w:w="99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88</w:t>
            </w:r>
          </w:p>
        </w:tc>
        <w:tc>
          <w:tcPr>
            <w:tcW w:w="8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25</w:t>
            </w:r>
          </w:p>
        </w:tc>
        <w:tc>
          <w:tcPr>
            <w:tcW w:w="99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34</w:t>
            </w:r>
          </w:p>
        </w:tc>
        <w:tc>
          <w:tcPr>
            <w:tcW w:w="11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97</w:t>
            </w:r>
          </w:p>
        </w:tc>
        <w:tc>
          <w:tcPr>
            <w:tcW w:w="977"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64</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18</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43</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33</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16</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19</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17</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36</w:t>
            </w:r>
          </w:p>
        </w:tc>
        <w:tc>
          <w:tcPr>
            <w:tcW w:w="992"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28</w:t>
            </w:r>
          </w:p>
        </w:tc>
        <w:tc>
          <w:tcPr>
            <w:tcW w:w="11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97</w:t>
            </w:r>
          </w:p>
        </w:tc>
        <w:tc>
          <w:tcPr>
            <w:tcW w:w="977"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18</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48</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96</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18</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lastRenderedPageBreak/>
              <w:t>19</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42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136</w:t>
            </w:r>
          </w:p>
        </w:tc>
        <w:tc>
          <w:tcPr>
            <w:tcW w:w="993" w:type="dxa"/>
            <w:tcBorders>
              <w:top w:val="nil"/>
              <w:left w:val="nil"/>
              <w:bottom w:val="single" w:sz="4" w:space="0" w:color="auto"/>
              <w:right w:val="single" w:sz="4" w:space="0" w:color="auto"/>
            </w:tcBorders>
            <w:shd w:val="clear" w:color="000000"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136</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84</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39</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99</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20</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113</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113</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27</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150</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33</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25</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99</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60</w:t>
            </w:r>
          </w:p>
        </w:tc>
        <w:tc>
          <w:tcPr>
            <w:tcW w:w="992" w:type="dxa"/>
            <w:tcBorders>
              <w:top w:val="nil"/>
              <w:left w:val="single" w:sz="4" w:space="0" w:color="auto"/>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151</w:t>
            </w:r>
          </w:p>
        </w:tc>
        <w:tc>
          <w:tcPr>
            <w:tcW w:w="993"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151</w:t>
            </w:r>
          </w:p>
        </w:tc>
        <w:tc>
          <w:tcPr>
            <w:tcW w:w="850"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w:t>
            </w:r>
          </w:p>
        </w:tc>
        <w:tc>
          <w:tcPr>
            <w:tcW w:w="992"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38</w:t>
            </w:r>
          </w:p>
        </w:tc>
        <w:tc>
          <w:tcPr>
            <w:tcW w:w="993"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102</w:t>
            </w:r>
          </w:p>
        </w:tc>
        <w:tc>
          <w:tcPr>
            <w:tcW w:w="850"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0 </w:t>
            </w:r>
          </w:p>
        </w:tc>
        <w:tc>
          <w:tcPr>
            <w:tcW w:w="992"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1150"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25</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xml:space="preserve">СОШ № 64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14</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24</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xml:space="preserve">СОШ № 65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25</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97</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25</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xml:space="preserve">СОШ № 66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57</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57</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26</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26</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Коррек.шк.</w:t>
            </w:r>
          </w:p>
        </w:tc>
        <w:tc>
          <w:tcPr>
            <w:tcW w:w="992" w:type="dxa"/>
            <w:tcBorders>
              <w:top w:val="nil"/>
              <w:left w:val="single" w:sz="4" w:space="0" w:color="auto"/>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w:t>
            </w:r>
          </w:p>
        </w:tc>
        <w:tc>
          <w:tcPr>
            <w:tcW w:w="993"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992"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992"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1150"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27</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Гимн. № 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sz w:val="16"/>
                <w:szCs w:val="16"/>
              </w:rPr>
            </w:pPr>
            <w:r w:rsidRPr="0047187F">
              <w:rPr>
                <w:rFonts w:ascii="Times New Roman" w:eastAsia="Times New Roman" w:hAnsi="Times New Roman" w:cs="Times New Roman"/>
                <w:sz w:val="16"/>
                <w:szCs w:val="16"/>
              </w:rPr>
              <w:t>73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97</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20</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28</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5</w:t>
            </w:r>
          </w:p>
        </w:tc>
        <w:tc>
          <w:tcPr>
            <w:tcW w:w="992"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59</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59</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14</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13</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46</w:t>
            </w:r>
          </w:p>
        </w:tc>
        <w:tc>
          <w:tcPr>
            <w:tcW w:w="11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29</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30</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97</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97</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41</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59</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27</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31</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116</w:t>
            </w:r>
          </w:p>
        </w:tc>
        <w:tc>
          <w:tcPr>
            <w:tcW w:w="99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116</w:t>
            </w:r>
          </w:p>
        </w:tc>
        <w:tc>
          <w:tcPr>
            <w:tcW w:w="8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36</w:t>
            </w:r>
          </w:p>
        </w:tc>
        <w:tc>
          <w:tcPr>
            <w:tcW w:w="99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40</w:t>
            </w:r>
          </w:p>
        </w:tc>
        <w:tc>
          <w:tcPr>
            <w:tcW w:w="11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26</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58</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13</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45</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26</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33</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25</w:t>
            </w:r>
          </w:p>
        </w:tc>
        <w:tc>
          <w:tcPr>
            <w:tcW w:w="992" w:type="dxa"/>
            <w:tcBorders>
              <w:top w:val="nil"/>
              <w:left w:val="single" w:sz="4" w:space="0" w:color="auto"/>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75</w:t>
            </w:r>
          </w:p>
        </w:tc>
        <w:tc>
          <w:tcPr>
            <w:tcW w:w="993"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75</w:t>
            </w:r>
          </w:p>
        </w:tc>
        <w:tc>
          <w:tcPr>
            <w:tcW w:w="850"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w:t>
            </w:r>
          </w:p>
        </w:tc>
        <w:tc>
          <w:tcPr>
            <w:tcW w:w="992"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16</w:t>
            </w:r>
          </w:p>
        </w:tc>
        <w:tc>
          <w:tcPr>
            <w:tcW w:w="993"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53</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29</w:t>
            </w:r>
          </w:p>
        </w:tc>
        <w:tc>
          <w:tcPr>
            <w:tcW w:w="1150" w:type="dxa"/>
            <w:tcBorders>
              <w:top w:val="nil"/>
              <w:left w:val="nil"/>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34</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28</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30</w:t>
            </w:r>
          </w:p>
        </w:tc>
        <w:tc>
          <w:tcPr>
            <w:tcW w:w="993"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30</w:t>
            </w:r>
          </w:p>
        </w:tc>
        <w:tc>
          <w:tcPr>
            <w:tcW w:w="850"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992"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14</w:t>
            </w:r>
          </w:p>
        </w:tc>
        <w:tc>
          <w:tcPr>
            <w:tcW w:w="993"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w:t>
            </w:r>
          </w:p>
        </w:tc>
        <w:tc>
          <w:tcPr>
            <w:tcW w:w="850"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63</w:t>
            </w:r>
          </w:p>
        </w:tc>
        <w:tc>
          <w:tcPr>
            <w:tcW w:w="1150"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35</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43</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36</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54</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19</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28</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49</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25</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37</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45</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31</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93</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38</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57</w:t>
            </w:r>
          </w:p>
        </w:tc>
        <w:tc>
          <w:tcPr>
            <w:tcW w:w="992"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72</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72</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43</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40</w:t>
            </w:r>
          </w:p>
        </w:tc>
        <w:tc>
          <w:tcPr>
            <w:tcW w:w="11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39</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44</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24</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40</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СОШ№106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45</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41</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Гимн. № 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106</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106</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35</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49</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51</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98</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26</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42</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10</w:t>
            </w:r>
          </w:p>
        </w:tc>
        <w:tc>
          <w:tcPr>
            <w:tcW w:w="992"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69</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69</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39</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38</w:t>
            </w:r>
          </w:p>
        </w:tc>
        <w:tc>
          <w:tcPr>
            <w:tcW w:w="11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94</w:t>
            </w:r>
          </w:p>
        </w:tc>
        <w:tc>
          <w:tcPr>
            <w:tcW w:w="977"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24</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43</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48</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99</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25</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44</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29</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27</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45</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24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36</w:t>
            </w:r>
          </w:p>
        </w:tc>
        <w:tc>
          <w:tcPr>
            <w:tcW w:w="99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36</w:t>
            </w:r>
          </w:p>
        </w:tc>
        <w:tc>
          <w:tcPr>
            <w:tcW w:w="8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28</w:t>
            </w:r>
          </w:p>
        </w:tc>
        <w:tc>
          <w:tcPr>
            <w:tcW w:w="11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92</w:t>
            </w:r>
          </w:p>
        </w:tc>
        <w:tc>
          <w:tcPr>
            <w:tcW w:w="977"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46</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26</w:t>
            </w:r>
          </w:p>
        </w:tc>
        <w:tc>
          <w:tcPr>
            <w:tcW w:w="992"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85</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85</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11</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c>
          <w:tcPr>
            <w:tcW w:w="993"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53</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38</w:t>
            </w:r>
          </w:p>
        </w:tc>
        <w:tc>
          <w:tcPr>
            <w:tcW w:w="11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15</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47</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18</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88</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48</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37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87</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87</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26</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49</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42</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95</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49</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44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171</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171</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38</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101</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27</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86</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18</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50</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75</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75</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45</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39</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99</w:t>
            </w:r>
          </w:p>
        </w:tc>
        <w:tc>
          <w:tcPr>
            <w:tcW w:w="977"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51</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54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127</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127</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79</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35</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98</w:t>
            </w:r>
          </w:p>
        </w:tc>
        <w:tc>
          <w:tcPr>
            <w:tcW w:w="977"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21</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52</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62</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22</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39</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37</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100</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30</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53</w:t>
            </w:r>
          </w:p>
        </w:tc>
        <w:tc>
          <w:tcPr>
            <w:tcW w:w="1135" w:type="dxa"/>
            <w:tcBorders>
              <w:top w:val="nil"/>
              <w:left w:val="nil"/>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СОШ № 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35</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35</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25</w:t>
            </w:r>
          </w:p>
        </w:tc>
        <w:tc>
          <w:tcPr>
            <w:tcW w:w="8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26</w:t>
            </w:r>
          </w:p>
        </w:tc>
        <w:tc>
          <w:tcPr>
            <w:tcW w:w="1150"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97</w:t>
            </w:r>
          </w:p>
        </w:tc>
        <w:tc>
          <w:tcPr>
            <w:tcW w:w="977"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23</w:t>
            </w:r>
          </w:p>
        </w:tc>
      </w:tr>
      <w:tr w:rsidR="0047187F" w:rsidRPr="0047187F" w:rsidTr="00FA055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54</w:t>
            </w:r>
          </w:p>
        </w:tc>
        <w:tc>
          <w:tcPr>
            <w:tcW w:w="1135"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rPr>
                <w:rFonts w:ascii="Times New Roman" w:eastAsia="Times New Roman" w:hAnsi="Times New Roman" w:cs="Times New Roman"/>
                <w:b/>
                <w:bCs/>
                <w:color w:val="000000"/>
                <w:sz w:val="16"/>
                <w:szCs w:val="16"/>
              </w:rPr>
            </w:pPr>
            <w:r w:rsidRPr="0047187F">
              <w:rPr>
                <w:rFonts w:ascii="Times New Roman" w:eastAsia="Times New Roman" w:hAnsi="Times New Roman" w:cs="Times New Roman"/>
                <w:b/>
                <w:bCs/>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b/>
                <w:bCs/>
                <w:sz w:val="16"/>
                <w:szCs w:val="16"/>
              </w:rPr>
            </w:pPr>
            <w:r w:rsidRPr="0047187F">
              <w:rPr>
                <w:rFonts w:ascii="Times New Roman" w:eastAsia="Times New Roman" w:hAnsi="Times New Roman" w:cs="Times New Roman"/>
                <w:b/>
                <w:bCs/>
                <w:sz w:val="16"/>
                <w:szCs w:val="16"/>
              </w:rPr>
              <w:t>4126</w:t>
            </w:r>
          </w:p>
        </w:tc>
        <w:tc>
          <w:tcPr>
            <w:tcW w:w="99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b/>
                <w:bCs/>
                <w:sz w:val="16"/>
                <w:szCs w:val="16"/>
              </w:rPr>
            </w:pPr>
            <w:r w:rsidRPr="0047187F">
              <w:rPr>
                <w:rFonts w:ascii="Times New Roman" w:eastAsia="Times New Roman" w:hAnsi="Times New Roman" w:cs="Times New Roman"/>
                <w:b/>
                <w:bCs/>
                <w:sz w:val="16"/>
                <w:szCs w:val="16"/>
              </w:rPr>
              <w:t>4126</w:t>
            </w:r>
          </w:p>
        </w:tc>
        <w:tc>
          <w:tcPr>
            <w:tcW w:w="8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b/>
                <w:bCs/>
                <w:sz w:val="16"/>
                <w:szCs w:val="16"/>
              </w:rPr>
            </w:pPr>
            <w:r w:rsidRPr="0047187F">
              <w:rPr>
                <w:rFonts w:ascii="Times New Roman" w:eastAsia="Times New Roman" w:hAnsi="Times New Roman" w:cs="Times New Roman"/>
                <w:b/>
                <w:bCs/>
                <w:sz w:val="16"/>
                <w:szCs w:val="16"/>
              </w:rPr>
              <w:t>342</w:t>
            </w:r>
          </w:p>
        </w:tc>
        <w:tc>
          <w:tcPr>
            <w:tcW w:w="99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b/>
                <w:bCs/>
                <w:sz w:val="16"/>
                <w:szCs w:val="16"/>
              </w:rPr>
            </w:pPr>
            <w:r w:rsidRPr="0047187F">
              <w:rPr>
                <w:rFonts w:ascii="Times New Roman" w:eastAsia="Times New Roman" w:hAnsi="Times New Roman" w:cs="Times New Roman"/>
                <w:b/>
                <w:bCs/>
                <w:sz w:val="16"/>
                <w:szCs w:val="16"/>
              </w:rPr>
              <w:t>1218</w:t>
            </w:r>
          </w:p>
        </w:tc>
        <w:tc>
          <w:tcPr>
            <w:tcW w:w="99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b/>
                <w:bCs/>
                <w:sz w:val="16"/>
                <w:szCs w:val="16"/>
              </w:rPr>
            </w:pPr>
            <w:r w:rsidRPr="0047187F">
              <w:rPr>
                <w:rFonts w:ascii="Times New Roman" w:eastAsia="Times New Roman" w:hAnsi="Times New Roman" w:cs="Times New Roman"/>
                <w:b/>
                <w:bCs/>
                <w:sz w:val="16"/>
                <w:szCs w:val="16"/>
              </w:rPr>
              <w:t>2492</w:t>
            </w:r>
          </w:p>
        </w:tc>
        <w:tc>
          <w:tcPr>
            <w:tcW w:w="8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b/>
                <w:bCs/>
                <w:sz w:val="16"/>
                <w:szCs w:val="16"/>
              </w:rPr>
            </w:pPr>
            <w:r w:rsidRPr="0047187F">
              <w:rPr>
                <w:rFonts w:ascii="Times New Roman" w:eastAsia="Times New Roman" w:hAnsi="Times New Roman" w:cs="Times New Roman"/>
                <w:b/>
                <w:bCs/>
                <w:sz w:val="16"/>
                <w:szCs w:val="16"/>
              </w:rPr>
              <w:t>74</w:t>
            </w:r>
          </w:p>
        </w:tc>
        <w:tc>
          <w:tcPr>
            <w:tcW w:w="99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b/>
                <w:bCs/>
                <w:sz w:val="16"/>
                <w:szCs w:val="16"/>
              </w:rPr>
            </w:pPr>
            <w:r w:rsidRPr="0047187F">
              <w:rPr>
                <w:rFonts w:ascii="Times New Roman" w:eastAsia="Times New Roman" w:hAnsi="Times New Roman" w:cs="Times New Roman"/>
                <w:b/>
                <w:bCs/>
                <w:sz w:val="16"/>
                <w:szCs w:val="16"/>
              </w:rPr>
              <w:t>39</w:t>
            </w:r>
          </w:p>
        </w:tc>
        <w:tc>
          <w:tcPr>
            <w:tcW w:w="1150"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b/>
                <w:bCs/>
                <w:sz w:val="16"/>
                <w:szCs w:val="16"/>
              </w:rPr>
            </w:pPr>
            <w:r w:rsidRPr="0047187F">
              <w:rPr>
                <w:rFonts w:ascii="Times New Roman" w:eastAsia="Times New Roman" w:hAnsi="Times New Roman" w:cs="Times New Roman"/>
                <w:b/>
                <w:bCs/>
                <w:sz w:val="16"/>
                <w:szCs w:val="16"/>
              </w:rPr>
              <w:t>98</w:t>
            </w:r>
          </w:p>
        </w:tc>
        <w:tc>
          <w:tcPr>
            <w:tcW w:w="977"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b/>
                <w:bCs/>
                <w:sz w:val="16"/>
                <w:szCs w:val="16"/>
              </w:rPr>
            </w:pPr>
            <w:r w:rsidRPr="0047187F">
              <w:rPr>
                <w:rFonts w:ascii="Times New Roman" w:eastAsia="Times New Roman" w:hAnsi="Times New Roman" w:cs="Times New Roman"/>
                <w:b/>
                <w:bCs/>
                <w:sz w:val="16"/>
                <w:szCs w:val="16"/>
              </w:rPr>
              <w:t>23</w:t>
            </w:r>
          </w:p>
        </w:tc>
      </w:tr>
    </w:tbl>
    <w:p w:rsidR="0047187F" w:rsidRPr="0047187F" w:rsidRDefault="0047187F" w:rsidP="0047187F">
      <w:pPr>
        <w:spacing w:after="0" w:line="240" w:lineRule="auto"/>
        <w:ind w:firstLine="708"/>
        <w:rPr>
          <w:rFonts w:ascii="Times New Roman" w:eastAsia="Times New Roman" w:hAnsi="Times New Roman" w:cs="Times New Roman"/>
          <w:sz w:val="26"/>
          <w:szCs w:val="26"/>
        </w:rPr>
      </w:pP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Из таблицы видно, что более 40 % качества знаний по русскому языку преодолели 18 общеобразовательных учреждений (40 % от общего количества </w:t>
      </w:r>
      <w:r w:rsidR="005A7649">
        <w:rPr>
          <w:rFonts w:ascii="Times New Roman" w:eastAsia="Calibri" w:hAnsi="Times New Roman" w:cs="Times New Roman"/>
          <w:sz w:val="26"/>
          <w:szCs w:val="26"/>
          <w:lang w:eastAsia="en-US"/>
        </w:rPr>
        <w:t>образовательных организаций</w:t>
      </w:r>
      <w:r w:rsidRPr="0047187F">
        <w:rPr>
          <w:rFonts w:ascii="Times New Roman" w:eastAsia="Calibri" w:hAnsi="Times New Roman" w:cs="Times New Roman"/>
          <w:sz w:val="26"/>
          <w:szCs w:val="26"/>
          <w:lang w:eastAsia="en-US"/>
        </w:rPr>
        <w:t xml:space="preserve">); менее 50 % качества знаний преодолели 25 общеобразовательных учреждений (56 % от общего количества) и </w:t>
      </w:r>
      <w:r w:rsidR="003D5B18">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2 общеобразовательных учреждения показали качество знаний по русскому языку от 1 до 20%. (4%).</w:t>
      </w: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lastRenderedPageBreak/>
        <w:t>Сдали государственную итоговую аттестацию по русскому языку на отметку «5» 342 учащихся общеобразовательных учреждений г. Грозного (8 %) от общего количества учащихся.</w:t>
      </w:r>
    </w:p>
    <w:p w:rsidR="00887B77" w:rsidRPr="0047187F" w:rsidRDefault="0047187F" w:rsidP="000B05CE">
      <w:pPr>
        <w:ind w:firstLine="709"/>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Рейтинг </w:t>
      </w:r>
      <w:r w:rsidRPr="0047187F">
        <w:rPr>
          <w:rFonts w:ascii="Times New Roman" w:eastAsia="Calibri" w:hAnsi="Times New Roman" w:cs="Times New Roman"/>
          <w:b/>
          <w:sz w:val="26"/>
          <w:szCs w:val="26"/>
          <w:lang w:eastAsia="en-US"/>
        </w:rPr>
        <w:t>качества знаний</w:t>
      </w:r>
      <w:r w:rsidRPr="0047187F">
        <w:rPr>
          <w:rFonts w:ascii="Times New Roman" w:eastAsia="Calibri" w:hAnsi="Times New Roman" w:cs="Times New Roman"/>
          <w:sz w:val="26"/>
          <w:szCs w:val="26"/>
          <w:lang w:eastAsia="en-US"/>
        </w:rPr>
        <w:t xml:space="preserve"> общеобразовательных учреждений </w:t>
      </w:r>
      <w:r w:rsidRPr="0047187F">
        <w:rPr>
          <w:rFonts w:ascii="Times New Roman" w:eastAsia="Calibri" w:hAnsi="Times New Roman" w:cs="Times New Roman"/>
          <w:b/>
          <w:sz w:val="26"/>
          <w:szCs w:val="26"/>
          <w:lang w:eastAsia="en-US"/>
        </w:rPr>
        <w:t>по математике</w:t>
      </w:r>
      <w:r w:rsidR="000B05CE">
        <w:rPr>
          <w:rFonts w:ascii="Times New Roman" w:eastAsia="Calibri" w:hAnsi="Times New Roman" w:cs="Times New Roman"/>
          <w:sz w:val="26"/>
          <w:szCs w:val="26"/>
          <w:lang w:eastAsia="en-US"/>
        </w:rPr>
        <w:t xml:space="preserve"> выглядит следующим образом:</w:t>
      </w:r>
    </w:p>
    <w:tbl>
      <w:tblPr>
        <w:tblW w:w="10239" w:type="dxa"/>
        <w:tblInd w:w="-601" w:type="dxa"/>
        <w:tblBorders>
          <w:top w:val="single" w:sz="4" w:space="0" w:color="auto"/>
        </w:tblBorders>
        <w:tblLayout w:type="fixed"/>
        <w:tblLook w:val="0000" w:firstRow="0" w:lastRow="0" w:firstColumn="0" w:lastColumn="0" w:noHBand="0" w:noVBand="0"/>
      </w:tblPr>
      <w:tblGrid>
        <w:gridCol w:w="567"/>
        <w:gridCol w:w="1276"/>
        <w:gridCol w:w="819"/>
        <w:gridCol w:w="998"/>
        <w:gridCol w:w="829"/>
        <w:gridCol w:w="856"/>
        <w:gridCol w:w="856"/>
        <w:gridCol w:w="532"/>
        <w:gridCol w:w="1118"/>
        <w:gridCol w:w="1383"/>
        <w:gridCol w:w="1005"/>
      </w:tblGrid>
      <w:tr w:rsidR="000B05CE" w:rsidTr="000B05CE">
        <w:trPr>
          <w:gridAfter w:val="7"/>
          <w:wAfter w:w="6579" w:type="dxa"/>
          <w:trHeight w:val="100"/>
        </w:trPr>
        <w:tc>
          <w:tcPr>
            <w:tcW w:w="3660" w:type="dxa"/>
            <w:gridSpan w:val="4"/>
            <w:tcBorders>
              <w:top w:val="nil"/>
              <w:bottom w:val="single" w:sz="4" w:space="0" w:color="auto"/>
            </w:tcBorders>
          </w:tcPr>
          <w:p w:rsidR="000B05CE" w:rsidRDefault="000B05CE" w:rsidP="000B05CE">
            <w:pPr>
              <w:spacing w:after="0" w:line="240" w:lineRule="auto"/>
              <w:jc w:val="center"/>
              <w:rPr>
                <w:rFonts w:ascii="Times New Roman" w:eastAsia="Times New Roman" w:hAnsi="Times New Roman" w:cs="Times New Roman"/>
                <w:color w:val="000000"/>
                <w:sz w:val="20"/>
                <w:szCs w:val="20"/>
              </w:rPr>
            </w:pPr>
          </w:p>
        </w:tc>
      </w:tr>
      <w:tr w:rsidR="0047187F" w:rsidRPr="0047187F" w:rsidTr="000B05CE">
        <w:tblPrEx>
          <w:tblBorders>
            <w:top w:val="none" w:sz="0" w:space="0" w:color="auto"/>
          </w:tblBorders>
          <w:tblLook w:val="04A0" w:firstRow="1" w:lastRow="0" w:firstColumn="1" w:lastColumn="0" w:noHBand="0" w:noVBand="1"/>
        </w:tblPrEx>
        <w:trPr>
          <w:trHeight w:val="7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ОУ</w:t>
            </w:r>
          </w:p>
        </w:tc>
        <w:tc>
          <w:tcPr>
            <w:tcW w:w="819" w:type="dxa"/>
            <w:vMerge w:val="restart"/>
            <w:tcBorders>
              <w:top w:val="single" w:sz="4" w:space="0" w:color="auto"/>
              <w:left w:val="single" w:sz="4" w:space="0" w:color="auto"/>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xml:space="preserve">Всего выпускников </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Из них выбрали:</w:t>
            </w:r>
          </w:p>
        </w:tc>
        <w:tc>
          <w:tcPr>
            <w:tcW w:w="3073" w:type="dxa"/>
            <w:gridSpan w:val="4"/>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Из них сдали:</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Качество знаний</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успеваемости</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Средний тестовый балл</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vMerge/>
            <w:tcBorders>
              <w:top w:val="nil"/>
              <w:left w:val="single" w:sz="4" w:space="0" w:color="auto"/>
              <w:bottom w:val="single" w:sz="4" w:space="0" w:color="auto"/>
              <w:right w:val="single" w:sz="4" w:space="0" w:color="auto"/>
            </w:tcBorders>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p>
        </w:tc>
        <w:tc>
          <w:tcPr>
            <w:tcW w:w="819" w:type="dxa"/>
            <w:vMerge/>
            <w:tcBorders>
              <w:top w:val="nil"/>
              <w:left w:val="single" w:sz="4" w:space="0" w:color="auto"/>
              <w:bottom w:val="nil"/>
              <w:right w:val="single" w:sz="4" w:space="0" w:color="auto"/>
            </w:tcBorders>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p>
        </w:tc>
        <w:tc>
          <w:tcPr>
            <w:tcW w:w="998" w:type="dxa"/>
            <w:vMerge/>
            <w:tcBorders>
              <w:top w:val="nil"/>
              <w:left w:val="single" w:sz="4" w:space="0" w:color="auto"/>
              <w:bottom w:val="single" w:sz="4" w:space="0" w:color="auto"/>
              <w:right w:val="single" w:sz="4" w:space="0" w:color="auto"/>
            </w:tcBorders>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p>
        </w:tc>
        <w:tc>
          <w:tcPr>
            <w:tcW w:w="829"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на «5»</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на «4»</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«на 3»</w:t>
            </w:r>
          </w:p>
        </w:tc>
        <w:tc>
          <w:tcPr>
            <w:tcW w:w="532"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на «2»</w:t>
            </w:r>
          </w:p>
        </w:tc>
        <w:tc>
          <w:tcPr>
            <w:tcW w:w="111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w:t>
            </w:r>
          </w:p>
        </w:tc>
        <w:tc>
          <w:tcPr>
            <w:tcW w:w="1383"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w:t>
            </w:r>
          </w:p>
        </w:tc>
        <w:tc>
          <w:tcPr>
            <w:tcW w:w="1005"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w:t>
            </w:r>
          </w:p>
        </w:tc>
      </w:tr>
      <w:tr w:rsidR="0047187F" w:rsidRPr="0047187F" w:rsidTr="000B05CE">
        <w:tblPrEx>
          <w:tblBorders>
            <w:top w:val="none" w:sz="0" w:space="0" w:color="auto"/>
          </w:tblBorders>
          <w:tblLook w:val="04A0" w:firstRow="1" w:lastRow="0" w:firstColumn="1" w:lastColumn="0" w:noHBand="0" w:noVBand="1"/>
        </w:tblPrEx>
        <w:trPr>
          <w:trHeight w:val="36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Гимн. №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106</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106</w:t>
            </w:r>
          </w:p>
        </w:tc>
        <w:tc>
          <w:tcPr>
            <w:tcW w:w="829"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w:t>
            </w:r>
          </w:p>
        </w:tc>
        <w:tc>
          <w:tcPr>
            <w:tcW w:w="856"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77</w:t>
            </w:r>
          </w:p>
        </w:tc>
        <w:tc>
          <w:tcPr>
            <w:tcW w:w="856"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23</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78</w:t>
            </w:r>
          </w:p>
        </w:tc>
        <w:tc>
          <w:tcPr>
            <w:tcW w:w="1383"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68</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68</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36</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46</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99</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w:t>
            </w:r>
          </w:p>
        </w:tc>
      </w:tr>
      <w:tr w:rsidR="0047187F" w:rsidRPr="0047187F" w:rsidTr="000B05CE">
        <w:tblPrEx>
          <w:tblBorders>
            <w:top w:val="none" w:sz="0" w:space="0" w:color="auto"/>
          </w:tblBorders>
          <w:tblLook w:val="04A0" w:firstRow="1" w:lastRow="0" w:firstColumn="1" w:lastColumn="0" w:noHBand="0" w:noVBand="1"/>
        </w:tblPrEx>
        <w:trPr>
          <w:trHeight w:val="285"/>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98</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98</w:t>
            </w:r>
          </w:p>
        </w:tc>
        <w:tc>
          <w:tcPr>
            <w:tcW w:w="829"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86</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89</w:t>
            </w:r>
          </w:p>
        </w:tc>
        <w:tc>
          <w:tcPr>
            <w:tcW w:w="1383"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w:t>
            </w:r>
          </w:p>
        </w:tc>
      </w:tr>
      <w:tr w:rsidR="0047187F" w:rsidRPr="0047187F" w:rsidTr="000B05CE">
        <w:tblPrEx>
          <w:tblBorders>
            <w:top w:val="none" w:sz="0" w:space="0" w:color="auto"/>
          </w:tblBorders>
          <w:tblLook w:val="04A0" w:firstRow="1" w:lastRow="0" w:firstColumn="1" w:lastColumn="0" w:noHBand="0" w:noVBand="1"/>
        </w:tblPrEx>
        <w:trPr>
          <w:trHeight w:val="27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35</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52</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52</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87</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w:t>
            </w:r>
          </w:p>
        </w:tc>
      </w:tr>
      <w:tr w:rsidR="0047187F" w:rsidRPr="0047187F" w:rsidTr="000B05CE">
        <w:tblPrEx>
          <w:tblBorders>
            <w:top w:val="none" w:sz="0" w:space="0" w:color="auto"/>
          </w:tblBorders>
          <w:tblLook w:val="04A0" w:firstRow="1" w:lastRow="0" w:firstColumn="1" w:lastColumn="0" w:noHBand="0" w:noVBand="1"/>
        </w:tblPrEx>
        <w:trPr>
          <w:trHeight w:val="36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39</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79</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79</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63</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88</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21</w:t>
            </w:r>
          </w:p>
        </w:tc>
      </w:tr>
      <w:tr w:rsidR="0047187F" w:rsidRPr="0047187F" w:rsidTr="000B05CE">
        <w:tblPrEx>
          <w:tblBorders>
            <w:top w:val="none" w:sz="0" w:space="0" w:color="auto"/>
          </w:tblBorders>
          <w:tblLook w:val="04A0" w:firstRow="1" w:lastRow="0" w:firstColumn="1" w:lastColumn="0" w:noHBand="0" w:noVBand="1"/>
        </w:tblPrEx>
        <w:trPr>
          <w:trHeight w:val="36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47</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162</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162</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121</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41</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75</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w:t>
            </w:r>
          </w:p>
        </w:tc>
      </w:tr>
      <w:tr w:rsidR="0047187F" w:rsidRPr="0047187F" w:rsidTr="000B05CE">
        <w:tblPrEx>
          <w:tblBorders>
            <w:top w:val="none" w:sz="0" w:space="0" w:color="auto"/>
          </w:tblBorders>
          <w:tblLook w:val="04A0" w:firstRow="1" w:lastRow="0" w:firstColumn="1" w:lastColumn="0" w:noHBand="0" w:noVBand="1"/>
        </w:tblPrEx>
        <w:trPr>
          <w:trHeight w:val="345"/>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50</w:t>
            </w:r>
          </w:p>
        </w:tc>
        <w:tc>
          <w:tcPr>
            <w:tcW w:w="819"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c>
          <w:tcPr>
            <w:tcW w:w="99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86</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21</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67</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35</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35</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26</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28</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w:t>
            </w:r>
          </w:p>
        </w:tc>
      </w:tr>
      <w:tr w:rsidR="0047187F" w:rsidRPr="0047187F" w:rsidTr="000B05CE">
        <w:tblPrEx>
          <w:tblBorders>
            <w:top w:val="none" w:sz="0" w:space="0" w:color="auto"/>
          </w:tblBorders>
          <w:tblLook w:val="04A0" w:firstRow="1" w:lastRow="0" w:firstColumn="1" w:lastColumn="0" w:noHBand="0" w:noVBand="1"/>
        </w:tblPrEx>
        <w:trPr>
          <w:trHeight w:val="39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w:t>
            </w:r>
          </w:p>
        </w:tc>
        <w:tc>
          <w:tcPr>
            <w:tcW w:w="1276" w:type="dxa"/>
            <w:tcBorders>
              <w:top w:val="nil"/>
              <w:left w:val="single" w:sz="4" w:space="0" w:color="auto"/>
              <w:bottom w:val="single" w:sz="4" w:space="0" w:color="auto"/>
              <w:right w:val="nil"/>
            </w:tcBorders>
            <w:shd w:val="clear" w:color="auto" w:fill="auto"/>
            <w:noWrap/>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Лицей № 1</w:t>
            </w:r>
          </w:p>
        </w:tc>
        <w:tc>
          <w:tcPr>
            <w:tcW w:w="819"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67</w:t>
            </w:r>
          </w:p>
        </w:tc>
        <w:tc>
          <w:tcPr>
            <w:tcW w:w="99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67</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56</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w:t>
            </w:r>
          </w:p>
        </w:tc>
        <w:tc>
          <w:tcPr>
            <w:tcW w:w="1383"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w:t>
            </w:r>
          </w:p>
        </w:tc>
      </w:tr>
      <w:tr w:rsidR="0047187F" w:rsidRPr="0047187F" w:rsidTr="000B05CE">
        <w:tblPrEx>
          <w:tblBorders>
            <w:top w:val="none" w:sz="0" w:space="0" w:color="auto"/>
          </w:tblBorders>
          <w:tblLook w:val="04A0" w:firstRow="1" w:lastRow="0" w:firstColumn="1" w:lastColumn="0" w:noHBand="0" w:noVBand="1"/>
        </w:tblPrEx>
        <w:trPr>
          <w:trHeight w:val="375"/>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Гимн. № 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194</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194</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97</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Гимн. № 3</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63</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63</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27</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34</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46</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7</w:t>
            </w:r>
          </w:p>
        </w:tc>
        <w:tc>
          <w:tcPr>
            <w:tcW w:w="819"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92</w:t>
            </w:r>
          </w:p>
        </w:tc>
        <w:tc>
          <w:tcPr>
            <w:tcW w:w="99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92</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34</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52</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44</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8</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184</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184</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104</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79</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57</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99</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285"/>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14</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88</w:t>
            </w:r>
          </w:p>
        </w:tc>
        <w:tc>
          <w:tcPr>
            <w:tcW w:w="998"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88</w:t>
            </w:r>
          </w:p>
        </w:tc>
        <w:tc>
          <w:tcPr>
            <w:tcW w:w="829"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22</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56</w:t>
            </w:r>
          </w:p>
        </w:tc>
        <w:tc>
          <w:tcPr>
            <w:tcW w:w="53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w:t>
            </w:r>
          </w:p>
        </w:tc>
        <w:tc>
          <w:tcPr>
            <w:tcW w:w="1118"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33</w:t>
            </w:r>
          </w:p>
        </w:tc>
        <w:tc>
          <w:tcPr>
            <w:tcW w:w="138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97</w:t>
            </w:r>
          </w:p>
        </w:tc>
        <w:tc>
          <w:tcPr>
            <w:tcW w:w="1005"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w:t>
            </w:r>
          </w:p>
        </w:tc>
      </w:tr>
      <w:tr w:rsidR="0047187F" w:rsidRPr="0047187F" w:rsidTr="000B05CE">
        <w:tblPrEx>
          <w:tblBorders>
            <w:top w:val="none" w:sz="0" w:space="0" w:color="auto"/>
          </w:tblBorders>
          <w:tblLook w:val="04A0" w:firstRow="1" w:lastRow="0" w:firstColumn="1" w:lastColumn="0" w:noHBand="0" w:noVBand="1"/>
        </w:tblPrEx>
        <w:trPr>
          <w:trHeight w:val="27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15</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64</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64</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50</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21</w:t>
            </w:r>
          </w:p>
        </w:tc>
      </w:tr>
      <w:tr w:rsidR="0047187F" w:rsidRPr="0047187F" w:rsidTr="000B05CE">
        <w:tblPrEx>
          <w:tblBorders>
            <w:top w:val="none" w:sz="0" w:space="0" w:color="auto"/>
          </w:tblBorders>
          <w:tblLook w:val="04A0" w:firstRow="1" w:lastRow="0" w:firstColumn="1" w:lastColumn="0" w:noHBand="0" w:noVBand="1"/>
        </w:tblPrEx>
        <w:trPr>
          <w:trHeight w:val="33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19</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22</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22</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63</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36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36</w:t>
            </w:r>
          </w:p>
        </w:tc>
        <w:tc>
          <w:tcPr>
            <w:tcW w:w="819"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99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c>
          <w:tcPr>
            <w:tcW w:w="532"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111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50</w:t>
            </w:r>
          </w:p>
        </w:tc>
        <w:tc>
          <w:tcPr>
            <w:tcW w:w="1383"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97</w:t>
            </w:r>
          </w:p>
        </w:tc>
        <w:tc>
          <w:tcPr>
            <w:tcW w:w="1005"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285"/>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18</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38</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48</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51</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57</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98</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33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19</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42</w:t>
            </w:r>
          </w:p>
        </w:tc>
        <w:tc>
          <w:tcPr>
            <w:tcW w:w="819" w:type="dxa"/>
            <w:tcBorders>
              <w:top w:val="nil"/>
              <w:left w:val="single" w:sz="4" w:space="0" w:color="auto"/>
              <w:bottom w:val="single" w:sz="4" w:space="0" w:color="auto"/>
              <w:right w:val="single" w:sz="4" w:space="0" w:color="auto"/>
            </w:tcBorders>
            <w:shd w:val="clear" w:color="000000" w:fill="FFFFFF"/>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136</w:t>
            </w:r>
          </w:p>
        </w:tc>
        <w:tc>
          <w:tcPr>
            <w:tcW w:w="998" w:type="dxa"/>
            <w:tcBorders>
              <w:top w:val="nil"/>
              <w:left w:val="nil"/>
              <w:bottom w:val="single" w:sz="4" w:space="0" w:color="auto"/>
              <w:right w:val="single" w:sz="4" w:space="0" w:color="auto"/>
            </w:tcBorders>
            <w:shd w:val="clear" w:color="000000" w:fill="FFFFFF"/>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136</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64</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56</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60</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21</w:t>
            </w:r>
          </w:p>
        </w:tc>
      </w:tr>
      <w:tr w:rsidR="0047187F" w:rsidRPr="0047187F" w:rsidTr="000B05CE">
        <w:tblPrEx>
          <w:tblBorders>
            <w:top w:val="none" w:sz="0" w:space="0" w:color="auto"/>
          </w:tblBorders>
          <w:tblLook w:val="04A0" w:firstRow="1" w:lastRow="0" w:firstColumn="1" w:lastColumn="0" w:noHBand="0" w:noVBand="1"/>
        </w:tblPrEx>
        <w:trPr>
          <w:trHeight w:val="36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20</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48</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113</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113</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56</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48</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58</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21</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150</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150</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76</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67</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56</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w:t>
            </w:r>
          </w:p>
        </w:tc>
      </w:tr>
      <w:tr w:rsidR="0047187F" w:rsidRPr="0047187F" w:rsidTr="000B05CE">
        <w:tblPrEx>
          <w:tblBorders>
            <w:top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22</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60</w:t>
            </w:r>
          </w:p>
        </w:tc>
        <w:tc>
          <w:tcPr>
            <w:tcW w:w="819" w:type="dxa"/>
            <w:tcBorders>
              <w:top w:val="nil"/>
              <w:left w:val="single" w:sz="4" w:space="0" w:color="auto"/>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151</w:t>
            </w:r>
          </w:p>
        </w:tc>
        <w:tc>
          <w:tcPr>
            <w:tcW w:w="998"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151</w:t>
            </w:r>
          </w:p>
        </w:tc>
        <w:tc>
          <w:tcPr>
            <w:tcW w:w="829"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w:t>
            </w:r>
          </w:p>
        </w:tc>
        <w:tc>
          <w:tcPr>
            <w:tcW w:w="856"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89</w:t>
            </w:r>
          </w:p>
        </w:tc>
        <w:tc>
          <w:tcPr>
            <w:tcW w:w="856"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55</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63</w:t>
            </w:r>
          </w:p>
        </w:tc>
        <w:tc>
          <w:tcPr>
            <w:tcW w:w="1383"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23</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xml:space="preserve">СОШ № 64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28</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28</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50</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w:t>
            </w:r>
          </w:p>
        </w:tc>
      </w:tr>
      <w:tr w:rsidR="0047187F" w:rsidRPr="0047187F" w:rsidTr="000B05CE">
        <w:tblPrEx>
          <w:tblBorders>
            <w:top w:val="none" w:sz="0" w:space="0" w:color="auto"/>
          </w:tblBorders>
          <w:tblLook w:val="04A0" w:firstRow="1" w:lastRow="0" w:firstColumn="1" w:lastColumn="0" w:noHBand="0" w:noVBand="1"/>
        </w:tblPrEx>
        <w:trPr>
          <w:trHeight w:val="36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24</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xml:space="preserve">СОШ № 65 </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24</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77</w:t>
            </w:r>
          </w:p>
        </w:tc>
        <w:tc>
          <w:tcPr>
            <w:tcW w:w="138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r>
      <w:tr w:rsidR="0047187F" w:rsidRPr="0047187F" w:rsidTr="000B05CE">
        <w:tblPrEx>
          <w:tblBorders>
            <w:top w:val="none" w:sz="0" w:space="0" w:color="auto"/>
          </w:tblBorders>
          <w:tblLook w:val="04A0" w:firstRow="1" w:lastRow="0" w:firstColumn="1" w:lastColumn="0" w:noHBand="0" w:noVBand="1"/>
        </w:tblPrEx>
        <w:trPr>
          <w:trHeight w:val="285"/>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25</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xml:space="preserve">СОШ № 66 </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57</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57</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27</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29</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50</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33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26</w:t>
            </w:r>
          </w:p>
        </w:tc>
        <w:tc>
          <w:tcPr>
            <w:tcW w:w="1276"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Коррек.шк.</w:t>
            </w:r>
          </w:p>
        </w:tc>
        <w:tc>
          <w:tcPr>
            <w:tcW w:w="819" w:type="dxa"/>
            <w:tcBorders>
              <w:top w:val="nil"/>
              <w:left w:val="single" w:sz="4" w:space="0" w:color="auto"/>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w:t>
            </w:r>
          </w:p>
        </w:tc>
        <w:tc>
          <w:tcPr>
            <w:tcW w:w="998"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38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27</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Гимн. № 7</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sz w:val="20"/>
                <w:szCs w:val="20"/>
              </w:rPr>
            </w:pPr>
            <w:r w:rsidRPr="0047187F">
              <w:rPr>
                <w:rFonts w:ascii="Times New Roman" w:eastAsia="Times New Roman" w:hAnsi="Times New Roman" w:cs="Times New Roman"/>
                <w:sz w:val="20"/>
                <w:szCs w:val="20"/>
              </w:rPr>
              <w:t>73</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73</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sz w:val="20"/>
                <w:szCs w:val="20"/>
              </w:rPr>
            </w:pPr>
            <w:r w:rsidRPr="0047187F">
              <w:rPr>
                <w:rFonts w:ascii="Times New Roman" w:eastAsia="Times New Roman" w:hAnsi="Times New Roman" w:cs="Times New Roman"/>
                <w:sz w:val="20"/>
                <w:szCs w:val="20"/>
              </w:rPr>
              <w:t>18</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sz w:val="20"/>
                <w:szCs w:val="20"/>
              </w:rPr>
            </w:pPr>
            <w:r w:rsidRPr="0047187F">
              <w:rPr>
                <w:rFonts w:ascii="Times New Roman" w:eastAsia="Times New Roman" w:hAnsi="Times New Roman" w:cs="Times New Roman"/>
                <w:sz w:val="20"/>
                <w:szCs w:val="20"/>
              </w:rPr>
              <w:t>51</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sz w:val="20"/>
                <w:szCs w:val="20"/>
              </w:rPr>
            </w:pPr>
            <w:r w:rsidRPr="0047187F">
              <w:rPr>
                <w:rFonts w:ascii="Times New Roman" w:eastAsia="Times New Roman" w:hAnsi="Times New Roman" w:cs="Times New Roman"/>
                <w:sz w:val="20"/>
                <w:szCs w:val="20"/>
              </w:rPr>
              <w:t>4</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sz w:val="20"/>
                <w:szCs w:val="20"/>
              </w:rPr>
            </w:pPr>
            <w:r w:rsidRPr="0047187F">
              <w:rPr>
                <w:rFonts w:ascii="Times New Roman" w:eastAsia="Times New Roman" w:hAnsi="Times New Roman" w:cs="Times New Roman"/>
                <w:sz w:val="20"/>
                <w:szCs w:val="20"/>
              </w:rPr>
              <w:t>27</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sz w:val="20"/>
                <w:szCs w:val="20"/>
              </w:rPr>
            </w:pPr>
            <w:r w:rsidRPr="0047187F">
              <w:rPr>
                <w:rFonts w:ascii="Times New Roman" w:eastAsia="Times New Roman" w:hAnsi="Times New Roman" w:cs="Times New Roman"/>
                <w:sz w:val="20"/>
                <w:szCs w:val="20"/>
              </w:rPr>
              <w:t>95</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sz w:val="20"/>
                <w:szCs w:val="20"/>
              </w:rPr>
            </w:pPr>
            <w:r w:rsidRPr="0047187F">
              <w:rPr>
                <w:rFonts w:ascii="Times New Roman" w:eastAsia="Times New Roman" w:hAnsi="Times New Roman" w:cs="Times New Roman"/>
                <w:sz w:val="20"/>
                <w:szCs w:val="20"/>
              </w:rPr>
              <w:t>12</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28</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w:t>
            </w:r>
          </w:p>
        </w:tc>
        <w:tc>
          <w:tcPr>
            <w:tcW w:w="819"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59</w:t>
            </w:r>
          </w:p>
        </w:tc>
        <w:tc>
          <w:tcPr>
            <w:tcW w:w="99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59</w:t>
            </w:r>
          </w:p>
        </w:tc>
        <w:tc>
          <w:tcPr>
            <w:tcW w:w="829"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41</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18</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70</w:t>
            </w:r>
          </w:p>
        </w:tc>
        <w:tc>
          <w:tcPr>
            <w:tcW w:w="1383"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29</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9</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34</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34</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eastAsia="en-US"/>
              </w:rPr>
              <w:t>12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eastAsia="en-US"/>
              </w:rPr>
              <w:t>21</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eastAsia="en-US"/>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eastAsia="en-US"/>
              </w:rPr>
              <w:t>35</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eastAsia="en-US"/>
              </w:rPr>
              <w:t>97</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eastAsia="en-US"/>
              </w:rPr>
              <w:t>12</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30</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97</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97</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46</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51</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47</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31</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18</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116</w:t>
            </w:r>
          </w:p>
        </w:tc>
        <w:tc>
          <w:tcPr>
            <w:tcW w:w="998"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116</w:t>
            </w:r>
          </w:p>
        </w:tc>
        <w:tc>
          <w:tcPr>
            <w:tcW w:w="829"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79</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35</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70</w:t>
            </w:r>
          </w:p>
        </w:tc>
        <w:tc>
          <w:tcPr>
            <w:tcW w:w="138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23</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58</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58</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23</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35</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43</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33</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25</w:t>
            </w:r>
          </w:p>
        </w:tc>
        <w:tc>
          <w:tcPr>
            <w:tcW w:w="819" w:type="dxa"/>
            <w:tcBorders>
              <w:top w:val="nil"/>
              <w:left w:val="single" w:sz="4" w:space="0" w:color="auto"/>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75</w:t>
            </w:r>
          </w:p>
        </w:tc>
        <w:tc>
          <w:tcPr>
            <w:tcW w:w="998"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75</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48</w:t>
            </w:r>
          </w:p>
        </w:tc>
        <w:tc>
          <w:tcPr>
            <w:tcW w:w="856"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27</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64</w:t>
            </w:r>
          </w:p>
        </w:tc>
        <w:tc>
          <w:tcPr>
            <w:tcW w:w="1383"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nil"/>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lastRenderedPageBreak/>
              <w:t>34</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28</w:t>
            </w:r>
          </w:p>
        </w:tc>
        <w:tc>
          <w:tcPr>
            <w:tcW w:w="819" w:type="dxa"/>
            <w:tcBorders>
              <w:top w:val="single" w:sz="4" w:space="0" w:color="auto"/>
              <w:left w:val="single" w:sz="4" w:space="0" w:color="auto"/>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30</w:t>
            </w:r>
          </w:p>
        </w:tc>
        <w:tc>
          <w:tcPr>
            <w:tcW w:w="998"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30</w:t>
            </w:r>
          </w:p>
        </w:tc>
        <w:tc>
          <w:tcPr>
            <w:tcW w:w="829"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w:t>
            </w:r>
          </w:p>
        </w:tc>
        <w:tc>
          <w:tcPr>
            <w:tcW w:w="856"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57</w:t>
            </w:r>
          </w:p>
        </w:tc>
        <w:tc>
          <w:tcPr>
            <w:tcW w:w="1383"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single" w:sz="4" w:space="0" w:color="auto"/>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35</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29</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44</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44</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30</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29</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98</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36</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34</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54</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54</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20</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64</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37</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53</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72</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72</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28</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44</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39</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38</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57</w:t>
            </w:r>
          </w:p>
        </w:tc>
        <w:tc>
          <w:tcPr>
            <w:tcW w:w="819"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72</w:t>
            </w:r>
          </w:p>
        </w:tc>
        <w:tc>
          <w:tcPr>
            <w:tcW w:w="99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72</w:t>
            </w:r>
          </w:p>
        </w:tc>
        <w:tc>
          <w:tcPr>
            <w:tcW w:w="829"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25</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37</w:t>
            </w:r>
          </w:p>
        </w:tc>
        <w:tc>
          <w:tcPr>
            <w:tcW w:w="532"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w:t>
            </w:r>
          </w:p>
        </w:tc>
        <w:tc>
          <w:tcPr>
            <w:tcW w:w="111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46</w:t>
            </w:r>
          </w:p>
        </w:tc>
        <w:tc>
          <w:tcPr>
            <w:tcW w:w="1383"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97</w:t>
            </w:r>
          </w:p>
        </w:tc>
        <w:tc>
          <w:tcPr>
            <w:tcW w:w="1005"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39</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91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34</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34</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val="en-US"/>
              </w:rPr>
              <w:t>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val="en-US"/>
              </w:rPr>
              <w:t>13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val="en-US"/>
              </w:rPr>
              <w:t>20</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val="en-US"/>
              </w:rPr>
              <w:t>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val="en-US"/>
              </w:rPr>
              <w:t>38</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val="en-US"/>
              </w:rPr>
              <w:t>100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lang w:val="en-US"/>
              </w:rPr>
              <w:t>12</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40</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СОШ№106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40</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40</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24</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63</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41</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Гимн. № 4</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106</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106</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38</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63</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41</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42</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10</w:t>
            </w:r>
          </w:p>
        </w:tc>
        <w:tc>
          <w:tcPr>
            <w:tcW w:w="819"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69</w:t>
            </w:r>
          </w:p>
        </w:tc>
        <w:tc>
          <w:tcPr>
            <w:tcW w:w="99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69</w:t>
            </w:r>
          </w:p>
        </w:tc>
        <w:tc>
          <w:tcPr>
            <w:tcW w:w="829"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18</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49</w:t>
            </w:r>
          </w:p>
        </w:tc>
        <w:tc>
          <w:tcPr>
            <w:tcW w:w="532"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w:t>
            </w:r>
          </w:p>
        </w:tc>
        <w:tc>
          <w:tcPr>
            <w:tcW w:w="111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26</w:t>
            </w:r>
          </w:p>
        </w:tc>
        <w:tc>
          <w:tcPr>
            <w:tcW w:w="1383"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97</w:t>
            </w:r>
          </w:p>
        </w:tc>
        <w:tc>
          <w:tcPr>
            <w:tcW w:w="1005"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43</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86</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69</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57</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44</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17</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42</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42</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25</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62</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45</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24</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36</w:t>
            </w:r>
          </w:p>
        </w:tc>
        <w:tc>
          <w:tcPr>
            <w:tcW w:w="998"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36</w:t>
            </w:r>
          </w:p>
        </w:tc>
        <w:tc>
          <w:tcPr>
            <w:tcW w:w="829"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18</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18</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51</w:t>
            </w:r>
          </w:p>
        </w:tc>
        <w:tc>
          <w:tcPr>
            <w:tcW w:w="138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46</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26</w:t>
            </w:r>
          </w:p>
        </w:tc>
        <w:tc>
          <w:tcPr>
            <w:tcW w:w="819"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85</w:t>
            </w:r>
          </w:p>
        </w:tc>
        <w:tc>
          <w:tcPr>
            <w:tcW w:w="99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85</w:t>
            </w:r>
          </w:p>
        </w:tc>
        <w:tc>
          <w:tcPr>
            <w:tcW w:w="829"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56</w:t>
            </w:r>
          </w:p>
        </w:tc>
        <w:tc>
          <w:tcPr>
            <w:tcW w:w="856"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23</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73</w:t>
            </w:r>
          </w:p>
        </w:tc>
        <w:tc>
          <w:tcPr>
            <w:tcW w:w="1383"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nil"/>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47</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27</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71</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94</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48</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37</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87</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87</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45</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39</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59</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21</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49</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44</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171</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171</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101</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66</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60</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97</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50</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49</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75</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75</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43</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28</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61</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99</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21</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51</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54</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127</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127</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71</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54</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57</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21</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52</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61</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62</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62</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42</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72</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567"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0B05CE">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53</w:t>
            </w:r>
          </w:p>
        </w:tc>
        <w:tc>
          <w:tcPr>
            <w:tcW w:w="1276"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0B05CE">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63</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35</w:t>
            </w:r>
          </w:p>
        </w:tc>
        <w:tc>
          <w:tcPr>
            <w:tcW w:w="99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35</w:t>
            </w:r>
          </w:p>
        </w:tc>
        <w:tc>
          <w:tcPr>
            <w:tcW w:w="829"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w:t>
            </w:r>
          </w:p>
        </w:tc>
        <w:tc>
          <w:tcPr>
            <w:tcW w:w="856"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26</w:t>
            </w:r>
          </w:p>
        </w:tc>
        <w:tc>
          <w:tcPr>
            <w:tcW w:w="532"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1118"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26</w:t>
            </w:r>
          </w:p>
        </w:tc>
        <w:tc>
          <w:tcPr>
            <w:tcW w:w="1383"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100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0B05CE">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w:t>
            </w:r>
          </w:p>
        </w:tc>
      </w:tr>
      <w:tr w:rsidR="0047187F" w:rsidRPr="0047187F" w:rsidTr="000B05CE">
        <w:tblPrEx>
          <w:tblBorders>
            <w:top w:val="none" w:sz="0" w:space="0" w:color="auto"/>
          </w:tblBorders>
          <w:tblLook w:val="04A0" w:firstRow="1" w:lastRow="0" w:firstColumn="1" w:lastColumn="0" w:noHBand="0" w:noVBand="1"/>
        </w:tblPrEx>
        <w:trPr>
          <w:trHeight w:val="300"/>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7187F" w:rsidRPr="0047187F" w:rsidRDefault="0047187F" w:rsidP="000B05CE">
            <w:pPr>
              <w:spacing w:after="0" w:line="240" w:lineRule="auto"/>
              <w:rPr>
                <w:rFonts w:ascii="Times New Roman" w:eastAsia="Times New Roman" w:hAnsi="Times New Roman" w:cs="Times New Roman"/>
                <w:b/>
                <w:bCs/>
                <w:color w:val="000000"/>
                <w:sz w:val="20"/>
                <w:szCs w:val="20"/>
              </w:rPr>
            </w:pPr>
            <w:r w:rsidRPr="0047187F">
              <w:rPr>
                <w:rFonts w:ascii="Times New Roman" w:eastAsia="Times New Roman" w:hAnsi="Times New Roman" w:cs="Times New Roman"/>
                <w:b/>
                <w:bCs/>
                <w:color w:val="000000"/>
                <w:sz w:val="20"/>
                <w:szCs w:val="20"/>
              </w:rPr>
              <w:t>Итого:</w:t>
            </w:r>
          </w:p>
        </w:tc>
        <w:tc>
          <w:tcPr>
            <w:tcW w:w="819"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b/>
                <w:color w:val="000000"/>
                <w:sz w:val="20"/>
                <w:szCs w:val="20"/>
              </w:rPr>
            </w:pPr>
            <w:r w:rsidRPr="0047187F">
              <w:rPr>
                <w:rFonts w:ascii="Times New Roman" w:eastAsia="Times New Roman" w:hAnsi="Times New Roman" w:cs="Times New Roman"/>
                <w:b/>
                <w:color w:val="000000"/>
                <w:sz w:val="20"/>
                <w:szCs w:val="20"/>
              </w:rPr>
              <w:t>4126</w:t>
            </w:r>
          </w:p>
        </w:tc>
        <w:tc>
          <w:tcPr>
            <w:tcW w:w="998"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b/>
                <w:color w:val="000000"/>
                <w:sz w:val="20"/>
                <w:szCs w:val="20"/>
              </w:rPr>
            </w:pPr>
            <w:r w:rsidRPr="0047187F">
              <w:rPr>
                <w:rFonts w:ascii="Times New Roman" w:eastAsia="Times New Roman" w:hAnsi="Times New Roman" w:cs="Times New Roman"/>
                <w:b/>
                <w:color w:val="000000"/>
                <w:sz w:val="20"/>
                <w:szCs w:val="20"/>
              </w:rPr>
              <w:t>4126</w:t>
            </w:r>
          </w:p>
        </w:tc>
        <w:tc>
          <w:tcPr>
            <w:tcW w:w="829"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b/>
                <w:color w:val="000000"/>
                <w:sz w:val="20"/>
                <w:szCs w:val="20"/>
              </w:rPr>
            </w:pPr>
            <w:r w:rsidRPr="0047187F">
              <w:rPr>
                <w:rFonts w:ascii="Times New Roman" w:eastAsia="Times New Roman" w:hAnsi="Times New Roman" w:cs="Times New Roman"/>
                <w:b/>
                <w:color w:val="000000"/>
                <w:sz w:val="20"/>
                <w:szCs w:val="20"/>
              </w:rPr>
              <w:t>133</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b/>
                <w:color w:val="000000"/>
                <w:sz w:val="20"/>
                <w:szCs w:val="20"/>
              </w:rPr>
            </w:pPr>
            <w:r w:rsidRPr="0047187F">
              <w:rPr>
                <w:rFonts w:ascii="Times New Roman" w:eastAsia="Times New Roman" w:hAnsi="Times New Roman" w:cs="Times New Roman"/>
                <w:b/>
                <w:color w:val="000000"/>
                <w:sz w:val="20"/>
                <w:szCs w:val="20"/>
              </w:rPr>
              <w:t>2214</w:t>
            </w:r>
          </w:p>
        </w:tc>
        <w:tc>
          <w:tcPr>
            <w:tcW w:w="856"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b/>
                <w:color w:val="000000"/>
                <w:sz w:val="20"/>
                <w:szCs w:val="20"/>
              </w:rPr>
            </w:pPr>
            <w:r w:rsidRPr="0047187F">
              <w:rPr>
                <w:rFonts w:ascii="Times New Roman" w:eastAsia="Times New Roman" w:hAnsi="Times New Roman" w:cs="Times New Roman"/>
                <w:b/>
                <w:color w:val="000000"/>
                <w:sz w:val="20"/>
                <w:szCs w:val="20"/>
              </w:rPr>
              <w:t>1761</w:t>
            </w:r>
          </w:p>
        </w:tc>
        <w:tc>
          <w:tcPr>
            <w:tcW w:w="532"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b/>
                <w:color w:val="000000"/>
                <w:sz w:val="20"/>
                <w:szCs w:val="20"/>
              </w:rPr>
            </w:pPr>
            <w:r w:rsidRPr="0047187F">
              <w:rPr>
                <w:rFonts w:ascii="Times New Roman" w:eastAsia="Times New Roman" w:hAnsi="Times New Roman" w:cs="Times New Roman"/>
                <w:b/>
                <w:color w:val="000000"/>
                <w:sz w:val="20"/>
                <w:szCs w:val="20"/>
              </w:rPr>
              <w:t>18</w:t>
            </w:r>
          </w:p>
        </w:tc>
        <w:tc>
          <w:tcPr>
            <w:tcW w:w="1118"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b/>
                <w:color w:val="000000"/>
                <w:sz w:val="20"/>
                <w:szCs w:val="20"/>
              </w:rPr>
            </w:pPr>
            <w:r w:rsidRPr="0047187F">
              <w:rPr>
                <w:rFonts w:ascii="Times New Roman" w:eastAsia="Times New Roman" w:hAnsi="Times New Roman" w:cs="Times New Roman"/>
                <w:b/>
                <w:color w:val="000000"/>
                <w:sz w:val="20"/>
                <w:szCs w:val="20"/>
              </w:rPr>
              <w:t>60</w:t>
            </w:r>
          </w:p>
        </w:tc>
        <w:tc>
          <w:tcPr>
            <w:tcW w:w="1383"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b/>
                <w:color w:val="000000"/>
                <w:sz w:val="20"/>
                <w:szCs w:val="20"/>
              </w:rPr>
            </w:pPr>
            <w:r w:rsidRPr="0047187F">
              <w:rPr>
                <w:rFonts w:ascii="Times New Roman" w:eastAsia="Times New Roman" w:hAnsi="Times New Roman" w:cs="Times New Roman"/>
                <w:b/>
                <w:color w:val="000000"/>
                <w:sz w:val="20"/>
                <w:szCs w:val="20"/>
              </w:rPr>
              <w:t>99</w:t>
            </w:r>
          </w:p>
        </w:tc>
        <w:tc>
          <w:tcPr>
            <w:tcW w:w="1005" w:type="dxa"/>
            <w:tcBorders>
              <w:top w:val="nil"/>
              <w:left w:val="nil"/>
              <w:bottom w:val="single" w:sz="4" w:space="0" w:color="auto"/>
              <w:right w:val="single" w:sz="4" w:space="0" w:color="auto"/>
            </w:tcBorders>
            <w:shd w:val="clear" w:color="auto" w:fill="auto"/>
            <w:noWrap/>
            <w:vAlign w:val="bottom"/>
            <w:hideMark/>
          </w:tcPr>
          <w:p w:rsidR="0047187F" w:rsidRPr="0047187F" w:rsidRDefault="0047187F" w:rsidP="000B05CE">
            <w:pPr>
              <w:spacing w:after="0" w:line="240" w:lineRule="auto"/>
              <w:jc w:val="center"/>
              <w:rPr>
                <w:rFonts w:ascii="Times New Roman" w:eastAsia="Times New Roman" w:hAnsi="Times New Roman" w:cs="Times New Roman"/>
                <w:b/>
                <w:color w:val="000000"/>
                <w:sz w:val="20"/>
                <w:szCs w:val="20"/>
              </w:rPr>
            </w:pPr>
            <w:r w:rsidRPr="0047187F">
              <w:rPr>
                <w:rFonts w:ascii="Times New Roman" w:eastAsia="Times New Roman" w:hAnsi="Times New Roman" w:cs="Times New Roman"/>
                <w:b/>
                <w:color w:val="000000"/>
                <w:sz w:val="20"/>
                <w:szCs w:val="20"/>
              </w:rPr>
              <w:t>14</w:t>
            </w:r>
          </w:p>
        </w:tc>
      </w:tr>
    </w:tbl>
    <w:p w:rsidR="0047187F" w:rsidRPr="0047187F" w:rsidRDefault="0047187F" w:rsidP="0047187F">
      <w:pPr>
        <w:spacing w:after="0" w:line="240" w:lineRule="auto"/>
        <w:ind w:firstLine="708"/>
        <w:rPr>
          <w:rFonts w:ascii="Times New Roman" w:eastAsia="Times New Roman" w:hAnsi="Times New Roman" w:cs="Times New Roman"/>
          <w:sz w:val="24"/>
          <w:szCs w:val="24"/>
        </w:rPr>
      </w:pP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Из таблицы видно, что более 40 % качества знаний по математике преодолели   43 общеобразовательных учреждений (81 % от общего количества </w:t>
      </w:r>
      <w:r w:rsidR="005A7649">
        <w:rPr>
          <w:rFonts w:ascii="Times New Roman" w:eastAsia="Calibri" w:hAnsi="Times New Roman" w:cs="Times New Roman"/>
          <w:sz w:val="26"/>
          <w:szCs w:val="26"/>
          <w:lang w:eastAsia="en-US"/>
        </w:rPr>
        <w:t>образовательных организаций</w:t>
      </w:r>
      <w:r w:rsidRPr="0047187F">
        <w:rPr>
          <w:rFonts w:ascii="Times New Roman" w:eastAsia="Calibri" w:hAnsi="Times New Roman" w:cs="Times New Roman"/>
          <w:sz w:val="26"/>
          <w:szCs w:val="26"/>
          <w:lang w:eastAsia="en-US"/>
        </w:rPr>
        <w:t xml:space="preserve">); менее 40 % качества знаний преодолели </w:t>
      </w:r>
      <w:r w:rsidR="00FD2BA3">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9 общеобразовательных учреждений (17% от общего количества), одно общеобразовательное учреждение показало качество знаний по математике от 1 до 20%. (2 % от общего количества</w:t>
      </w:r>
      <w:r w:rsidR="005A7649">
        <w:rPr>
          <w:rFonts w:ascii="Times New Roman" w:eastAsia="Calibri" w:hAnsi="Times New Roman" w:cs="Times New Roman"/>
          <w:sz w:val="26"/>
          <w:szCs w:val="26"/>
          <w:lang w:eastAsia="en-US"/>
        </w:rPr>
        <w:t xml:space="preserve"> образовательных организаций</w:t>
      </w:r>
      <w:r w:rsidRPr="0047187F">
        <w:rPr>
          <w:rFonts w:ascii="Times New Roman" w:eastAsia="Calibri" w:hAnsi="Times New Roman" w:cs="Times New Roman"/>
          <w:sz w:val="26"/>
          <w:szCs w:val="26"/>
          <w:lang w:eastAsia="en-US"/>
        </w:rPr>
        <w:t>).</w:t>
      </w: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Сдали основной государственный экзамен по математике на отметку «5» 133 учащихся общеобразовательных учреждений г. Грозного (3 % от общего количества учащихся).</w:t>
      </w: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Рейтинг </w:t>
      </w:r>
      <w:r w:rsidRPr="0047187F">
        <w:rPr>
          <w:rFonts w:ascii="Times New Roman" w:eastAsia="Calibri" w:hAnsi="Times New Roman" w:cs="Times New Roman"/>
          <w:b/>
          <w:sz w:val="26"/>
          <w:szCs w:val="26"/>
          <w:lang w:eastAsia="en-US"/>
        </w:rPr>
        <w:t>качества знаний</w:t>
      </w:r>
      <w:r w:rsidRPr="0047187F">
        <w:rPr>
          <w:rFonts w:ascii="Times New Roman" w:eastAsia="Calibri" w:hAnsi="Times New Roman" w:cs="Times New Roman"/>
          <w:sz w:val="26"/>
          <w:szCs w:val="26"/>
          <w:lang w:eastAsia="en-US"/>
        </w:rPr>
        <w:t xml:space="preserve"> общеобразовательных учреждений по </w:t>
      </w:r>
      <w:r w:rsidRPr="0047187F">
        <w:rPr>
          <w:rFonts w:ascii="Times New Roman" w:eastAsia="Calibri" w:hAnsi="Times New Roman" w:cs="Times New Roman"/>
          <w:b/>
          <w:sz w:val="26"/>
          <w:szCs w:val="26"/>
          <w:lang w:eastAsia="en-US"/>
        </w:rPr>
        <w:t>чеченскому языку</w:t>
      </w:r>
      <w:r w:rsidRPr="0047187F">
        <w:rPr>
          <w:rFonts w:ascii="Times New Roman" w:eastAsia="Calibri" w:hAnsi="Times New Roman" w:cs="Times New Roman"/>
          <w:sz w:val="26"/>
          <w:szCs w:val="26"/>
          <w:lang w:eastAsia="en-US"/>
        </w:rPr>
        <w:t xml:space="preserve"> выглядит следующим образом:</w:t>
      </w:r>
    </w:p>
    <w:tbl>
      <w:tblPr>
        <w:tblpPr w:leftFromText="180" w:rightFromText="180" w:vertAnchor="text" w:horzAnchor="margin" w:tblpXSpec="center" w:tblpY="854"/>
        <w:tblW w:w="10173" w:type="dxa"/>
        <w:tblLayout w:type="fixed"/>
        <w:tblLook w:val="04A0" w:firstRow="1" w:lastRow="0" w:firstColumn="1" w:lastColumn="0" w:noHBand="0" w:noVBand="1"/>
      </w:tblPr>
      <w:tblGrid>
        <w:gridCol w:w="620"/>
        <w:gridCol w:w="1560"/>
        <w:gridCol w:w="1047"/>
        <w:gridCol w:w="992"/>
        <w:gridCol w:w="851"/>
        <w:gridCol w:w="850"/>
        <w:gridCol w:w="992"/>
        <w:gridCol w:w="851"/>
        <w:gridCol w:w="850"/>
        <w:gridCol w:w="851"/>
        <w:gridCol w:w="709"/>
      </w:tblGrid>
      <w:tr w:rsidR="0047187F" w:rsidRPr="0047187F" w:rsidTr="00FA0555">
        <w:trPr>
          <w:trHeight w:hRule="exact" w:val="284"/>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п/п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ОУ</w:t>
            </w:r>
          </w:p>
        </w:tc>
        <w:tc>
          <w:tcPr>
            <w:tcW w:w="1047" w:type="dxa"/>
            <w:vMerge w:val="restart"/>
            <w:tcBorders>
              <w:top w:val="single" w:sz="4" w:space="0" w:color="auto"/>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xml:space="preserve">Всего выпускников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Из них выбрали:</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Из них сдали:</w:t>
            </w:r>
          </w:p>
        </w:tc>
        <w:tc>
          <w:tcPr>
            <w:tcW w:w="850" w:type="dxa"/>
            <w:vMerge w:val="restart"/>
            <w:tcBorders>
              <w:top w:val="single" w:sz="4" w:space="0" w:color="auto"/>
              <w:left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Качество знаний</w:t>
            </w:r>
          </w:p>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w:t>
            </w:r>
          </w:p>
        </w:tc>
        <w:tc>
          <w:tcPr>
            <w:tcW w:w="851" w:type="dxa"/>
            <w:vMerge w:val="restart"/>
            <w:tcBorders>
              <w:top w:val="single" w:sz="4" w:space="0" w:color="auto"/>
              <w:left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успеваемости</w:t>
            </w:r>
          </w:p>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w:t>
            </w:r>
          </w:p>
        </w:tc>
        <w:tc>
          <w:tcPr>
            <w:tcW w:w="709" w:type="dxa"/>
            <w:vMerge w:val="restart"/>
            <w:tcBorders>
              <w:top w:val="single" w:sz="4" w:space="0" w:color="auto"/>
              <w:left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Средний тестовый балл</w:t>
            </w:r>
          </w:p>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 </w:t>
            </w:r>
          </w:p>
        </w:tc>
      </w:tr>
      <w:tr w:rsidR="0047187F" w:rsidRPr="0047187F" w:rsidTr="00FA0555">
        <w:trPr>
          <w:trHeight w:hRule="exact" w:val="284"/>
        </w:trPr>
        <w:tc>
          <w:tcPr>
            <w:tcW w:w="620" w:type="dxa"/>
            <w:vMerge/>
            <w:tcBorders>
              <w:top w:val="nil"/>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c>
          <w:tcPr>
            <w:tcW w:w="1047" w:type="dxa"/>
            <w:vMerge/>
            <w:tcBorders>
              <w:top w:val="nil"/>
              <w:left w:val="single" w:sz="4" w:space="0" w:color="auto"/>
              <w:bottom w:val="nil"/>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на «5»</w:t>
            </w:r>
          </w:p>
        </w:tc>
        <w:tc>
          <w:tcPr>
            <w:tcW w:w="850"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на «4»</w:t>
            </w:r>
          </w:p>
        </w:tc>
        <w:tc>
          <w:tcPr>
            <w:tcW w:w="992"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«на 3»</w:t>
            </w:r>
          </w:p>
        </w:tc>
        <w:tc>
          <w:tcPr>
            <w:tcW w:w="851" w:type="dxa"/>
            <w:tcBorders>
              <w:top w:val="nil"/>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r w:rsidRPr="0047187F">
              <w:rPr>
                <w:rFonts w:ascii="Times New Roman" w:eastAsia="Times New Roman" w:hAnsi="Times New Roman" w:cs="Times New Roman"/>
                <w:color w:val="000000"/>
                <w:sz w:val="16"/>
                <w:szCs w:val="16"/>
              </w:rPr>
              <w:t>на «2»</w:t>
            </w:r>
          </w:p>
        </w:tc>
        <w:tc>
          <w:tcPr>
            <w:tcW w:w="850" w:type="dxa"/>
            <w:vMerge/>
            <w:tcBorders>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p>
        </w:tc>
        <w:tc>
          <w:tcPr>
            <w:tcW w:w="851" w:type="dxa"/>
            <w:vMerge/>
            <w:tcBorders>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p>
        </w:tc>
        <w:tc>
          <w:tcPr>
            <w:tcW w:w="709" w:type="dxa"/>
            <w:vMerge/>
            <w:tcBorders>
              <w:left w:val="nil"/>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16"/>
                <w:szCs w:val="16"/>
              </w:rPr>
            </w:pP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w:t>
            </w:r>
          </w:p>
        </w:tc>
        <w:tc>
          <w:tcPr>
            <w:tcW w:w="1560" w:type="dxa"/>
            <w:tcBorders>
              <w:top w:val="single" w:sz="4" w:space="0" w:color="auto"/>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Гимн. № 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106</w:t>
            </w:r>
          </w:p>
        </w:tc>
        <w:tc>
          <w:tcPr>
            <w:tcW w:w="992" w:type="dxa"/>
            <w:tcBorders>
              <w:top w:val="single" w:sz="4" w:space="0" w:color="auto"/>
              <w:left w:val="single" w:sz="4" w:space="0" w:color="auto"/>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98</w:t>
            </w:r>
          </w:p>
        </w:tc>
        <w:tc>
          <w:tcPr>
            <w:tcW w:w="851"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w:t>
            </w:r>
          </w:p>
        </w:tc>
        <w:tc>
          <w:tcPr>
            <w:tcW w:w="850"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55</w:t>
            </w:r>
          </w:p>
        </w:tc>
        <w:tc>
          <w:tcPr>
            <w:tcW w:w="992"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34</w:t>
            </w:r>
          </w:p>
        </w:tc>
        <w:tc>
          <w:tcPr>
            <w:tcW w:w="851"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64</w:t>
            </w:r>
          </w:p>
        </w:tc>
        <w:tc>
          <w:tcPr>
            <w:tcW w:w="851"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99</w:t>
            </w:r>
          </w:p>
        </w:tc>
        <w:tc>
          <w:tcPr>
            <w:tcW w:w="709"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25</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6</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67</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34</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27</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54</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94</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20</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98</w:t>
            </w:r>
          </w:p>
        </w:tc>
        <w:tc>
          <w:tcPr>
            <w:tcW w:w="992" w:type="dxa"/>
            <w:tcBorders>
              <w:top w:val="nil"/>
              <w:left w:val="single" w:sz="4" w:space="0" w:color="auto"/>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42</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c>
          <w:tcPr>
            <w:tcW w:w="992"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16</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63</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35</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52</w:t>
            </w:r>
          </w:p>
        </w:tc>
        <w:tc>
          <w:tcPr>
            <w:tcW w:w="992" w:type="dxa"/>
            <w:tcBorders>
              <w:top w:val="single" w:sz="4" w:space="0" w:color="auto"/>
              <w:left w:val="single" w:sz="4" w:space="0" w:color="auto"/>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38</w:t>
            </w:r>
          </w:p>
        </w:tc>
        <w:tc>
          <w:tcPr>
            <w:tcW w:w="851"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w:t>
            </w:r>
          </w:p>
        </w:tc>
        <w:tc>
          <w:tcPr>
            <w:tcW w:w="850"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22</w:t>
            </w:r>
          </w:p>
        </w:tc>
        <w:tc>
          <w:tcPr>
            <w:tcW w:w="992"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63</w:t>
            </w:r>
          </w:p>
        </w:tc>
        <w:tc>
          <w:tcPr>
            <w:tcW w:w="851"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single" w:sz="4" w:space="0" w:color="auto"/>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26</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39</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71</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43</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69</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47</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162</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56</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22</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lastRenderedPageBreak/>
              <w:t>7</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50</w:t>
            </w:r>
          </w:p>
        </w:tc>
        <w:tc>
          <w:tcPr>
            <w:tcW w:w="1047"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67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35</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32</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22</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30</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21</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w:t>
            </w:r>
          </w:p>
        </w:tc>
        <w:tc>
          <w:tcPr>
            <w:tcW w:w="1560" w:type="dxa"/>
            <w:tcBorders>
              <w:top w:val="nil"/>
              <w:left w:val="single" w:sz="4" w:space="0" w:color="auto"/>
              <w:bottom w:val="single" w:sz="4" w:space="0" w:color="auto"/>
              <w:right w:val="nil"/>
            </w:tcBorders>
            <w:shd w:val="clear" w:color="auto" w:fill="auto"/>
            <w:noWrap/>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Лицей № 1</w:t>
            </w:r>
          </w:p>
        </w:tc>
        <w:tc>
          <w:tcPr>
            <w:tcW w:w="1047"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67</w:t>
            </w:r>
          </w:p>
        </w:tc>
        <w:tc>
          <w:tcPr>
            <w:tcW w:w="992" w:type="dxa"/>
            <w:tcBorders>
              <w:top w:val="nil"/>
              <w:left w:val="single" w:sz="4" w:space="0" w:color="auto"/>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54</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12</w:t>
            </w:r>
          </w:p>
        </w:tc>
        <w:tc>
          <w:tcPr>
            <w:tcW w:w="992"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40</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26</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19</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Гимн. № 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146</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75</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45</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74</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21</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Гимн. № 3</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63</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13</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38</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7</w:t>
            </w:r>
          </w:p>
        </w:tc>
        <w:tc>
          <w:tcPr>
            <w:tcW w:w="1047"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92</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63</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41</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16</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25</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184</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111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56</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57</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46</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14</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14</w:t>
            </w: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70</w:t>
            </w:r>
          </w:p>
        </w:tc>
        <w:tc>
          <w:tcPr>
            <w:tcW w:w="851"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w:t>
            </w:r>
          </w:p>
        </w:tc>
        <w:tc>
          <w:tcPr>
            <w:tcW w:w="850"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c>
          <w:tcPr>
            <w:tcW w:w="992"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42</w:t>
            </w:r>
          </w:p>
        </w:tc>
        <w:tc>
          <w:tcPr>
            <w:tcW w:w="851"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850"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38</w:t>
            </w:r>
          </w:p>
        </w:tc>
        <w:tc>
          <w:tcPr>
            <w:tcW w:w="851"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97</w:t>
            </w:r>
          </w:p>
        </w:tc>
        <w:tc>
          <w:tcPr>
            <w:tcW w:w="709"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20</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15</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64</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30</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49</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98</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27</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19</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22</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20</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25</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95</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36</w:t>
            </w:r>
          </w:p>
        </w:tc>
        <w:tc>
          <w:tcPr>
            <w:tcW w:w="1047"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992" w:type="dxa"/>
            <w:tcBorders>
              <w:top w:val="nil"/>
              <w:left w:val="single" w:sz="4" w:space="0" w:color="auto"/>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18</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11</w:t>
            </w:r>
          </w:p>
        </w:tc>
        <w:tc>
          <w:tcPr>
            <w:tcW w:w="992"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67</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18</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38</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79</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42</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37</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91</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15</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19</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42</w:t>
            </w:r>
          </w:p>
        </w:tc>
        <w:tc>
          <w:tcPr>
            <w:tcW w:w="1047" w:type="dxa"/>
            <w:tcBorders>
              <w:top w:val="nil"/>
              <w:left w:val="single" w:sz="4" w:space="0" w:color="auto"/>
              <w:bottom w:val="single" w:sz="4" w:space="0" w:color="auto"/>
              <w:right w:val="single" w:sz="4" w:space="0" w:color="auto"/>
            </w:tcBorders>
            <w:shd w:val="clear" w:color="000000"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136</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111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45</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50</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53</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98</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20</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48</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113</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83</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39</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38</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21</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56</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150</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132</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60</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48</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97</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22</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22</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60</w:t>
            </w:r>
          </w:p>
        </w:tc>
        <w:tc>
          <w:tcPr>
            <w:tcW w:w="1047" w:type="dxa"/>
            <w:tcBorders>
              <w:top w:val="nil"/>
              <w:left w:val="single" w:sz="4" w:space="0" w:color="auto"/>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151</w:t>
            </w:r>
          </w:p>
        </w:tc>
        <w:tc>
          <w:tcPr>
            <w:tcW w:w="992" w:type="dxa"/>
            <w:tcBorders>
              <w:top w:val="nil"/>
              <w:left w:val="single" w:sz="4" w:space="0" w:color="auto"/>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143</w:t>
            </w:r>
          </w:p>
        </w:tc>
        <w:tc>
          <w:tcPr>
            <w:tcW w:w="851"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w:t>
            </w:r>
          </w:p>
        </w:tc>
        <w:tc>
          <w:tcPr>
            <w:tcW w:w="850"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82</w:t>
            </w:r>
          </w:p>
        </w:tc>
        <w:tc>
          <w:tcPr>
            <w:tcW w:w="992"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46</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63</w:t>
            </w:r>
          </w:p>
        </w:tc>
        <w:tc>
          <w:tcPr>
            <w:tcW w:w="851"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25</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23</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xml:space="preserve">СОШ № 64  </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28</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19</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20</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24</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xml:space="preserve">СОШ № 65 </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992" w:type="dxa"/>
            <w:tcBorders>
              <w:top w:val="nil"/>
              <w:left w:val="single" w:sz="4" w:space="0" w:color="auto"/>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w:t>
            </w:r>
          </w:p>
        </w:tc>
        <w:tc>
          <w:tcPr>
            <w:tcW w:w="992"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c>
          <w:tcPr>
            <w:tcW w:w="851" w:type="dxa"/>
            <w:tcBorders>
              <w:top w:val="nil"/>
              <w:left w:val="nil"/>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850"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16</w:t>
            </w:r>
          </w:p>
        </w:tc>
        <w:tc>
          <w:tcPr>
            <w:tcW w:w="851"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93</w:t>
            </w:r>
          </w:p>
        </w:tc>
        <w:tc>
          <w:tcPr>
            <w:tcW w:w="709"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17</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25</w:t>
            </w:r>
          </w:p>
        </w:tc>
        <w:tc>
          <w:tcPr>
            <w:tcW w:w="156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 xml:space="preserve">СОШ № 66 </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57</w:t>
            </w:r>
          </w:p>
        </w:tc>
        <w:tc>
          <w:tcPr>
            <w:tcW w:w="992" w:type="dxa"/>
            <w:tcBorders>
              <w:top w:val="nil"/>
              <w:left w:val="single" w:sz="4" w:space="0" w:color="auto"/>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53</w:t>
            </w:r>
          </w:p>
        </w:tc>
        <w:tc>
          <w:tcPr>
            <w:tcW w:w="851" w:type="dxa"/>
            <w:tcBorders>
              <w:top w:val="nil"/>
              <w:left w:val="nil"/>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w:t>
            </w:r>
          </w:p>
        </w:tc>
        <w:tc>
          <w:tcPr>
            <w:tcW w:w="850" w:type="dxa"/>
            <w:tcBorders>
              <w:top w:val="nil"/>
              <w:left w:val="nil"/>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c>
          <w:tcPr>
            <w:tcW w:w="992" w:type="dxa"/>
            <w:tcBorders>
              <w:top w:val="nil"/>
              <w:left w:val="nil"/>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20</w:t>
            </w:r>
          </w:p>
        </w:tc>
        <w:tc>
          <w:tcPr>
            <w:tcW w:w="851" w:type="dxa"/>
            <w:tcBorders>
              <w:top w:val="nil"/>
              <w:left w:val="nil"/>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0" w:type="dxa"/>
            <w:tcBorders>
              <w:top w:val="nil"/>
              <w:left w:val="nil"/>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51</w:t>
            </w:r>
          </w:p>
        </w:tc>
        <w:tc>
          <w:tcPr>
            <w:tcW w:w="851" w:type="dxa"/>
            <w:tcBorders>
              <w:top w:val="nil"/>
              <w:left w:val="nil"/>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99</w:t>
            </w:r>
          </w:p>
        </w:tc>
        <w:tc>
          <w:tcPr>
            <w:tcW w:w="709" w:type="dxa"/>
            <w:tcBorders>
              <w:top w:val="nil"/>
              <w:left w:val="nil"/>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26</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Коррек.шк.</w:t>
            </w:r>
          </w:p>
        </w:tc>
        <w:tc>
          <w:tcPr>
            <w:tcW w:w="1047" w:type="dxa"/>
            <w:tcBorders>
              <w:top w:val="nil"/>
              <w:left w:val="single" w:sz="4" w:space="0" w:color="auto"/>
              <w:bottom w:val="nil"/>
              <w:right w:val="single" w:sz="4" w:space="0" w:color="auto"/>
            </w:tcBorders>
            <w:shd w:val="clear" w:color="auto" w:fill="auto"/>
            <w:noWrap/>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w:t>
            </w:r>
          </w:p>
        </w:tc>
        <w:tc>
          <w:tcPr>
            <w:tcW w:w="992" w:type="dxa"/>
            <w:tcBorders>
              <w:top w:val="nil"/>
              <w:left w:val="nil"/>
              <w:bottom w:val="nil"/>
              <w:right w:val="single" w:sz="4" w:space="0" w:color="auto"/>
            </w:tcBorders>
            <w:shd w:val="clear" w:color="auto" w:fill="auto"/>
            <w:noWrap/>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0</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27</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Гимн. № 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sz w:val="20"/>
                <w:szCs w:val="20"/>
              </w:rPr>
            </w:pPr>
            <w:r w:rsidRPr="0047187F">
              <w:rPr>
                <w:rFonts w:ascii="Times New Roman" w:eastAsia="Times New Roman" w:hAnsi="Times New Roman" w:cs="Times New Roman"/>
                <w:sz w:val="20"/>
                <w:szCs w:val="20"/>
              </w:rPr>
              <w:t>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48</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98</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28</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w:t>
            </w:r>
          </w:p>
        </w:tc>
        <w:tc>
          <w:tcPr>
            <w:tcW w:w="1047"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59</w:t>
            </w:r>
          </w:p>
        </w:tc>
        <w:tc>
          <w:tcPr>
            <w:tcW w:w="992" w:type="dxa"/>
            <w:tcBorders>
              <w:top w:val="nil"/>
              <w:left w:val="single" w:sz="4" w:space="0" w:color="auto"/>
              <w:bottom w:val="nil"/>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59</w:t>
            </w:r>
          </w:p>
        </w:tc>
        <w:tc>
          <w:tcPr>
            <w:tcW w:w="851" w:type="dxa"/>
            <w:tcBorders>
              <w:top w:val="nil"/>
              <w:left w:val="nil"/>
              <w:bottom w:val="nil"/>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0" w:type="dxa"/>
            <w:tcBorders>
              <w:top w:val="nil"/>
              <w:left w:val="nil"/>
              <w:bottom w:val="nil"/>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35</w:t>
            </w:r>
          </w:p>
        </w:tc>
        <w:tc>
          <w:tcPr>
            <w:tcW w:w="992" w:type="dxa"/>
            <w:tcBorders>
              <w:top w:val="nil"/>
              <w:left w:val="nil"/>
              <w:bottom w:val="nil"/>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19</w:t>
            </w:r>
          </w:p>
        </w:tc>
        <w:tc>
          <w:tcPr>
            <w:tcW w:w="851" w:type="dxa"/>
            <w:tcBorders>
              <w:top w:val="nil"/>
              <w:left w:val="nil"/>
              <w:bottom w:val="nil"/>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nil"/>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67</w:t>
            </w:r>
          </w:p>
        </w:tc>
        <w:tc>
          <w:tcPr>
            <w:tcW w:w="851" w:type="dxa"/>
            <w:tcBorders>
              <w:top w:val="nil"/>
              <w:left w:val="nil"/>
              <w:bottom w:val="nil"/>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nil"/>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25</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29</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9</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34</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53</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30</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16</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97</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78</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48</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69</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26</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31</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18</w:t>
            </w: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116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114</w:t>
            </w:r>
          </w:p>
        </w:tc>
        <w:tc>
          <w:tcPr>
            <w:tcW w:w="851"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w:t>
            </w:r>
          </w:p>
        </w:tc>
        <w:tc>
          <w:tcPr>
            <w:tcW w:w="850"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48</w:t>
            </w:r>
          </w:p>
        </w:tc>
        <w:tc>
          <w:tcPr>
            <w:tcW w:w="992"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60</w:t>
            </w:r>
          </w:p>
        </w:tc>
        <w:tc>
          <w:tcPr>
            <w:tcW w:w="851" w:type="dxa"/>
            <w:tcBorders>
              <w:top w:val="nil"/>
              <w:left w:val="nil"/>
              <w:bottom w:val="single" w:sz="4" w:space="0" w:color="auto"/>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46</w:t>
            </w:r>
          </w:p>
        </w:tc>
        <w:tc>
          <w:tcPr>
            <w:tcW w:w="851"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32</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23</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58</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40</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13</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43</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33</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25</w:t>
            </w:r>
          </w:p>
        </w:tc>
        <w:tc>
          <w:tcPr>
            <w:tcW w:w="1047" w:type="dxa"/>
            <w:tcBorders>
              <w:top w:val="nil"/>
              <w:left w:val="single" w:sz="4" w:space="0" w:color="auto"/>
              <w:bottom w:val="nil"/>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75</w:t>
            </w:r>
          </w:p>
        </w:tc>
        <w:tc>
          <w:tcPr>
            <w:tcW w:w="992" w:type="dxa"/>
            <w:tcBorders>
              <w:top w:val="nil"/>
              <w:left w:val="single" w:sz="4" w:space="0" w:color="auto"/>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48</w:t>
            </w:r>
          </w:p>
        </w:tc>
        <w:tc>
          <w:tcPr>
            <w:tcW w:w="851" w:type="dxa"/>
            <w:tcBorders>
              <w:top w:val="nil"/>
              <w:left w:val="nil"/>
              <w:bottom w:val="nil"/>
              <w:right w:val="single" w:sz="4" w:space="0" w:color="auto"/>
            </w:tcBorders>
            <w:shd w:val="clear" w:color="auto" w:fill="auto"/>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0"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18</w:t>
            </w:r>
          </w:p>
        </w:tc>
        <w:tc>
          <w:tcPr>
            <w:tcW w:w="992"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26</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29</w:t>
            </w:r>
          </w:p>
        </w:tc>
        <w:tc>
          <w:tcPr>
            <w:tcW w:w="851"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nil"/>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34</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28</w:t>
            </w:r>
          </w:p>
        </w:tc>
        <w:tc>
          <w:tcPr>
            <w:tcW w:w="1047" w:type="dxa"/>
            <w:tcBorders>
              <w:top w:val="single" w:sz="4" w:space="0" w:color="auto"/>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17</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63</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35</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29</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44</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43</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19</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67</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27</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36</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34</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54</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18</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13</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62</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37</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53</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72</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95</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22</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38</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57</w:t>
            </w:r>
          </w:p>
        </w:tc>
        <w:tc>
          <w:tcPr>
            <w:tcW w:w="1047"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72</w:t>
            </w:r>
          </w:p>
        </w:tc>
        <w:tc>
          <w:tcPr>
            <w:tcW w:w="992" w:type="dxa"/>
            <w:tcBorders>
              <w:top w:val="nil"/>
              <w:left w:val="single" w:sz="4" w:space="0" w:color="auto"/>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45</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13</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w:t>
            </w:r>
          </w:p>
        </w:tc>
        <w:tc>
          <w:tcPr>
            <w:tcW w:w="992"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17</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60</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98</w:t>
            </w:r>
          </w:p>
        </w:tc>
        <w:tc>
          <w:tcPr>
            <w:tcW w:w="709"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28</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39</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91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val="en-US" w:eastAsia="en-US"/>
              </w:rPr>
              <w:t>26</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val="en-US" w:eastAsia="en-US"/>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val="en-US" w:eastAsia="en-US"/>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val="en-US" w:eastAsia="en-US"/>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val="en-US"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val="en-US" w:eastAsia="en-US"/>
              </w:rPr>
              <w:t>50</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val="en-US" w:eastAsia="en-US"/>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val="en-US" w:eastAsia="en-US"/>
              </w:rPr>
              <w:t>24</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40</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СОШ№106</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39</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22</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78</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29</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41</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Гимн. № 4</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106</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99</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61</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28</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99</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25</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42</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10</w:t>
            </w:r>
          </w:p>
        </w:tc>
        <w:tc>
          <w:tcPr>
            <w:tcW w:w="1047"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69</w:t>
            </w:r>
          </w:p>
        </w:tc>
        <w:tc>
          <w:tcPr>
            <w:tcW w:w="992" w:type="dxa"/>
            <w:tcBorders>
              <w:top w:val="nil"/>
              <w:left w:val="single" w:sz="4" w:space="0" w:color="auto"/>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65</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29</w:t>
            </w:r>
          </w:p>
        </w:tc>
        <w:tc>
          <w:tcPr>
            <w:tcW w:w="992"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58</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95</w:t>
            </w:r>
          </w:p>
        </w:tc>
        <w:tc>
          <w:tcPr>
            <w:tcW w:w="709"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43</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128</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72</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45</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val="en-US"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63</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44</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17</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42</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40</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31</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88</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27</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45</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24</w:t>
            </w: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35</w:t>
            </w:r>
          </w:p>
        </w:tc>
        <w:tc>
          <w:tcPr>
            <w:tcW w:w="851"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0"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13</w:t>
            </w:r>
          </w:p>
        </w:tc>
        <w:tc>
          <w:tcPr>
            <w:tcW w:w="992"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18</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49</w:t>
            </w:r>
          </w:p>
        </w:tc>
        <w:tc>
          <w:tcPr>
            <w:tcW w:w="851"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noWrap/>
            <w:vAlign w:val="bottom"/>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46</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26</w:t>
            </w:r>
          </w:p>
        </w:tc>
        <w:tc>
          <w:tcPr>
            <w:tcW w:w="1047" w:type="dxa"/>
            <w:tcBorders>
              <w:top w:val="nil"/>
              <w:left w:val="single" w:sz="4" w:space="0" w:color="auto"/>
              <w:bottom w:val="nil"/>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85</w:t>
            </w:r>
          </w:p>
        </w:tc>
        <w:tc>
          <w:tcPr>
            <w:tcW w:w="992" w:type="dxa"/>
            <w:tcBorders>
              <w:top w:val="nil"/>
              <w:left w:val="single" w:sz="4" w:space="0" w:color="auto"/>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57</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32</w:t>
            </w:r>
          </w:p>
        </w:tc>
        <w:tc>
          <w:tcPr>
            <w:tcW w:w="992"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15</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73</w:t>
            </w:r>
          </w:p>
        </w:tc>
        <w:tc>
          <w:tcPr>
            <w:tcW w:w="851"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nil"/>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26</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47</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27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87</w:t>
            </w:r>
          </w:p>
        </w:tc>
        <w:tc>
          <w:tcPr>
            <w:tcW w:w="709"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21</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48</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37</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87</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77</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45</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22</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26</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49</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44</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171</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152</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48</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85</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38</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94</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21</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50</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49</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75</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75</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33</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56</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23</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51</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54</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127</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108</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69</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32</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71</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24</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52</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61</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62</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47</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26</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17</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64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100</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31</w:t>
            </w:r>
          </w:p>
        </w:tc>
      </w:tr>
      <w:tr w:rsidR="0047187F" w:rsidRPr="0047187F" w:rsidTr="00FA0555">
        <w:trPr>
          <w:trHeight w:hRule="exact" w:val="284"/>
        </w:trPr>
        <w:tc>
          <w:tcPr>
            <w:tcW w:w="620" w:type="dxa"/>
            <w:tcBorders>
              <w:top w:val="nil"/>
              <w:left w:val="single" w:sz="4" w:space="0" w:color="auto"/>
              <w:bottom w:val="single" w:sz="4" w:space="0" w:color="auto"/>
              <w:right w:val="nil"/>
            </w:tcBorders>
            <w:shd w:val="clear" w:color="auto" w:fill="auto"/>
            <w:vAlign w:val="bottom"/>
            <w:hideMark/>
          </w:tcPr>
          <w:p w:rsidR="0047187F" w:rsidRPr="0047187F" w:rsidRDefault="0047187F" w:rsidP="0047187F">
            <w:pPr>
              <w:spacing w:after="0" w:line="240" w:lineRule="auto"/>
              <w:jc w:val="both"/>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53</w:t>
            </w:r>
          </w:p>
        </w:tc>
        <w:tc>
          <w:tcPr>
            <w:tcW w:w="1560" w:type="dxa"/>
            <w:tcBorders>
              <w:top w:val="nil"/>
              <w:left w:val="single" w:sz="4" w:space="0" w:color="auto"/>
              <w:bottom w:val="single" w:sz="4" w:space="0" w:color="auto"/>
              <w:right w:val="nil"/>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СОШ № 63</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rPr>
            </w:pPr>
            <w:r w:rsidRPr="0047187F">
              <w:rPr>
                <w:rFonts w:ascii="Times New Roman" w:eastAsia="Times New Roman" w:hAnsi="Times New Roman" w:cs="Times New Roman"/>
                <w:color w:val="000000"/>
                <w:sz w:val="20"/>
                <w:szCs w:val="20"/>
              </w:rPr>
              <w:t>35</w:t>
            </w:r>
          </w:p>
        </w:tc>
        <w:tc>
          <w:tcPr>
            <w:tcW w:w="992" w:type="dxa"/>
            <w:tcBorders>
              <w:top w:val="nil"/>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33</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15</w:t>
            </w:r>
          </w:p>
        </w:tc>
        <w:tc>
          <w:tcPr>
            <w:tcW w:w="992"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850"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52</w:t>
            </w:r>
          </w:p>
        </w:tc>
        <w:tc>
          <w:tcPr>
            <w:tcW w:w="85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94</w:t>
            </w:r>
          </w:p>
        </w:tc>
        <w:tc>
          <w:tcPr>
            <w:tcW w:w="7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22</w:t>
            </w:r>
          </w:p>
        </w:tc>
      </w:tr>
      <w:tr w:rsidR="0047187F" w:rsidRPr="0047187F" w:rsidTr="00FA0555">
        <w:trPr>
          <w:trHeight w:hRule="exact" w:val="284"/>
        </w:trPr>
        <w:tc>
          <w:tcPr>
            <w:tcW w:w="21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b/>
                <w:bCs/>
                <w:color w:val="000000"/>
                <w:sz w:val="20"/>
                <w:szCs w:val="20"/>
              </w:rPr>
            </w:pPr>
            <w:r w:rsidRPr="0047187F">
              <w:rPr>
                <w:rFonts w:ascii="Times New Roman" w:eastAsia="Times New Roman" w:hAnsi="Times New Roman" w:cs="Times New Roman"/>
                <w:b/>
                <w:bCs/>
                <w:color w:val="000000"/>
                <w:sz w:val="20"/>
                <w:szCs w:val="20"/>
              </w:rPr>
              <w:t>Итого:</w:t>
            </w:r>
          </w:p>
        </w:tc>
        <w:tc>
          <w:tcPr>
            <w:tcW w:w="1047" w:type="dxa"/>
            <w:tcBorders>
              <w:top w:val="nil"/>
              <w:left w:val="nil"/>
              <w:bottom w:val="single" w:sz="4" w:space="0" w:color="auto"/>
              <w:right w:val="single" w:sz="4" w:space="0" w:color="auto"/>
            </w:tcBorders>
            <w:shd w:val="clear" w:color="auto" w:fill="auto"/>
            <w:noWrap/>
            <w:vAlign w:val="center"/>
            <w:hideMark/>
          </w:tcPr>
          <w:p w:rsidR="0047187F" w:rsidRPr="0047187F" w:rsidRDefault="0047187F" w:rsidP="0047187F">
            <w:pPr>
              <w:spacing w:after="0" w:line="240" w:lineRule="auto"/>
              <w:jc w:val="center"/>
              <w:rPr>
                <w:rFonts w:ascii="Times New Roman" w:eastAsia="Times New Roman" w:hAnsi="Times New Roman" w:cs="Times New Roman"/>
                <w:b/>
                <w:color w:val="000000"/>
                <w:sz w:val="20"/>
                <w:szCs w:val="20"/>
              </w:rPr>
            </w:pPr>
            <w:r w:rsidRPr="0047187F">
              <w:rPr>
                <w:rFonts w:ascii="Times New Roman" w:eastAsia="Times New Roman" w:hAnsi="Times New Roman" w:cs="Times New Roman"/>
                <w:b/>
                <w:color w:val="000000"/>
                <w:sz w:val="20"/>
                <w:szCs w:val="20"/>
              </w:rPr>
              <w:t>4126</w:t>
            </w:r>
          </w:p>
        </w:tc>
        <w:tc>
          <w:tcPr>
            <w:tcW w:w="992" w:type="dxa"/>
            <w:tcBorders>
              <w:top w:val="nil"/>
              <w:left w:val="nil"/>
              <w:bottom w:val="single" w:sz="4" w:space="0" w:color="auto"/>
              <w:right w:val="single" w:sz="4" w:space="0" w:color="auto"/>
            </w:tcBorders>
            <w:shd w:val="clear" w:color="auto" w:fill="auto"/>
            <w:noWrap/>
            <w:vAlign w:val="center"/>
          </w:tcPr>
          <w:p w:rsidR="0047187F" w:rsidRPr="0047187F" w:rsidRDefault="0047187F" w:rsidP="0047187F">
            <w:pPr>
              <w:jc w:val="center"/>
              <w:rPr>
                <w:rFonts w:ascii="Times New Roman" w:eastAsia="Calibri" w:hAnsi="Times New Roman" w:cs="Times New Roman"/>
                <w:b/>
                <w:color w:val="000000"/>
                <w:sz w:val="20"/>
                <w:szCs w:val="20"/>
                <w:lang w:eastAsia="en-US"/>
              </w:rPr>
            </w:pPr>
            <w:r w:rsidRPr="0047187F">
              <w:rPr>
                <w:rFonts w:ascii="Times New Roman" w:eastAsia="Calibri" w:hAnsi="Times New Roman" w:cs="Times New Roman"/>
                <w:b/>
                <w:color w:val="000000"/>
                <w:sz w:val="20"/>
                <w:szCs w:val="20"/>
                <w:lang w:eastAsia="en-US"/>
              </w:rPr>
              <w:t>3305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7187F" w:rsidRPr="0047187F" w:rsidRDefault="0047187F" w:rsidP="0047187F">
            <w:pPr>
              <w:jc w:val="center"/>
              <w:rPr>
                <w:rFonts w:ascii="Times New Roman" w:eastAsia="Calibri" w:hAnsi="Times New Roman" w:cs="Times New Roman"/>
                <w:b/>
                <w:color w:val="000000"/>
                <w:sz w:val="20"/>
                <w:szCs w:val="20"/>
                <w:lang w:eastAsia="en-US"/>
              </w:rPr>
            </w:pPr>
            <w:r w:rsidRPr="0047187F">
              <w:rPr>
                <w:rFonts w:ascii="Times New Roman" w:eastAsia="Calibri" w:hAnsi="Times New Roman" w:cs="Times New Roman"/>
                <w:b/>
                <w:color w:val="000000"/>
                <w:sz w:val="20"/>
                <w:szCs w:val="20"/>
                <w:lang w:eastAsia="en-US"/>
              </w:rPr>
              <w:t>299</w:t>
            </w:r>
          </w:p>
        </w:tc>
        <w:tc>
          <w:tcPr>
            <w:tcW w:w="850" w:type="dxa"/>
            <w:tcBorders>
              <w:top w:val="nil"/>
              <w:left w:val="nil"/>
              <w:bottom w:val="single" w:sz="4" w:space="0" w:color="auto"/>
              <w:right w:val="single" w:sz="4" w:space="0" w:color="auto"/>
            </w:tcBorders>
            <w:shd w:val="clear" w:color="auto" w:fill="auto"/>
            <w:noWrap/>
            <w:vAlign w:val="center"/>
          </w:tcPr>
          <w:p w:rsidR="0047187F" w:rsidRPr="0047187F" w:rsidRDefault="0047187F" w:rsidP="0047187F">
            <w:pPr>
              <w:jc w:val="center"/>
              <w:rPr>
                <w:rFonts w:ascii="Times New Roman" w:eastAsia="Calibri" w:hAnsi="Times New Roman" w:cs="Times New Roman"/>
                <w:b/>
                <w:color w:val="000000"/>
                <w:sz w:val="20"/>
                <w:szCs w:val="20"/>
                <w:lang w:eastAsia="en-US"/>
              </w:rPr>
            </w:pPr>
            <w:r w:rsidRPr="0047187F">
              <w:rPr>
                <w:rFonts w:ascii="Times New Roman" w:eastAsia="Calibri" w:hAnsi="Times New Roman" w:cs="Times New Roman"/>
                <w:b/>
                <w:color w:val="000000"/>
                <w:sz w:val="20"/>
                <w:szCs w:val="20"/>
                <w:lang w:eastAsia="en-US"/>
              </w:rPr>
              <w:t>1602</w:t>
            </w:r>
          </w:p>
        </w:tc>
        <w:tc>
          <w:tcPr>
            <w:tcW w:w="992" w:type="dxa"/>
            <w:tcBorders>
              <w:top w:val="nil"/>
              <w:left w:val="nil"/>
              <w:bottom w:val="single" w:sz="4" w:space="0" w:color="auto"/>
              <w:right w:val="single" w:sz="4" w:space="0" w:color="auto"/>
            </w:tcBorders>
            <w:shd w:val="clear" w:color="auto" w:fill="auto"/>
            <w:noWrap/>
            <w:vAlign w:val="center"/>
          </w:tcPr>
          <w:p w:rsidR="0047187F" w:rsidRPr="0047187F" w:rsidRDefault="0047187F" w:rsidP="0047187F">
            <w:pPr>
              <w:jc w:val="center"/>
              <w:rPr>
                <w:rFonts w:ascii="Times New Roman" w:eastAsia="Calibri" w:hAnsi="Times New Roman" w:cs="Times New Roman"/>
                <w:b/>
                <w:color w:val="000000"/>
                <w:sz w:val="20"/>
                <w:szCs w:val="20"/>
                <w:lang w:eastAsia="en-US"/>
              </w:rPr>
            </w:pPr>
            <w:r w:rsidRPr="0047187F">
              <w:rPr>
                <w:rFonts w:ascii="Times New Roman" w:eastAsia="Calibri" w:hAnsi="Times New Roman" w:cs="Times New Roman"/>
                <w:b/>
                <w:color w:val="000000"/>
                <w:sz w:val="20"/>
                <w:szCs w:val="20"/>
                <w:lang w:eastAsia="en-US"/>
              </w:rPr>
              <w:t>1381</w:t>
            </w:r>
          </w:p>
        </w:tc>
        <w:tc>
          <w:tcPr>
            <w:tcW w:w="851" w:type="dxa"/>
            <w:tcBorders>
              <w:top w:val="nil"/>
              <w:left w:val="nil"/>
              <w:bottom w:val="single" w:sz="4" w:space="0" w:color="auto"/>
              <w:right w:val="single" w:sz="4" w:space="0" w:color="auto"/>
            </w:tcBorders>
            <w:shd w:val="clear" w:color="auto" w:fill="auto"/>
            <w:noWrap/>
            <w:vAlign w:val="center"/>
          </w:tcPr>
          <w:p w:rsidR="0047187F" w:rsidRPr="0047187F" w:rsidRDefault="0047187F" w:rsidP="0047187F">
            <w:pPr>
              <w:jc w:val="center"/>
              <w:rPr>
                <w:rFonts w:ascii="Times New Roman" w:eastAsia="Calibri" w:hAnsi="Times New Roman" w:cs="Times New Roman"/>
                <w:b/>
                <w:color w:val="000000"/>
                <w:sz w:val="20"/>
                <w:szCs w:val="20"/>
                <w:lang w:eastAsia="en-US"/>
              </w:rPr>
            </w:pPr>
            <w:r w:rsidRPr="0047187F">
              <w:rPr>
                <w:rFonts w:ascii="Times New Roman" w:eastAsia="Calibri" w:hAnsi="Times New Roman" w:cs="Times New Roman"/>
                <w:b/>
                <w:color w:val="000000"/>
                <w:sz w:val="20"/>
                <w:szCs w:val="20"/>
                <w:lang w:eastAsia="en-US"/>
              </w:rPr>
              <w:t>54</w:t>
            </w:r>
          </w:p>
        </w:tc>
        <w:tc>
          <w:tcPr>
            <w:tcW w:w="850" w:type="dxa"/>
            <w:tcBorders>
              <w:top w:val="nil"/>
              <w:left w:val="nil"/>
              <w:bottom w:val="single" w:sz="4" w:space="0" w:color="auto"/>
              <w:right w:val="single" w:sz="4" w:space="0" w:color="auto"/>
            </w:tcBorders>
            <w:shd w:val="clear" w:color="auto" w:fill="auto"/>
            <w:noWrap/>
            <w:vAlign w:val="center"/>
          </w:tcPr>
          <w:p w:rsidR="0047187F" w:rsidRPr="0047187F" w:rsidRDefault="0047187F" w:rsidP="0047187F">
            <w:pPr>
              <w:jc w:val="center"/>
              <w:rPr>
                <w:rFonts w:ascii="Times New Roman" w:eastAsia="Calibri" w:hAnsi="Times New Roman" w:cs="Times New Roman"/>
                <w:b/>
                <w:color w:val="000000"/>
                <w:sz w:val="20"/>
                <w:szCs w:val="20"/>
                <w:lang w:eastAsia="en-US"/>
              </w:rPr>
            </w:pPr>
            <w:r w:rsidRPr="0047187F">
              <w:rPr>
                <w:rFonts w:ascii="Times New Roman" w:eastAsia="Calibri" w:hAnsi="Times New Roman" w:cs="Times New Roman"/>
                <w:b/>
                <w:color w:val="000000"/>
                <w:sz w:val="20"/>
                <w:szCs w:val="20"/>
                <w:lang w:eastAsia="en-US"/>
              </w:rPr>
              <w:t>2861</w:t>
            </w:r>
          </w:p>
        </w:tc>
        <w:tc>
          <w:tcPr>
            <w:tcW w:w="851" w:type="dxa"/>
            <w:tcBorders>
              <w:top w:val="nil"/>
              <w:left w:val="nil"/>
              <w:bottom w:val="single" w:sz="4" w:space="0" w:color="auto"/>
              <w:right w:val="single" w:sz="4" w:space="0" w:color="auto"/>
            </w:tcBorders>
            <w:shd w:val="clear" w:color="auto" w:fill="auto"/>
            <w:noWrap/>
            <w:vAlign w:val="center"/>
          </w:tcPr>
          <w:p w:rsidR="0047187F" w:rsidRPr="0047187F" w:rsidRDefault="0047187F" w:rsidP="0047187F">
            <w:pPr>
              <w:jc w:val="center"/>
              <w:rPr>
                <w:rFonts w:ascii="Times New Roman" w:eastAsia="Calibri" w:hAnsi="Times New Roman" w:cs="Times New Roman"/>
                <w:b/>
                <w:color w:val="000000"/>
                <w:sz w:val="20"/>
                <w:szCs w:val="20"/>
                <w:lang w:eastAsia="en-US"/>
              </w:rPr>
            </w:pPr>
            <w:r w:rsidRPr="0047187F">
              <w:rPr>
                <w:rFonts w:ascii="Times New Roman" w:eastAsia="Calibri" w:hAnsi="Times New Roman" w:cs="Times New Roman"/>
                <w:b/>
                <w:color w:val="000000"/>
                <w:sz w:val="20"/>
                <w:szCs w:val="20"/>
                <w:lang w:eastAsia="en-US"/>
              </w:rPr>
              <w:t>5121</w:t>
            </w:r>
          </w:p>
        </w:tc>
        <w:tc>
          <w:tcPr>
            <w:tcW w:w="709" w:type="dxa"/>
            <w:tcBorders>
              <w:top w:val="nil"/>
              <w:left w:val="nil"/>
              <w:bottom w:val="single" w:sz="4" w:space="0" w:color="auto"/>
              <w:right w:val="single" w:sz="4" w:space="0" w:color="auto"/>
            </w:tcBorders>
            <w:shd w:val="clear" w:color="auto" w:fill="auto"/>
            <w:noWrap/>
            <w:vAlign w:val="center"/>
          </w:tcPr>
          <w:p w:rsidR="0047187F" w:rsidRPr="0047187F" w:rsidRDefault="0047187F" w:rsidP="0047187F">
            <w:pPr>
              <w:jc w:val="center"/>
              <w:rPr>
                <w:rFonts w:ascii="Times New Roman" w:eastAsia="Calibri" w:hAnsi="Times New Roman" w:cs="Times New Roman"/>
                <w:b/>
                <w:color w:val="000000"/>
                <w:sz w:val="20"/>
                <w:szCs w:val="20"/>
                <w:lang w:eastAsia="en-US"/>
              </w:rPr>
            </w:pPr>
            <w:r w:rsidRPr="0047187F">
              <w:rPr>
                <w:rFonts w:ascii="Times New Roman" w:eastAsia="Calibri" w:hAnsi="Times New Roman" w:cs="Times New Roman"/>
                <w:b/>
                <w:color w:val="000000"/>
                <w:sz w:val="20"/>
                <w:szCs w:val="20"/>
                <w:lang w:eastAsia="en-US"/>
              </w:rPr>
              <w:t>1234</w:t>
            </w:r>
          </w:p>
        </w:tc>
      </w:tr>
    </w:tbl>
    <w:p w:rsidR="0047187F" w:rsidRPr="0047187F" w:rsidRDefault="0047187F" w:rsidP="0047187F">
      <w:pPr>
        <w:ind w:firstLine="708"/>
        <w:jc w:val="both"/>
        <w:rPr>
          <w:rFonts w:ascii="Times New Roman" w:eastAsia="Calibri" w:hAnsi="Times New Roman" w:cs="Times New Roman"/>
          <w:sz w:val="26"/>
          <w:szCs w:val="26"/>
          <w:lang w:eastAsia="en-US"/>
        </w:rPr>
      </w:pP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lastRenderedPageBreak/>
        <w:t xml:space="preserve">Анализ результатов </w:t>
      </w:r>
      <w:r w:rsidR="005A7649" w:rsidRPr="005A7649">
        <w:rPr>
          <w:rFonts w:ascii="Times New Roman" w:eastAsia="Calibri" w:hAnsi="Times New Roman" w:cs="Times New Roman"/>
          <w:sz w:val="26"/>
          <w:szCs w:val="26"/>
          <w:lang w:eastAsia="en-US"/>
        </w:rPr>
        <w:t xml:space="preserve">основного государственного экзамена </w:t>
      </w:r>
      <w:r w:rsidR="005A7649">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ОГЭ</w:t>
      </w:r>
      <w:r w:rsidR="005A7649">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в 2018 году показал, что более 50 % качества знаний по чеченскому языку преодолели   33 общеобразовательных учреждения (63 % от общего количества </w:t>
      </w:r>
      <w:r w:rsidR="005A7649">
        <w:rPr>
          <w:rFonts w:ascii="Times New Roman" w:eastAsia="Calibri" w:hAnsi="Times New Roman" w:cs="Times New Roman"/>
          <w:sz w:val="26"/>
          <w:szCs w:val="26"/>
          <w:lang w:eastAsia="en-US"/>
        </w:rPr>
        <w:t>образовательных организаций</w:t>
      </w:r>
      <w:r w:rsidRPr="0047187F">
        <w:rPr>
          <w:rFonts w:ascii="Times New Roman" w:eastAsia="Calibri" w:hAnsi="Times New Roman" w:cs="Times New Roman"/>
          <w:sz w:val="26"/>
          <w:szCs w:val="26"/>
          <w:lang w:eastAsia="en-US"/>
        </w:rPr>
        <w:t xml:space="preserve">); менее 50 % качества знаний преодолели 17 общеобразовательных учреждений (33% от общего количества), 2 общеобразовательных учреждения показали качество знаний по математике от 1 до 20%. (4 % от общего количества </w:t>
      </w:r>
      <w:r w:rsidR="005A7649">
        <w:rPr>
          <w:rFonts w:ascii="Times New Roman" w:eastAsia="Calibri" w:hAnsi="Times New Roman" w:cs="Times New Roman"/>
          <w:sz w:val="26"/>
          <w:szCs w:val="26"/>
          <w:lang w:eastAsia="en-US"/>
        </w:rPr>
        <w:t>организаций</w:t>
      </w:r>
      <w:r w:rsidRPr="0047187F">
        <w:rPr>
          <w:rFonts w:ascii="Times New Roman" w:eastAsia="Calibri" w:hAnsi="Times New Roman" w:cs="Times New Roman"/>
          <w:sz w:val="26"/>
          <w:szCs w:val="26"/>
          <w:lang w:eastAsia="en-US"/>
        </w:rPr>
        <w:t>).</w:t>
      </w: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Сдали основной государственный экзамен по чеченскому языку на отметку «5» </w:t>
      </w:r>
      <w:r w:rsidRPr="0047187F">
        <w:rPr>
          <w:rFonts w:ascii="Times New Roman" w:eastAsia="Calibri" w:hAnsi="Times New Roman" w:cs="Times New Roman"/>
          <w:b/>
          <w:sz w:val="26"/>
          <w:szCs w:val="26"/>
          <w:lang w:eastAsia="en-US"/>
        </w:rPr>
        <w:t>299</w:t>
      </w:r>
      <w:r w:rsidRPr="0047187F">
        <w:rPr>
          <w:rFonts w:ascii="Times New Roman" w:eastAsia="Calibri" w:hAnsi="Times New Roman" w:cs="Times New Roman"/>
          <w:sz w:val="26"/>
          <w:szCs w:val="26"/>
          <w:lang w:eastAsia="en-US"/>
        </w:rPr>
        <w:t xml:space="preserve"> учащихся общеобразовательных учреждений г. Грозного (9 % от общего количества учащихся).</w:t>
      </w: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Анализ сдачи </w:t>
      </w:r>
      <w:r w:rsidR="005A7649" w:rsidRPr="0047187F">
        <w:rPr>
          <w:rFonts w:ascii="Times New Roman" w:eastAsia="Times New Roman" w:hAnsi="Times New Roman" w:cs="Times New Roman"/>
          <w:sz w:val="26"/>
          <w:szCs w:val="26"/>
        </w:rPr>
        <w:t xml:space="preserve">основного государственного экзамена </w:t>
      </w:r>
      <w:r w:rsidR="005A7649">
        <w:rPr>
          <w:rFonts w:ascii="Times New Roman" w:eastAsia="Times New Roman" w:hAnsi="Times New Roman" w:cs="Times New Roman"/>
          <w:sz w:val="26"/>
          <w:szCs w:val="26"/>
        </w:rPr>
        <w:t>(</w:t>
      </w:r>
      <w:r w:rsidRPr="0047187F">
        <w:rPr>
          <w:rFonts w:ascii="Times New Roman" w:eastAsia="Calibri" w:hAnsi="Times New Roman" w:cs="Times New Roman"/>
          <w:sz w:val="26"/>
          <w:szCs w:val="26"/>
          <w:lang w:eastAsia="en-US"/>
        </w:rPr>
        <w:t>ОГЭ</w:t>
      </w:r>
      <w:r w:rsidR="005A7649">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в 2018 году в основной этап показал, что сдали </w:t>
      </w:r>
      <w:r w:rsidR="005A7649" w:rsidRPr="0047187F">
        <w:rPr>
          <w:rFonts w:ascii="Times New Roman" w:eastAsia="Times New Roman" w:hAnsi="Times New Roman" w:cs="Times New Roman"/>
          <w:sz w:val="26"/>
          <w:szCs w:val="26"/>
        </w:rPr>
        <w:t>основно</w:t>
      </w:r>
      <w:r w:rsidR="003D5B18">
        <w:rPr>
          <w:rFonts w:ascii="Times New Roman" w:eastAsia="Times New Roman" w:hAnsi="Times New Roman" w:cs="Times New Roman"/>
          <w:sz w:val="26"/>
          <w:szCs w:val="26"/>
        </w:rPr>
        <w:t xml:space="preserve">й </w:t>
      </w:r>
      <w:r w:rsidR="005A7649" w:rsidRPr="0047187F">
        <w:rPr>
          <w:rFonts w:ascii="Times New Roman" w:eastAsia="Times New Roman" w:hAnsi="Times New Roman" w:cs="Times New Roman"/>
          <w:sz w:val="26"/>
          <w:szCs w:val="26"/>
        </w:rPr>
        <w:t>государственн</w:t>
      </w:r>
      <w:r w:rsidR="003D5B18">
        <w:rPr>
          <w:rFonts w:ascii="Times New Roman" w:eastAsia="Times New Roman" w:hAnsi="Times New Roman" w:cs="Times New Roman"/>
          <w:sz w:val="26"/>
          <w:szCs w:val="26"/>
        </w:rPr>
        <w:t xml:space="preserve">ый </w:t>
      </w:r>
      <w:r w:rsidR="005A7649" w:rsidRPr="0047187F">
        <w:rPr>
          <w:rFonts w:ascii="Times New Roman" w:eastAsia="Times New Roman" w:hAnsi="Times New Roman" w:cs="Times New Roman"/>
          <w:sz w:val="26"/>
          <w:szCs w:val="26"/>
        </w:rPr>
        <w:t xml:space="preserve">экзамена </w:t>
      </w:r>
      <w:r w:rsidR="005A7649">
        <w:rPr>
          <w:rFonts w:ascii="Times New Roman" w:eastAsia="Times New Roman" w:hAnsi="Times New Roman" w:cs="Times New Roman"/>
          <w:sz w:val="26"/>
          <w:szCs w:val="26"/>
        </w:rPr>
        <w:t>(</w:t>
      </w:r>
      <w:r w:rsidRPr="0047187F">
        <w:rPr>
          <w:rFonts w:ascii="Times New Roman" w:eastAsia="Calibri" w:hAnsi="Times New Roman" w:cs="Times New Roman"/>
          <w:sz w:val="26"/>
          <w:szCs w:val="26"/>
          <w:lang w:eastAsia="en-US"/>
        </w:rPr>
        <w:t>ОГЭ</w:t>
      </w:r>
      <w:r w:rsidR="005A7649">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по</w:t>
      </w:r>
      <w:r w:rsidR="003D5B18">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 xml:space="preserve"> 4 предметам и получили аттестат об основном общем образовании </w:t>
      </w:r>
      <w:r w:rsidRPr="0047187F">
        <w:rPr>
          <w:rFonts w:ascii="Times New Roman" w:eastAsia="Calibri" w:hAnsi="Times New Roman" w:cs="Times New Roman"/>
          <w:b/>
          <w:sz w:val="26"/>
          <w:szCs w:val="26"/>
          <w:lang w:eastAsia="en-US"/>
        </w:rPr>
        <w:t>3949</w:t>
      </w:r>
      <w:r w:rsidRPr="0047187F">
        <w:rPr>
          <w:rFonts w:ascii="Times New Roman" w:eastAsia="Calibri" w:hAnsi="Times New Roman" w:cs="Times New Roman"/>
          <w:sz w:val="26"/>
          <w:szCs w:val="26"/>
          <w:lang w:eastAsia="en-US"/>
        </w:rPr>
        <w:t xml:space="preserve"> выпускников, что составляет 96 %.</w:t>
      </w:r>
    </w:p>
    <w:p w:rsidR="0047187F" w:rsidRPr="0047187F" w:rsidRDefault="0047187F" w:rsidP="0047187F">
      <w:pPr>
        <w:spacing w:after="0"/>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Не сдали </w:t>
      </w:r>
      <w:r w:rsidR="005A7649" w:rsidRPr="0047187F">
        <w:rPr>
          <w:rFonts w:ascii="Times New Roman" w:eastAsia="Times New Roman" w:hAnsi="Times New Roman" w:cs="Times New Roman"/>
          <w:sz w:val="26"/>
          <w:szCs w:val="26"/>
        </w:rPr>
        <w:t xml:space="preserve">основного государственного экзамена </w:t>
      </w:r>
      <w:r w:rsidR="005A7649">
        <w:rPr>
          <w:rFonts w:ascii="Times New Roman" w:eastAsia="Times New Roman" w:hAnsi="Times New Roman" w:cs="Times New Roman"/>
          <w:sz w:val="26"/>
          <w:szCs w:val="26"/>
        </w:rPr>
        <w:t>(</w:t>
      </w:r>
      <w:r w:rsidRPr="0047187F">
        <w:rPr>
          <w:rFonts w:ascii="Times New Roman" w:eastAsia="Calibri" w:hAnsi="Times New Roman" w:cs="Times New Roman"/>
          <w:sz w:val="26"/>
          <w:szCs w:val="26"/>
          <w:lang w:eastAsia="en-US"/>
        </w:rPr>
        <w:t>ОГЭ</w:t>
      </w:r>
      <w:r w:rsidR="005A7649">
        <w:rPr>
          <w:rFonts w:ascii="Times New Roman" w:eastAsia="Calibri" w:hAnsi="Times New Roman" w:cs="Times New Roman"/>
          <w:sz w:val="26"/>
          <w:szCs w:val="26"/>
          <w:lang w:eastAsia="en-US"/>
        </w:rPr>
        <w:t>)</w:t>
      </w:r>
      <w:r w:rsidRPr="0047187F">
        <w:rPr>
          <w:rFonts w:ascii="Times New Roman" w:eastAsia="Calibri" w:hAnsi="Times New Roman" w:cs="Times New Roman"/>
          <w:b/>
          <w:sz w:val="26"/>
          <w:szCs w:val="26"/>
          <w:lang w:eastAsia="en-US"/>
        </w:rPr>
        <w:t xml:space="preserve"> 173</w:t>
      </w:r>
      <w:r w:rsidRPr="0047187F">
        <w:rPr>
          <w:rFonts w:ascii="Times New Roman" w:eastAsia="Calibri" w:hAnsi="Times New Roman" w:cs="Times New Roman"/>
          <w:sz w:val="26"/>
          <w:szCs w:val="26"/>
          <w:lang w:eastAsia="en-US"/>
        </w:rPr>
        <w:t xml:space="preserve"> выпускника общеобразовательных учреждений города Грозного, что составляет </w:t>
      </w:r>
      <w:r w:rsidRPr="0047187F">
        <w:rPr>
          <w:rFonts w:ascii="Times New Roman" w:eastAsia="Calibri" w:hAnsi="Times New Roman" w:cs="Times New Roman"/>
          <w:b/>
          <w:sz w:val="26"/>
          <w:szCs w:val="26"/>
          <w:lang w:eastAsia="en-US"/>
        </w:rPr>
        <w:t>4 %</w:t>
      </w:r>
      <w:r w:rsidRPr="0047187F">
        <w:rPr>
          <w:rFonts w:ascii="Times New Roman" w:eastAsia="Calibri" w:hAnsi="Times New Roman" w:cs="Times New Roman"/>
          <w:sz w:val="26"/>
          <w:szCs w:val="26"/>
          <w:lang w:eastAsia="en-US"/>
        </w:rPr>
        <w:t xml:space="preserve"> от общего количества.</w:t>
      </w: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В 2017 году доля общеобразовательных учреждений, сдавших </w:t>
      </w:r>
      <w:r w:rsidR="005A7649">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ОГЭ</w:t>
      </w:r>
      <w:r w:rsidR="005A7649">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со 100% успеваемостью по обязательным предметам и предметам по выбору в основной этап, составляло 11 % (СОШ № № 5, 9, 17,18, 26, 34, 50, 57, 60, 106, Лицей №1), что составляет 20,7%. В 2018 году в 21 общеобразовательн</w:t>
      </w:r>
      <w:r w:rsidR="003D5B18">
        <w:rPr>
          <w:rFonts w:ascii="Times New Roman" w:eastAsia="Calibri" w:hAnsi="Times New Roman" w:cs="Times New Roman"/>
          <w:sz w:val="26"/>
          <w:szCs w:val="26"/>
          <w:lang w:eastAsia="en-US"/>
        </w:rPr>
        <w:t>ом учреждении</w:t>
      </w:r>
      <w:r w:rsidRPr="0047187F">
        <w:rPr>
          <w:rFonts w:ascii="Times New Roman" w:eastAsia="Calibri" w:hAnsi="Times New Roman" w:cs="Times New Roman"/>
          <w:sz w:val="26"/>
          <w:szCs w:val="26"/>
          <w:lang w:eastAsia="en-US"/>
        </w:rPr>
        <w:t xml:space="preserve"> г. Грозного все 100% выпускников сдали ОГЭ по четырем предметам и получили аттестаты об основном общем образ</w:t>
      </w:r>
      <w:r w:rsidR="00FD2BA3">
        <w:rPr>
          <w:rFonts w:ascii="Times New Roman" w:eastAsia="Calibri" w:hAnsi="Times New Roman" w:cs="Times New Roman"/>
          <w:sz w:val="26"/>
          <w:szCs w:val="26"/>
          <w:lang w:eastAsia="en-US"/>
        </w:rPr>
        <w:t>овании, (Гимназия №1, СОШ№ № 7,16,17,18,20,25,26,28,34,35,39,47,50,61,67,48,60,64,</w:t>
      </w:r>
      <w:r w:rsidRPr="0047187F">
        <w:rPr>
          <w:rFonts w:ascii="Times New Roman" w:eastAsia="Calibri" w:hAnsi="Times New Roman" w:cs="Times New Roman"/>
          <w:sz w:val="26"/>
          <w:szCs w:val="26"/>
          <w:lang w:eastAsia="en-US"/>
        </w:rPr>
        <w:t>91,106)</w:t>
      </w:r>
      <w:r w:rsidR="00FD2BA3">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что составляет 40% от общего количества школ города. </w:t>
      </w:r>
    </w:p>
    <w:p w:rsidR="0047187F" w:rsidRPr="003D5B18" w:rsidRDefault="0047187F" w:rsidP="0047187F">
      <w:pPr>
        <w:spacing w:after="0" w:line="240" w:lineRule="auto"/>
        <w:ind w:firstLine="708"/>
        <w:jc w:val="both"/>
        <w:rPr>
          <w:rFonts w:ascii="Times New Roman" w:eastAsia="Times New Roman" w:hAnsi="Times New Roman" w:cs="Times New Roman"/>
          <w:b/>
          <w:i/>
          <w:sz w:val="26"/>
          <w:szCs w:val="26"/>
        </w:rPr>
      </w:pPr>
      <w:r w:rsidRPr="003D5B18">
        <w:rPr>
          <w:rFonts w:ascii="Times New Roman" w:eastAsia="Calibri" w:hAnsi="Times New Roman" w:cs="Times New Roman"/>
          <w:i/>
          <w:sz w:val="26"/>
          <w:szCs w:val="26"/>
          <w:lang w:eastAsia="en-US"/>
        </w:rPr>
        <w:t>Таблица</w:t>
      </w:r>
      <w:r w:rsidR="0074319B" w:rsidRPr="003D5B18">
        <w:rPr>
          <w:rFonts w:ascii="Times New Roman" w:eastAsia="Calibri" w:hAnsi="Times New Roman" w:cs="Times New Roman"/>
          <w:i/>
          <w:sz w:val="26"/>
          <w:szCs w:val="26"/>
          <w:lang w:eastAsia="en-US"/>
        </w:rPr>
        <w:t xml:space="preserve">  </w:t>
      </w:r>
      <w:r w:rsidRPr="003D5B18">
        <w:rPr>
          <w:rFonts w:ascii="Times New Roman" w:eastAsia="Calibri" w:hAnsi="Times New Roman" w:cs="Times New Roman"/>
          <w:i/>
          <w:sz w:val="26"/>
          <w:szCs w:val="26"/>
          <w:lang w:eastAsia="en-US"/>
        </w:rPr>
        <w:t>3.</w:t>
      </w:r>
      <w:r w:rsidRPr="003D5B18">
        <w:rPr>
          <w:rFonts w:ascii="Times New Roman" w:eastAsia="Calibri" w:hAnsi="Times New Roman" w:cs="Times New Roman"/>
          <w:b/>
          <w:i/>
          <w:sz w:val="26"/>
          <w:szCs w:val="26"/>
          <w:lang w:eastAsia="en-US"/>
        </w:rPr>
        <w:t xml:space="preserve"> «</w:t>
      </w:r>
      <w:r w:rsidRPr="003D5B18">
        <w:rPr>
          <w:rFonts w:ascii="Times New Roman" w:eastAsia="Times New Roman" w:hAnsi="Times New Roman" w:cs="Times New Roman"/>
          <w:b/>
          <w:i/>
          <w:sz w:val="26"/>
          <w:szCs w:val="26"/>
        </w:rPr>
        <w:t>Средний тестовый балл по предметам по выбору в 2018 году по итогам государственной итоговой аттестации в 9 классах г. Грозного в основной этап»</w:t>
      </w:r>
    </w:p>
    <w:p w:rsidR="0074319B" w:rsidRPr="0047187F" w:rsidRDefault="0074319B" w:rsidP="0047187F">
      <w:pPr>
        <w:spacing w:after="0" w:line="240" w:lineRule="auto"/>
        <w:ind w:firstLine="708"/>
        <w:jc w:val="both"/>
        <w:rPr>
          <w:rFonts w:ascii="Times New Roman" w:eastAsia="Times New Roman" w:hAnsi="Times New Roman" w:cs="Times New Roman"/>
          <w:b/>
        </w:rPr>
      </w:pPr>
    </w:p>
    <w:tbl>
      <w:tblPr>
        <w:tblStyle w:val="200"/>
        <w:tblW w:w="9957" w:type="dxa"/>
        <w:tblInd w:w="-210" w:type="dxa"/>
        <w:tblLayout w:type="fixed"/>
        <w:tblLook w:val="04A0" w:firstRow="1" w:lastRow="0" w:firstColumn="1" w:lastColumn="0" w:noHBand="0" w:noVBand="1"/>
      </w:tblPr>
      <w:tblGrid>
        <w:gridCol w:w="492"/>
        <w:gridCol w:w="1386"/>
        <w:gridCol w:w="1134"/>
        <w:gridCol w:w="1275"/>
        <w:gridCol w:w="1134"/>
        <w:gridCol w:w="1276"/>
        <w:gridCol w:w="992"/>
        <w:gridCol w:w="142"/>
        <w:gridCol w:w="1134"/>
        <w:gridCol w:w="992"/>
      </w:tblGrid>
      <w:tr w:rsidR="0047187F" w:rsidRPr="0047187F" w:rsidTr="00887B77">
        <w:trPr>
          <w:trHeight w:val="465"/>
        </w:trPr>
        <w:tc>
          <w:tcPr>
            <w:tcW w:w="492" w:type="dxa"/>
            <w:vMerge w:val="restart"/>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w:t>
            </w:r>
          </w:p>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п/п</w:t>
            </w:r>
          </w:p>
        </w:tc>
        <w:tc>
          <w:tcPr>
            <w:tcW w:w="1386" w:type="dxa"/>
            <w:vMerge w:val="restart"/>
            <w:vAlign w:val="center"/>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Предметы</w:t>
            </w:r>
          </w:p>
        </w:tc>
        <w:tc>
          <w:tcPr>
            <w:tcW w:w="1134" w:type="dxa"/>
            <w:vMerge w:val="restart"/>
            <w:vAlign w:val="center"/>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Минимальное количество баллов по предмету</w:t>
            </w:r>
          </w:p>
        </w:tc>
        <w:tc>
          <w:tcPr>
            <w:tcW w:w="2409" w:type="dxa"/>
            <w:gridSpan w:val="2"/>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 xml:space="preserve">Средний тестовый балл </w:t>
            </w:r>
          </w:p>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в 2016 году</w:t>
            </w:r>
          </w:p>
        </w:tc>
        <w:tc>
          <w:tcPr>
            <w:tcW w:w="2410" w:type="dxa"/>
            <w:gridSpan w:val="3"/>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 xml:space="preserve">Средний тестовый балл </w:t>
            </w:r>
          </w:p>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в 2017 году</w:t>
            </w:r>
          </w:p>
        </w:tc>
        <w:tc>
          <w:tcPr>
            <w:tcW w:w="2126" w:type="dxa"/>
            <w:gridSpan w:val="2"/>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 xml:space="preserve">Средний тестовый балл </w:t>
            </w:r>
          </w:p>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в 2018году</w:t>
            </w:r>
          </w:p>
        </w:tc>
      </w:tr>
      <w:tr w:rsidR="0047187F" w:rsidRPr="0047187F" w:rsidTr="00887B77">
        <w:trPr>
          <w:trHeight w:val="540"/>
        </w:trPr>
        <w:tc>
          <w:tcPr>
            <w:tcW w:w="492" w:type="dxa"/>
            <w:vMerge/>
          </w:tcPr>
          <w:p w:rsidR="0047187F" w:rsidRPr="0047187F" w:rsidRDefault="0047187F" w:rsidP="0047187F">
            <w:pPr>
              <w:rPr>
                <w:rFonts w:ascii="Times New Roman" w:hAnsi="Times New Roman" w:cs="Times New Roman"/>
                <w:sz w:val="20"/>
                <w:szCs w:val="20"/>
              </w:rPr>
            </w:pPr>
          </w:p>
        </w:tc>
        <w:tc>
          <w:tcPr>
            <w:tcW w:w="1386" w:type="dxa"/>
            <w:vMerge/>
          </w:tcPr>
          <w:p w:rsidR="0047187F" w:rsidRPr="0047187F" w:rsidRDefault="0047187F" w:rsidP="0047187F">
            <w:pPr>
              <w:rPr>
                <w:rFonts w:ascii="Times New Roman" w:hAnsi="Times New Roman" w:cs="Times New Roman"/>
                <w:sz w:val="20"/>
                <w:szCs w:val="20"/>
              </w:rPr>
            </w:pPr>
          </w:p>
        </w:tc>
        <w:tc>
          <w:tcPr>
            <w:tcW w:w="1134" w:type="dxa"/>
            <w:vMerge/>
          </w:tcPr>
          <w:p w:rsidR="0047187F" w:rsidRPr="0047187F" w:rsidRDefault="0047187F" w:rsidP="0047187F">
            <w:pPr>
              <w:rPr>
                <w:rFonts w:ascii="Times New Roman" w:hAnsi="Times New Roman" w:cs="Times New Roman"/>
                <w:sz w:val="20"/>
                <w:szCs w:val="20"/>
              </w:rPr>
            </w:pPr>
          </w:p>
        </w:tc>
        <w:tc>
          <w:tcPr>
            <w:tcW w:w="1275"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 xml:space="preserve">Чеченская </w:t>
            </w:r>
          </w:p>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республика</w:t>
            </w:r>
          </w:p>
        </w:tc>
        <w:tc>
          <w:tcPr>
            <w:tcW w:w="1134" w:type="dxa"/>
          </w:tcPr>
          <w:p w:rsidR="00887B77" w:rsidRDefault="00887B77" w:rsidP="0047187F">
            <w:pPr>
              <w:rPr>
                <w:rFonts w:ascii="Times New Roman" w:hAnsi="Times New Roman" w:cs="Times New Roman"/>
                <w:sz w:val="20"/>
                <w:szCs w:val="20"/>
              </w:rPr>
            </w:pPr>
            <w:r>
              <w:rPr>
                <w:rFonts w:ascii="Times New Roman" w:hAnsi="Times New Roman" w:cs="Times New Roman"/>
                <w:sz w:val="20"/>
                <w:szCs w:val="20"/>
              </w:rPr>
              <w:t>г.</w:t>
            </w:r>
          </w:p>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.Грозный</w:t>
            </w:r>
          </w:p>
        </w:tc>
        <w:tc>
          <w:tcPr>
            <w:tcW w:w="127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 xml:space="preserve">Чеченская </w:t>
            </w:r>
          </w:p>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республика</w:t>
            </w:r>
          </w:p>
        </w:tc>
        <w:tc>
          <w:tcPr>
            <w:tcW w:w="992" w:type="dxa"/>
          </w:tcPr>
          <w:p w:rsidR="00887B77"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г.</w:t>
            </w:r>
          </w:p>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Грозный</w:t>
            </w:r>
          </w:p>
        </w:tc>
        <w:tc>
          <w:tcPr>
            <w:tcW w:w="1276" w:type="dxa"/>
            <w:gridSpan w:val="2"/>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 xml:space="preserve">Чеченская </w:t>
            </w:r>
          </w:p>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республика</w:t>
            </w:r>
          </w:p>
        </w:tc>
        <w:tc>
          <w:tcPr>
            <w:tcW w:w="992"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г.</w:t>
            </w:r>
            <w:r w:rsidR="00887B77">
              <w:rPr>
                <w:rFonts w:ascii="Times New Roman" w:hAnsi="Times New Roman" w:cs="Times New Roman"/>
                <w:sz w:val="20"/>
                <w:szCs w:val="20"/>
              </w:rPr>
              <w:t xml:space="preserve"> </w:t>
            </w:r>
            <w:r w:rsidRPr="0047187F">
              <w:rPr>
                <w:rFonts w:ascii="Times New Roman" w:hAnsi="Times New Roman" w:cs="Times New Roman"/>
                <w:sz w:val="20"/>
                <w:szCs w:val="20"/>
              </w:rPr>
              <w:t>Грозный</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Математика</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7</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13</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1276" w:type="dxa"/>
            <w:vAlign w:val="center"/>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Русский  язык</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1275" w:type="dxa"/>
            <w:vAlign w:val="center"/>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c>
          <w:tcPr>
            <w:tcW w:w="1134" w:type="dxa"/>
            <w:vAlign w:val="center"/>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20</w:t>
            </w:r>
          </w:p>
        </w:tc>
        <w:tc>
          <w:tcPr>
            <w:tcW w:w="1276" w:type="dxa"/>
            <w:vAlign w:val="center"/>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18</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Чеченский  язык</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12</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11</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11</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 xml:space="preserve">Физика </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9</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8</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9</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16</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17</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Химия</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8</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10</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12</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15</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16</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15</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16</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Биология</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8</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9</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9</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18</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18</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География</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11</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7</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8</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15</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16</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 xml:space="preserve">История </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12</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6</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7</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15</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16</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15</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16</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Обществознание</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12</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14</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18</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19</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Литература</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6</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3</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4</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7</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5</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7</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6</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Информатика</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4</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4</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5</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11</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12</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11</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13</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Английский язык</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28</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20</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20</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37</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30</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37</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32</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Французский язык</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28</w:t>
            </w:r>
          </w:p>
        </w:tc>
        <w:tc>
          <w:tcPr>
            <w:tcW w:w="1275"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35</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35</w:t>
            </w: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57</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w:t>
            </w:r>
          </w:p>
        </w:tc>
      </w:tr>
      <w:tr w:rsidR="0047187F" w:rsidRPr="0047187F" w:rsidTr="00887B77">
        <w:tc>
          <w:tcPr>
            <w:tcW w:w="492" w:type="dxa"/>
          </w:tcPr>
          <w:p w:rsidR="0047187F" w:rsidRPr="0047187F" w:rsidRDefault="0047187F" w:rsidP="0047187F">
            <w:pPr>
              <w:numPr>
                <w:ilvl w:val="0"/>
                <w:numId w:val="11"/>
              </w:numPr>
              <w:contextualSpacing/>
              <w:rPr>
                <w:rFonts w:ascii="Times New Roman" w:hAnsi="Times New Roman" w:cs="Times New Roman"/>
                <w:sz w:val="20"/>
                <w:szCs w:val="20"/>
              </w:rPr>
            </w:pPr>
          </w:p>
        </w:tc>
        <w:tc>
          <w:tcPr>
            <w:tcW w:w="1386" w:type="dxa"/>
          </w:tcPr>
          <w:p w:rsidR="0047187F" w:rsidRPr="0047187F" w:rsidRDefault="0047187F" w:rsidP="0047187F">
            <w:pPr>
              <w:rPr>
                <w:rFonts w:ascii="Times New Roman" w:hAnsi="Times New Roman" w:cs="Times New Roman"/>
                <w:sz w:val="20"/>
                <w:szCs w:val="20"/>
              </w:rPr>
            </w:pPr>
            <w:r w:rsidRPr="0047187F">
              <w:rPr>
                <w:rFonts w:ascii="Times New Roman" w:hAnsi="Times New Roman" w:cs="Times New Roman"/>
                <w:sz w:val="20"/>
                <w:szCs w:val="20"/>
              </w:rPr>
              <w:t>Немецкий язык</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28</w:t>
            </w:r>
          </w:p>
        </w:tc>
        <w:tc>
          <w:tcPr>
            <w:tcW w:w="1275" w:type="dxa"/>
          </w:tcPr>
          <w:p w:rsidR="0047187F" w:rsidRPr="0047187F" w:rsidRDefault="0047187F" w:rsidP="0047187F">
            <w:pPr>
              <w:jc w:val="center"/>
              <w:rPr>
                <w:rFonts w:ascii="Times New Roman" w:hAnsi="Times New Roman" w:cs="Times New Roman"/>
                <w:sz w:val="20"/>
                <w:szCs w:val="20"/>
              </w:rPr>
            </w:pPr>
          </w:p>
        </w:tc>
        <w:tc>
          <w:tcPr>
            <w:tcW w:w="1134" w:type="dxa"/>
          </w:tcPr>
          <w:p w:rsidR="0047187F" w:rsidRPr="0047187F" w:rsidRDefault="0047187F" w:rsidP="0047187F">
            <w:pPr>
              <w:jc w:val="center"/>
              <w:rPr>
                <w:rFonts w:ascii="Times New Roman" w:hAnsi="Times New Roman" w:cs="Times New Roman"/>
                <w:sz w:val="20"/>
                <w:szCs w:val="20"/>
              </w:rPr>
            </w:pPr>
          </w:p>
        </w:tc>
        <w:tc>
          <w:tcPr>
            <w:tcW w:w="1276"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w:t>
            </w:r>
          </w:p>
        </w:tc>
        <w:tc>
          <w:tcPr>
            <w:tcW w:w="1134" w:type="dxa"/>
            <w:gridSpan w:val="2"/>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67</w:t>
            </w:r>
          </w:p>
        </w:tc>
        <w:tc>
          <w:tcPr>
            <w:tcW w:w="1134"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w:t>
            </w:r>
          </w:p>
        </w:tc>
        <w:tc>
          <w:tcPr>
            <w:tcW w:w="992" w:type="dxa"/>
          </w:tcPr>
          <w:p w:rsidR="0047187F" w:rsidRPr="0047187F" w:rsidRDefault="0047187F" w:rsidP="0047187F">
            <w:pPr>
              <w:jc w:val="center"/>
              <w:rPr>
                <w:rFonts w:ascii="Times New Roman" w:hAnsi="Times New Roman" w:cs="Times New Roman"/>
                <w:sz w:val="20"/>
                <w:szCs w:val="20"/>
              </w:rPr>
            </w:pPr>
            <w:r w:rsidRPr="0047187F">
              <w:rPr>
                <w:rFonts w:ascii="Times New Roman" w:hAnsi="Times New Roman" w:cs="Times New Roman"/>
                <w:sz w:val="20"/>
                <w:szCs w:val="20"/>
              </w:rPr>
              <w:t>-</w:t>
            </w:r>
          </w:p>
        </w:tc>
      </w:tr>
    </w:tbl>
    <w:p w:rsidR="0047187F" w:rsidRPr="0047187F" w:rsidRDefault="0047187F" w:rsidP="0047187F">
      <w:pPr>
        <w:ind w:firstLine="708"/>
        <w:jc w:val="both"/>
        <w:rPr>
          <w:rFonts w:ascii="Times New Roman" w:eastAsia="Calibri" w:hAnsi="Times New Roman" w:cs="Times New Roman"/>
          <w:sz w:val="26"/>
          <w:szCs w:val="26"/>
          <w:lang w:eastAsia="en-US"/>
        </w:rPr>
      </w:pPr>
    </w:p>
    <w:p w:rsidR="0047187F" w:rsidRPr="0047187F" w:rsidRDefault="0047187F" w:rsidP="00C94A6E">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Анализ результатов государственной итоговой аттестации по образовательным программам основного общего образования показал, что в 2018 году по сравнению с прошлым годом:</w:t>
      </w:r>
    </w:p>
    <w:p w:rsidR="0047187F" w:rsidRPr="0047187F" w:rsidRDefault="003D5B18" w:rsidP="003D5B18">
      <w:pPr>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47187F" w:rsidRPr="0047187F">
        <w:rPr>
          <w:rFonts w:ascii="Times New Roman" w:eastAsia="Calibri" w:hAnsi="Times New Roman" w:cs="Times New Roman"/>
          <w:sz w:val="26"/>
          <w:szCs w:val="26"/>
          <w:lang w:eastAsia="en-US"/>
        </w:rPr>
        <w:t xml:space="preserve">- уменьшилась доля выпускников, не сдавших государственную итоговую аттестацию и не получивших аттестат об основном общем образовании в основной этап </w:t>
      </w:r>
      <w:r w:rsidR="0047187F" w:rsidRPr="0047187F">
        <w:rPr>
          <w:rFonts w:ascii="Times New Roman" w:eastAsia="Calibri" w:hAnsi="Times New Roman" w:cs="Times New Roman"/>
          <w:b/>
          <w:sz w:val="26"/>
          <w:szCs w:val="26"/>
          <w:lang w:eastAsia="en-US"/>
        </w:rPr>
        <w:t>179</w:t>
      </w:r>
      <w:r w:rsidR="0047187F" w:rsidRPr="0047187F">
        <w:rPr>
          <w:rFonts w:ascii="Times New Roman" w:eastAsia="Calibri" w:hAnsi="Times New Roman" w:cs="Times New Roman"/>
          <w:sz w:val="26"/>
          <w:szCs w:val="26"/>
          <w:lang w:eastAsia="en-US"/>
        </w:rPr>
        <w:t xml:space="preserve"> учащихся (4%). В аналогичный период 2017 года было </w:t>
      </w:r>
      <w:r w:rsidR="0047187F" w:rsidRPr="0047187F">
        <w:rPr>
          <w:rFonts w:ascii="Times New Roman" w:eastAsia="Calibri" w:hAnsi="Times New Roman" w:cs="Times New Roman"/>
          <w:b/>
          <w:sz w:val="26"/>
          <w:szCs w:val="26"/>
          <w:lang w:eastAsia="en-US"/>
        </w:rPr>
        <w:t>313</w:t>
      </w:r>
      <w:r>
        <w:rPr>
          <w:rFonts w:ascii="Times New Roman" w:eastAsia="Calibri" w:hAnsi="Times New Roman" w:cs="Times New Roman"/>
          <w:sz w:val="26"/>
          <w:szCs w:val="26"/>
          <w:lang w:eastAsia="en-US"/>
        </w:rPr>
        <w:t xml:space="preserve"> человек (9%);</w:t>
      </w:r>
    </w:p>
    <w:p w:rsidR="0047187F" w:rsidRPr="0047187F" w:rsidRDefault="0047187F" w:rsidP="003D5B18">
      <w:pPr>
        <w:spacing w:after="0" w:line="240" w:lineRule="auto"/>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    </w:t>
      </w:r>
      <w:r w:rsidR="003D5B18">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 увеличилась доля общеобразовательных учреждений г. Грозного</w:t>
      </w:r>
      <w:r w:rsidR="003D5B18">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сдавших         </w:t>
      </w:r>
      <w:r w:rsidR="005A7649" w:rsidRPr="0047187F">
        <w:rPr>
          <w:rFonts w:ascii="Times New Roman" w:eastAsia="Times New Roman" w:hAnsi="Times New Roman" w:cs="Times New Roman"/>
          <w:sz w:val="26"/>
          <w:szCs w:val="26"/>
        </w:rPr>
        <w:t>основно</w:t>
      </w:r>
      <w:r w:rsidR="003D5B18">
        <w:rPr>
          <w:rFonts w:ascii="Times New Roman" w:eastAsia="Times New Roman" w:hAnsi="Times New Roman" w:cs="Times New Roman"/>
          <w:sz w:val="26"/>
          <w:szCs w:val="26"/>
        </w:rPr>
        <w:t xml:space="preserve">й </w:t>
      </w:r>
      <w:r w:rsidR="005A7649" w:rsidRPr="0047187F">
        <w:rPr>
          <w:rFonts w:ascii="Times New Roman" w:eastAsia="Times New Roman" w:hAnsi="Times New Roman" w:cs="Times New Roman"/>
          <w:sz w:val="26"/>
          <w:szCs w:val="26"/>
        </w:rPr>
        <w:t>государственн</w:t>
      </w:r>
      <w:r w:rsidR="003D5B18">
        <w:rPr>
          <w:rFonts w:ascii="Times New Roman" w:eastAsia="Times New Roman" w:hAnsi="Times New Roman" w:cs="Times New Roman"/>
          <w:sz w:val="26"/>
          <w:szCs w:val="26"/>
        </w:rPr>
        <w:t>ый экзамен</w:t>
      </w:r>
      <w:r w:rsidR="005A7649" w:rsidRPr="0047187F">
        <w:rPr>
          <w:rFonts w:ascii="Times New Roman" w:eastAsia="Times New Roman" w:hAnsi="Times New Roman" w:cs="Times New Roman"/>
          <w:sz w:val="26"/>
          <w:szCs w:val="26"/>
        </w:rPr>
        <w:t xml:space="preserve"> </w:t>
      </w:r>
      <w:r w:rsidR="005A7649">
        <w:rPr>
          <w:rFonts w:ascii="Times New Roman" w:eastAsia="Times New Roman" w:hAnsi="Times New Roman" w:cs="Times New Roman"/>
          <w:sz w:val="26"/>
          <w:szCs w:val="26"/>
        </w:rPr>
        <w:t>(</w:t>
      </w:r>
      <w:r w:rsidRPr="0047187F">
        <w:rPr>
          <w:rFonts w:ascii="Times New Roman" w:eastAsia="Calibri" w:hAnsi="Times New Roman" w:cs="Times New Roman"/>
          <w:sz w:val="26"/>
          <w:szCs w:val="26"/>
          <w:lang w:eastAsia="en-US"/>
        </w:rPr>
        <w:t>ОГЭ</w:t>
      </w:r>
      <w:r w:rsidR="005A7649">
        <w:rPr>
          <w:rFonts w:ascii="Times New Roman" w:eastAsia="Calibri" w:hAnsi="Times New Roman" w:cs="Times New Roman"/>
          <w:sz w:val="26"/>
          <w:szCs w:val="26"/>
          <w:lang w:eastAsia="en-US"/>
        </w:rPr>
        <w:t>)</w:t>
      </w:r>
      <w:r w:rsidR="003D5B18">
        <w:rPr>
          <w:rFonts w:ascii="Times New Roman" w:eastAsia="Calibri" w:hAnsi="Times New Roman" w:cs="Times New Roman"/>
          <w:sz w:val="26"/>
          <w:szCs w:val="26"/>
          <w:lang w:eastAsia="en-US"/>
        </w:rPr>
        <w:t xml:space="preserve"> со 100% успеваемостью в 2 раза;</w:t>
      </w:r>
    </w:p>
    <w:p w:rsidR="0047187F" w:rsidRPr="0047187F" w:rsidRDefault="003D5B18" w:rsidP="003D5B18">
      <w:pPr>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47187F" w:rsidRPr="0047187F">
        <w:rPr>
          <w:rFonts w:ascii="Times New Roman" w:eastAsia="Calibri" w:hAnsi="Times New Roman" w:cs="Times New Roman"/>
          <w:sz w:val="26"/>
          <w:szCs w:val="26"/>
          <w:lang w:eastAsia="en-US"/>
        </w:rPr>
        <w:t>- по показателю «средний тестовый балл» наблюдается положительная динамика практически по всем общеобразовательным предметам. Средний тестовый балл выше по сравнению с 2017 годом по чеченскому языку, физике, химии, биологии, географии, истории, обществознанию, литературе и английскому языку. Показатели среднего тестового балла выше, чем в среднем по Чеченской Республике по физике, химии, географии, истории, информатике.</w:t>
      </w:r>
    </w:p>
    <w:p w:rsidR="00624537" w:rsidRDefault="00624537" w:rsidP="0047187F">
      <w:pPr>
        <w:spacing w:after="0"/>
        <w:jc w:val="center"/>
        <w:rPr>
          <w:rFonts w:ascii="Times New Roman" w:eastAsia="Times New Roman" w:hAnsi="Times New Roman" w:cs="Times New Roman"/>
          <w:b/>
          <w:sz w:val="26"/>
          <w:szCs w:val="26"/>
        </w:rPr>
      </w:pPr>
    </w:p>
    <w:p w:rsidR="0047187F" w:rsidRDefault="0047187F" w:rsidP="00624537">
      <w:pPr>
        <w:spacing w:after="0"/>
        <w:ind w:firstLine="360"/>
        <w:jc w:val="center"/>
        <w:rPr>
          <w:rFonts w:ascii="Times New Roman" w:eastAsia="Times New Roman" w:hAnsi="Times New Roman" w:cs="Times New Roman"/>
          <w:b/>
          <w:sz w:val="26"/>
          <w:szCs w:val="26"/>
        </w:rPr>
      </w:pPr>
      <w:r w:rsidRPr="0047187F">
        <w:rPr>
          <w:rFonts w:ascii="Times New Roman" w:eastAsia="Times New Roman" w:hAnsi="Times New Roman" w:cs="Times New Roman"/>
          <w:b/>
          <w:sz w:val="26"/>
          <w:szCs w:val="26"/>
        </w:rPr>
        <w:t>Государственная итоговая аттестация</w:t>
      </w:r>
      <w:r w:rsidRPr="0047187F">
        <w:rPr>
          <w:rFonts w:ascii="Times New Roman" w:eastAsia="Calibri" w:hAnsi="Times New Roman" w:cs="Times New Roman"/>
          <w:b/>
          <w:sz w:val="26"/>
          <w:szCs w:val="26"/>
          <w:lang w:eastAsia="en-US"/>
        </w:rPr>
        <w:t xml:space="preserve"> выпускников 11 классов</w:t>
      </w:r>
      <w:r w:rsidR="00553672">
        <w:rPr>
          <w:rFonts w:ascii="Times New Roman" w:eastAsia="Times New Roman" w:hAnsi="Times New Roman" w:cs="Times New Roman"/>
          <w:b/>
          <w:sz w:val="26"/>
          <w:szCs w:val="26"/>
        </w:rPr>
        <w:t xml:space="preserve"> в 2018</w:t>
      </w:r>
      <w:r w:rsidRPr="0047187F">
        <w:rPr>
          <w:rFonts w:ascii="Times New Roman" w:eastAsia="Times New Roman" w:hAnsi="Times New Roman" w:cs="Times New Roman"/>
          <w:b/>
          <w:sz w:val="26"/>
          <w:szCs w:val="26"/>
        </w:rPr>
        <w:t xml:space="preserve"> году</w:t>
      </w:r>
    </w:p>
    <w:p w:rsidR="003D5B18" w:rsidRPr="0047187F" w:rsidRDefault="003D5B18" w:rsidP="00624537">
      <w:pPr>
        <w:spacing w:after="0"/>
        <w:ind w:firstLine="360"/>
        <w:jc w:val="center"/>
        <w:rPr>
          <w:rFonts w:ascii="Times New Roman" w:eastAsia="Times New Roman" w:hAnsi="Times New Roman" w:cs="Times New Roman"/>
          <w:b/>
          <w:sz w:val="26"/>
          <w:szCs w:val="26"/>
        </w:rPr>
      </w:pPr>
    </w:p>
    <w:p w:rsidR="0047187F" w:rsidRPr="0047187F" w:rsidRDefault="0047187F" w:rsidP="003D5B18">
      <w:pPr>
        <w:ind w:firstLine="708"/>
        <w:contextualSpacing/>
        <w:jc w:val="both"/>
        <w:rPr>
          <w:rFonts w:ascii="Times New Roman" w:eastAsia="Times New Roman" w:hAnsi="Times New Roman" w:cs="Times New Roman"/>
          <w:sz w:val="26"/>
          <w:szCs w:val="26"/>
        </w:rPr>
      </w:pPr>
      <w:r w:rsidRPr="0047187F">
        <w:rPr>
          <w:rFonts w:ascii="Times New Roman" w:eastAsia="Calibri" w:hAnsi="Times New Roman" w:cs="Times New Roman"/>
          <w:sz w:val="26"/>
          <w:szCs w:val="26"/>
          <w:lang w:eastAsia="en-US"/>
        </w:rPr>
        <w:t>В 2018</w:t>
      </w:r>
      <w:r w:rsidR="003D5B18">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 xml:space="preserve">году в 11 (12) классах общеобразовательных учреждениях города </w:t>
      </w:r>
      <w:r w:rsidR="003D5B18" w:rsidRPr="0047187F">
        <w:rPr>
          <w:rFonts w:ascii="Times New Roman" w:eastAsia="Calibri" w:hAnsi="Times New Roman" w:cs="Times New Roman"/>
          <w:sz w:val="26"/>
          <w:szCs w:val="26"/>
          <w:lang w:eastAsia="en-US"/>
        </w:rPr>
        <w:t>обучалось 1189</w:t>
      </w:r>
      <w:r w:rsidRPr="0047187F">
        <w:rPr>
          <w:rFonts w:ascii="Times New Roman" w:eastAsia="Times New Roman" w:hAnsi="Times New Roman" w:cs="Times New Roman"/>
          <w:sz w:val="26"/>
          <w:szCs w:val="26"/>
        </w:rPr>
        <w:t xml:space="preserve"> </w:t>
      </w:r>
      <w:r w:rsidR="003D5B18">
        <w:rPr>
          <w:rFonts w:ascii="Times New Roman" w:eastAsia="Times New Roman" w:hAnsi="Times New Roman" w:cs="Times New Roman"/>
          <w:sz w:val="26"/>
          <w:szCs w:val="26"/>
        </w:rPr>
        <w:t xml:space="preserve">чел., </w:t>
      </w:r>
      <w:r w:rsidRPr="0047187F">
        <w:rPr>
          <w:rFonts w:ascii="Times New Roman" w:eastAsia="Times New Roman" w:hAnsi="Times New Roman" w:cs="Times New Roman"/>
          <w:sz w:val="26"/>
          <w:szCs w:val="26"/>
        </w:rPr>
        <w:t xml:space="preserve"> из них </w:t>
      </w:r>
      <w:r w:rsidR="003D5B18" w:rsidRPr="0047187F">
        <w:rPr>
          <w:rFonts w:ascii="Times New Roman" w:eastAsia="Times New Roman" w:hAnsi="Times New Roman" w:cs="Times New Roman"/>
          <w:sz w:val="26"/>
          <w:szCs w:val="26"/>
        </w:rPr>
        <w:t>были допущены</w:t>
      </w:r>
      <w:r w:rsidRPr="0047187F">
        <w:rPr>
          <w:rFonts w:ascii="Times New Roman" w:eastAsia="Times New Roman" w:hAnsi="Times New Roman" w:cs="Times New Roman"/>
          <w:sz w:val="26"/>
          <w:szCs w:val="26"/>
        </w:rPr>
        <w:t xml:space="preserve"> к итоговой аттестации – </w:t>
      </w:r>
      <w:r w:rsidRPr="0047187F">
        <w:rPr>
          <w:rFonts w:ascii="Times New Roman" w:eastAsia="Calibri" w:hAnsi="Times New Roman" w:cs="Times New Roman"/>
          <w:sz w:val="26"/>
          <w:szCs w:val="26"/>
          <w:lang w:eastAsia="en-US"/>
        </w:rPr>
        <w:t>1166</w:t>
      </w:r>
      <w:r w:rsidRPr="0047187F">
        <w:rPr>
          <w:rFonts w:ascii="Times New Roman" w:eastAsia="Times New Roman" w:hAnsi="Times New Roman" w:cs="Times New Roman"/>
          <w:sz w:val="26"/>
          <w:szCs w:val="26"/>
        </w:rPr>
        <w:t xml:space="preserve"> учащихся, не допущены – 23 человека, </w:t>
      </w:r>
      <w:r w:rsidRPr="0047187F">
        <w:rPr>
          <w:rFonts w:ascii="Times New Roman" w:eastAsia="Times New Roman" w:hAnsi="Times New Roman" w:cs="Times New Roman"/>
          <w:i/>
          <w:sz w:val="26"/>
          <w:szCs w:val="26"/>
        </w:rPr>
        <w:t xml:space="preserve">из </w:t>
      </w:r>
      <w:r w:rsidR="003D5B18" w:rsidRPr="0047187F">
        <w:rPr>
          <w:rFonts w:ascii="Times New Roman" w:eastAsia="Times New Roman" w:hAnsi="Times New Roman" w:cs="Times New Roman"/>
          <w:i/>
          <w:sz w:val="26"/>
          <w:szCs w:val="26"/>
        </w:rPr>
        <w:t>которых не</w:t>
      </w:r>
      <w:r w:rsidRPr="0047187F">
        <w:rPr>
          <w:rFonts w:ascii="Times New Roman" w:eastAsia="Times New Roman" w:hAnsi="Times New Roman" w:cs="Times New Roman"/>
          <w:i/>
          <w:sz w:val="26"/>
          <w:szCs w:val="26"/>
        </w:rPr>
        <w:t xml:space="preserve"> получили зачет по итоговому сочинению (изложению) - 7, имели неудовлетворительные итоговые оценки по одному или нескольким предметам – 15 чел</w:t>
      </w:r>
      <w:r w:rsidRPr="0047187F">
        <w:rPr>
          <w:rFonts w:ascii="Times New Roman" w:eastAsia="Times New Roman" w:hAnsi="Times New Roman" w:cs="Times New Roman"/>
          <w:sz w:val="26"/>
          <w:szCs w:val="26"/>
        </w:rPr>
        <w:t xml:space="preserve">., </w:t>
      </w:r>
      <w:r w:rsidRPr="0047187F">
        <w:rPr>
          <w:rFonts w:ascii="Times New Roman" w:eastAsia="Times New Roman" w:hAnsi="Times New Roman" w:cs="Times New Roman"/>
          <w:i/>
          <w:sz w:val="26"/>
          <w:szCs w:val="26"/>
        </w:rPr>
        <w:t xml:space="preserve">1 ученик не явился на </w:t>
      </w:r>
      <w:r w:rsidR="00801191">
        <w:rPr>
          <w:rFonts w:ascii="Times New Roman" w:eastAsia="Times New Roman" w:hAnsi="Times New Roman" w:cs="Times New Roman"/>
          <w:i/>
          <w:sz w:val="26"/>
          <w:szCs w:val="26"/>
        </w:rPr>
        <w:t>единый государственный экзамен (</w:t>
      </w:r>
      <w:r w:rsidRPr="0047187F">
        <w:rPr>
          <w:rFonts w:ascii="Times New Roman" w:eastAsia="Times New Roman" w:hAnsi="Times New Roman" w:cs="Times New Roman"/>
          <w:i/>
          <w:sz w:val="26"/>
          <w:szCs w:val="26"/>
        </w:rPr>
        <w:t>ЕГЭ</w:t>
      </w:r>
      <w:r w:rsidR="00801191">
        <w:rPr>
          <w:rFonts w:ascii="Times New Roman" w:eastAsia="Times New Roman" w:hAnsi="Times New Roman" w:cs="Times New Roman"/>
          <w:i/>
          <w:sz w:val="26"/>
          <w:szCs w:val="26"/>
        </w:rPr>
        <w:t>)</w:t>
      </w:r>
      <w:r w:rsidRPr="0047187F">
        <w:rPr>
          <w:rFonts w:ascii="Times New Roman" w:eastAsia="Times New Roman" w:hAnsi="Times New Roman" w:cs="Times New Roman"/>
          <w:i/>
          <w:sz w:val="26"/>
          <w:szCs w:val="26"/>
        </w:rPr>
        <w:t xml:space="preserve"> по состоянию здоровья.</w:t>
      </w:r>
      <w:r w:rsidRPr="0047187F">
        <w:rPr>
          <w:rFonts w:ascii="Times New Roman" w:eastAsia="Times New Roman" w:hAnsi="Times New Roman" w:cs="Times New Roman"/>
          <w:sz w:val="26"/>
          <w:szCs w:val="26"/>
        </w:rPr>
        <w:t xml:space="preserve"> </w:t>
      </w:r>
    </w:p>
    <w:p w:rsidR="0047187F" w:rsidRPr="0047187F" w:rsidRDefault="0047187F" w:rsidP="003D5B18">
      <w:pPr>
        <w:ind w:firstLine="708"/>
        <w:contextualSpacing/>
        <w:jc w:val="both"/>
        <w:rPr>
          <w:rFonts w:ascii="Times New Roman" w:eastAsia="Calibri" w:hAnsi="Times New Roman" w:cs="Times New Roman"/>
          <w:sz w:val="26"/>
          <w:szCs w:val="26"/>
          <w:lang w:eastAsia="en-US"/>
        </w:rPr>
      </w:pPr>
      <w:r w:rsidRPr="0047187F">
        <w:rPr>
          <w:rFonts w:ascii="Times New Roman" w:eastAsia="Times New Roman" w:hAnsi="Times New Roman" w:cs="Times New Roman"/>
          <w:sz w:val="26"/>
          <w:szCs w:val="26"/>
        </w:rPr>
        <w:t>Из 1166 участников государственной итоговой аттестации сдавали экзамены в форме единого государственного экзамена (ЕГЭ) – 1157 выпускников, в форме государственного выпускного экзамена (ГВЭ) - 9 детей-инвалидов и детей  с ограниченными возможностями здоровья.</w:t>
      </w:r>
    </w:p>
    <w:p w:rsidR="0047187F" w:rsidRPr="0047187F" w:rsidRDefault="0047187F" w:rsidP="003D5B18">
      <w:pPr>
        <w:ind w:firstLine="708"/>
        <w:jc w:val="both"/>
        <w:rPr>
          <w:rFonts w:ascii="Times New Roman" w:eastAsia="Times New Roman" w:hAnsi="Times New Roman" w:cs="Times New Roman"/>
          <w:sz w:val="26"/>
          <w:szCs w:val="26"/>
        </w:rPr>
      </w:pPr>
      <w:r w:rsidRPr="0047187F">
        <w:rPr>
          <w:rFonts w:ascii="Times New Roman" w:eastAsia="Calibri" w:hAnsi="Times New Roman" w:cs="Times New Roman"/>
          <w:sz w:val="26"/>
          <w:szCs w:val="26"/>
          <w:lang w:eastAsia="en-US"/>
        </w:rPr>
        <w:t xml:space="preserve">В течение года  во всех общеобразовательных учреждениях  г. Грозного была организована активная работа по подготовке выпускников к </w:t>
      </w:r>
      <w:r w:rsidR="00801191" w:rsidRPr="0047187F">
        <w:rPr>
          <w:rFonts w:ascii="Times New Roman" w:eastAsia="Times New Roman" w:hAnsi="Times New Roman" w:cs="Times New Roman"/>
          <w:sz w:val="26"/>
          <w:szCs w:val="26"/>
        </w:rPr>
        <w:t>едино</w:t>
      </w:r>
      <w:r w:rsidR="00801191">
        <w:rPr>
          <w:rFonts w:ascii="Times New Roman" w:eastAsia="Times New Roman" w:hAnsi="Times New Roman" w:cs="Times New Roman"/>
          <w:sz w:val="26"/>
          <w:szCs w:val="26"/>
        </w:rPr>
        <w:t xml:space="preserve">му </w:t>
      </w:r>
      <w:r w:rsidR="00801191" w:rsidRPr="0047187F">
        <w:rPr>
          <w:rFonts w:ascii="Times New Roman" w:eastAsia="Times New Roman" w:hAnsi="Times New Roman" w:cs="Times New Roman"/>
          <w:sz w:val="26"/>
          <w:szCs w:val="26"/>
        </w:rPr>
        <w:t>государственно</w:t>
      </w:r>
      <w:r w:rsidR="00801191">
        <w:rPr>
          <w:rFonts w:ascii="Times New Roman" w:eastAsia="Times New Roman" w:hAnsi="Times New Roman" w:cs="Times New Roman"/>
          <w:sz w:val="26"/>
          <w:szCs w:val="26"/>
        </w:rPr>
        <w:t>му  экзамену</w:t>
      </w:r>
      <w:r w:rsidR="00801191" w:rsidRPr="0047187F">
        <w:rPr>
          <w:rFonts w:ascii="Times New Roman" w:eastAsia="Times New Roman" w:hAnsi="Times New Roman" w:cs="Times New Roman"/>
          <w:sz w:val="26"/>
          <w:szCs w:val="26"/>
        </w:rPr>
        <w:t xml:space="preserve"> </w:t>
      </w:r>
      <w:r w:rsidR="00801191">
        <w:rPr>
          <w:rFonts w:ascii="Times New Roman" w:eastAsia="Times New Roman" w:hAnsi="Times New Roman" w:cs="Times New Roman"/>
          <w:sz w:val="26"/>
          <w:szCs w:val="26"/>
        </w:rPr>
        <w:t>(</w:t>
      </w:r>
      <w:r w:rsidR="003D5B18">
        <w:rPr>
          <w:rFonts w:ascii="Times New Roman" w:eastAsia="Calibri" w:hAnsi="Times New Roman" w:cs="Times New Roman"/>
          <w:sz w:val="26"/>
          <w:szCs w:val="26"/>
          <w:lang w:eastAsia="en-US"/>
        </w:rPr>
        <w:t>ЕГЭ</w:t>
      </w:r>
      <w:r w:rsidR="00801191">
        <w:rPr>
          <w:rFonts w:ascii="Times New Roman" w:eastAsia="Calibri" w:hAnsi="Times New Roman" w:cs="Times New Roman"/>
          <w:sz w:val="26"/>
          <w:szCs w:val="26"/>
          <w:lang w:eastAsia="en-US"/>
        </w:rPr>
        <w:t>)</w:t>
      </w:r>
      <w:r w:rsidR="003D5B18">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 xml:space="preserve"> Все школы города участвовали в Федеральном проекте «Я сдам ЕГЭ!», инициированном Главой Чеченской Республики Р.А. Кадыровым.</w:t>
      </w:r>
    </w:p>
    <w:p w:rsidR="0047187F" w:rsidRPr="0047187F" w:rsidRDefault="0047187F" w:rsidP="003D5B18">
      <w:pPr>
        <w:ind w:firstLine="708"/>
        <w:jc w:val="both"/>
        <w:rPr>
          <w:rFonts w:ascii="Times New Roman" w:eastAsia="Times New Roman" w:hAnsi="Times New Roman" w:cs="Times New Roman"/>
          <w:sz w:val="26"/>
          <w:szCs w:val="26"/>
        </w:rPr>
      </w:pPr>
      <w:r w:rsidRPr="0047187F">
        <w:rPr>
          <w:rFonts w:ascii="Times New Roman" w:eastAsia="Calibri" w:hAnsi="Times New Roman" w:cs="Times New Roman"/>
          <w:sz w:val="26"/>
          <w:szCs w:val="26"/>
          <w:lang w:eastAsia="en-US"/>
        </w:rPr>
        <w:lastRenderedPageBreak/>
        <w:t xml:space="preserve">В рамках проекта «Я сдам ЕГЭ!» и в целях выявления пробелов в знаниях учащихся выпускных классов проведены диагностические срезы знаний по русскому языку, математике (базовый уровень), математике (профильный уровень) и обществознанию в 4 этапа (сентябрь, ноябрь, февраль, апрель). </w:t>
      </w:r>
    </w:p>
    <w:p w:rsidR="0047187F" w:rsidRPr="0047187F" w:rsidRDefault="0047187F" w:rsidP="003D5B18">
      <w:pPr>
        <w:ind w:firstLine="708"/>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В ходе поэтапного анализа диагностических работ был разработан алгоритм ликвидации пробелов в знаниях учащихся по отдельным темам, заведены индивидуальные карты оценки знаний на каждого учащегося, по которым отслеживалось приращение достижений учащихся после каждого среза знаний. Также были организованы дополнительные занятия для усиления подготовки к </w:t>
      </w:r>
      <w:r w:rsidR="003D5B18" w:rsidRPr="0047187F">
        <w:rPr>
          <w:rFonts w:ascii="Times New Roman" w:eastAsia="Times New Roman" w:hAnsi="Times New Roman" w:cs="Times New Roman"/>
          <w:sz w:val="26"/>
          <w:szCs w:val="26"/>
        </w:rPr>
        <w:t>едино</w:t>
      </w:r>
      <w:r w:rsidR="003D5B18">
        <w:rPr>
          <w:rFonts w:ascii="Times New Roman" w:eastAsia="Times New Roman" w:hAnsi="Times New Roman" w:cs="Times New Roman"/>
          <w:sz w:val="26"/>
          <w:szCs w:val="26"/>
        </w:rPr>
        <w:t xml:space="preserve">му </w:t>
      </w:r>
      <w:r w:rsidR="003D5B18" w:rsidRPr="0047187F">
        <w:rPr>
          <w:rFonts w:ascii="Times New Roman" w:eastAsia="Times New Roman" w:hAnsi="Times New Roman" w:cs="Times New Roman"/>
          <w:sz w:val="26"/>
          <w:szCs w:val="26"/>
        </w:rPr>
        <w:t>государственному</w:t>
      </w:r>
      <w:r w:rsidR="003D5B18">
        <w:rPr>
          <w:rFonts w:ascii="Times New Roman" w:eastAsia="Times New Roman" w:hAnsi="Times New Roman" w:cs="Times New Roman"/>
          <w:sz w:val="26"/>
          <w:szCs w:val="26"/>
        </w:rPr>
        <w:t xml:space="preserve"> </w:t>
      </w:r>
      <w:r w:rsidR="003D5B18" w:rsidRPr="0047187F">
        <w:rPr>
          <w:rFonts w:ascii="Times New Roman" w:eastAsia="Times New Roman" w:hAnsi="Times New Roman" w:cs="Times New Roman"/>
          <w:sz w:val="26"/>
          <w:szCs w:val="26"/>
        </w:rPr>
        <w:t>экзамену</w:t>
      </w:r>
      <w:r w:rsidR="00801191" w:rsidRPr="0047187F">
        <w:rPr>
          <w:rFonts w:ascii="Times New Roman" w:eastAsia="Times New Roman" w:hAnsi="Times New Roman" w:cs="Times New Roman"/>
          <w:sz w:val="26"/>
          <w:szCs w:val="26"/>
        </w:rPr>
        <w:t xml:space="preserve"> </w:t>
      </w:r>
      <w:r w:rsidR="00801191">
        <w:rPr>
          <w:rFonts w:ascii="Times New Roman" w:eastAsia="Times New Roman" w:hAnsi="Times New Roman" w:cs="Times New Roman"/>
          <w:sz w:val="26"/>
          <w:szCs w:val="26"/>
        </w:rPr>
        <w:t>(</w:t>
      </w:r>
      <w:r w:rsidRPr="0047187F">
        <w:rPr>
          <w:rFonts w:ascii="Times New Roman" w:eastAsia="Calibri" w:hAnsi="Times New Roman" w:cs="Times New Roman"/>
          <w:sz w:val="26"/>
          <w:szCs w:val="26"/>
          <w:lang w:eastAsia="en-US"/>
        </w:rPr>
        <w:t>ЕГЭ</w:t>
      </w:r>
      <w:r w:rsidR="00801191">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по выбранным учащимися предметам.  Традиционно большинство будущих выпускников</w:t>
      </w:r>
      <w:r w:rsidR="003D5B18">
        <w:rPr>
          <w:rFonts w:ascii="Times New Roman" w:eastAsia="Calibri" w:hAnsi="Times New Roman" w:cs="Times New Roman"/>
          <w:sz w:val="26"/>
          <w:szCs w:val="26"/>
          <w:lang w:eastAsia="en-US"/>
        </w:rPr>
        <w:t xml:space="preserve"> при выборе предметов </w:t>
      </w:r>
      <w:r w:rsidRPr="0047187F">
        <w:rPr>
          <w:rFonts w:ascii="Times New Roman" w:eastAsia="Calibri" w:hAnsi="Times New Roman" w:cs="Times New Roman"/>
          <w:sz w:val="26"/>
          <w:szCs w:val="26"/>
          <w:lang w:eastAsia="en-US"/>
        </w:rPr>
        <w:t xml:space="preserve"> отдают предпочтение обществознанию и истории, биологии и </w:t>
      </w:r>
      <w:r w:rsidR="003D5B18" w:rsidRPr="0047187F">
        <w:rPr>
          <w:rFonts w:ascii="Times New Roman" w:eastAsia="Calibri" w:hAnsi="Times New Roman" w:cs="Times New Roman"/>
          <w:sz w:val="26"/>
          <w:szCs w:val="26"/>
          <w:lang w:eastAsia="en-US"/>
        </w:rPr>
        <w:t>химии</w:t>
      </w:r>
      <w:r w:rsidR="003D5B18">
        <w:rPr>
          <w:rFonts w:ascii="Times New Roman" w:eastAsia="Calibri" w:hAnsi="Times New Roman" w:cs="Times New Roman"/>
          <w:sz w:val="26"/>
          <w:szCs w:val="26"/>
          <w:lang w:eastAsia="en-US"/>
        </w:rPr>
        <w:t>.</w:t>
      </w:r>
    </w:p>
    <w:p w:rsidR="0047187F" w:rsidRPr="0047187F" w:rsidRDefault="0047187F" w:rsidP="003D5B18">
      <w:pPr>
        <w:spacing w:after="0"/>
        <w:ind w:firstLine="708"/>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Анализируя выбор выпускников 2018 года, следует отметить, что наиболее популярными у обучающихся школ города, по-прежнему, является обществознание, история, биология, физика, химия.</w:t>
      </w:r>
    </w:p>
    <w:p w:rsidR="0047187F" w:rsidRPr="0047187F" w:rsidRDefault="0047187F" w:rsidP="0047187F">
      <w:pPr>
        <w:numPr>
          <w:ilvl w:val="0"/>
          <w:numId w:val="42"/>
        </w:numPr>
        <w:spacing w:after="0" w:line="240" w:lineRule="auto"/>
        <w:contextualSpacing/>
        <w:jc w:val="both"/>
        <w:rPr>
          <w:rFonts w:ascii="Times New Roman" w:eastAsia="Calibri" w:hAnsi="Times New Roman" w:cs="Times New Roman"/>
          <w:sz w:val="26"/>
          <w:szCs w:val="26"/>
        </w:rPr>
      </w:pPr>
      <w:r w:rsidRPr="0047187F">
        <w:rPr>
          <w:rFonts w:ascii="Times New Roman" w:eastAsia="Calibri" w:hAnsi="Times New Roman" w:cs="Times New Roman"/>
          <w:sz w:val="26"/>
          <w:szCs w:val="26"/>
        </w:rPr>
        <w:t>Обществознание (81 %)</w:t>
      </w:r>
    </w:p>
    <w:p w:rsidR="0047187F" w:rsidRPr="0047187F" w:rsidRDefault="0047187F" w:rsidP="0047187F">
      <w:pPr>
        <w:numPr>
          <w:ilvl w:val="0"/>
          <w:numId w:val="42"/>
        </w:numPr>
        <w:spacing w:after="0" w:line="240" w:lineRule="auto"/>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История (33 %)</w:t>
      </w:r>
    </w:p>
    <w:p w:rsidR="0047187F" w:rsidRPr="0047187F" w:rsidRDefault="0047187F" w:rsidP="0047187F">
      <w:pPr>
        <w:numPr>
          <w:ilvl w:val="0"/>
          <w:numId w:val="42"/>
        </w:numPr>
        <w:spacing w:after="0" w:line="240" w:lineRule="auto"/>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Биология (33 %)</w:t>
      </w:r>
    </w:p>
    <w:p w:rsidR="0047187F" w:rsidRPr="0047187F" w:rsidRDefault="0047187F" w:rsidP="0047187F">
      <w:pPr>
        <w:numPr>
          <w:ilvl w:val="0"/>
          <w:numId w:val="42"/>
        </w:numPr>
        <w:spacing w:after="0" w:line="240" w:lineRule="auto"/>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Химия (26 %)</w:t>
      </w:r>
    </w:p>
    <w:p w:rsidR="0047187F" w:rsidRPr="0047187F" w:rsidRDefault="0047187F" w:rsidP="0047187F">
      <w:pPr>
        <w:numPr>
          <w:ilvl w:val="0"/>
          <w:numId w:val="42"/>
        </w:numPr>
        <w:spacing w:after="0" w:line="240" w:lineRule="auto"/>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Физика (10 %)</w:t>
      </w:r>
    </w:p>
    <w:p w:rsidR="0047187F" w:rsidRPr="0047187F" w:rsidRDefault="0047187F" w:rsidP="0047187F">
      <w:pPr>
        <w:numPr>
          <w:ilvl w:val="0"/>
          <w:numId w:val="42"/>
        </w:numPr>
        <w:spacing w:after="0" w:line="240" w:lineRule="auto"/>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Информатика и ИКТ (10 %)</w:t>
      </w:r>
    </w:p>
    <w:p w:rsidR="0047187F" w:rsidRPr="0047187F" w:rsidRDefault="0047187F" w:rsidP="0047187F">
      <w:pPr>
        <w:numPr>
          <w:ilvl w:val="0"/>
          <w:numId w:val="42"/>
        </w:numPr>
        <w:spacing w:after="0" w:line="240" w:lineRule="auto"/>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Английский язык (9 %)</w:t>
      </w:r>
    </w:p>
    <w:p w:rsidR="0047187F" w:rsidRPr="0047187F" w:rsidRDefault="0047187F" w:rsidP="0047187F">
      <w:pPr>
        <w:numPr>
          <w:ilvl w:val="0"/>
          <w:numId w:val="42"/>
        </w:numPr>
        <w:spacing w:after="0" w:line="240" w:lineRule="auto"/>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Литература (7 %)</w:t>
      </w:r>
    </w:p>
    <w:p w:rsidR="0047187F" w:rsidRPr="0047187F" w:rsidRDefault="0047187F" w:rsidP="0047187F">
      <w:pPr>
        <w:numPr>
          <w:ilvl w:val="0"/>
          <w:numId w:val="42"/>
        </w:numPr>
        <w:spacing w:after="0" w:line="240" w:lineRule="auto"/>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География (2 %)</w:t>
      </w:r>
    </w:p>
    <w:p w:rsidR="0047187F" w:rsidRPr="003D5B18" w:rsidRDefault="0047187F" w:rsidP="0047187F">
      <w:pPr>
        <w:ind w:firstLine="708"/>
        <w:contextualSpacing/>
        <w:jc w:val="both"/>
        <w:rPr>
          <w:rFonts w:ascii="Times New Roman" w:eastAsia="Times New Roman" w:hAnsi="Times New Roman" w:cs="Times New Roman"/>
          <w:b/>
          <w:i/>
          <w:sz w:val="26"/>
          <w:szCs w:val="26"/>
          <w:lang w:eastAsia="en-US"/>
        </w:rPr>
      </w:pPr>
      <w:r w:rsidRPr="003D5B18">
        <w:rPr>
          <w:rFonts w:ascii="Times New Roman" w:eastAsia="Times New Roman" w:hAnsi="Times New Roman" w:cs="Times New Roman"/>
          <w:b/>
          <w:i/>
          <w:sz w:val="26"/>
          <w:szCs w:val="26"/>
          <w:lang w:eastAsia="en-US"/>
        </w:rPr>
        <w:t xml:space="preserve">                    </w:t>
      </w:r>
    </w:p>
    <w:p w:rsidR="0047187F" w:rsidRPr="003D5B18" w:rsidRDefault="0047187F" w:rsidP="003D5B18">
      <w:pPr>
        <w:ind w:firstLine="708"/>
        <w:contextualSpacing/>
        <w:jc w:val="center"/>
        <w:rPr>
          <w:rFonts w:ascii="Times New Roman" w:eastAsia="Times New Roman" w:hAnsi="Times New Roman" w:cs="Times New Roman"/>
          <w:b/>
          <w:i/>
          <w:sz w:val="26"/>
          <w:szCs w:val="26"/>
          <w:lang w:eastAsia="en-US"/>
        </w:rPr>
      </w:pPr>
      <w:r w:rsidRPr="003D5B18">
        <w:rPr>
          <w:rFonts w:ascii="Times New Roman" w:eastAsia="Times New Roman" w:hAnsi="Times New Roman" w:cs="Times New Roman"/>
          <w:b/>
          <w:i/>
          <w:sz w:val="26"/>
          <w:szCs w:val="26"/>
          <w:lang w:eastAsia="en-US"/>
        </w:rPr>
        <w:t>Диагр</w:t>
      </w:r>
      <w:r w:rsidR="00FD2BA3" w:rsidRPr="003D5B18">
        <w:rPr>
          <w:rFonts w:ascii="Times New Roman" w:eastAsia="Times New Roman" w:hAnsi="Times New Roman" w:cs="Times New Roman"/>
          <w:b/>
          <w:i/>
          <w:sz w:val="26"/>
          <w:szCs w:val="26"/>
          <w:lang w:eastAsia="en-US"/>
        </w:rPr>
        <w:t xml:space="preserve">амма </w:t>
      </w:r>
      <w:r w:rsidR="0074319B" w:rsidRPr="003D5B18">
        <w:rPr>
          <w:rFonts w:ascii="Times New Roman" w:eastAsia="Times New Roman" w:hAnsi="Times New Roman" w:cs="Times New Roman"/>
          <w:b/>
          <w:i/>
          <w:sz w:val="26"/>
          <w:szCs w:val="26"/>
          <w:lang w:eastAsia="en-US"/>
        </w:rPr>
        <w:t xml:space="preserve"> 5</w:t>
      </w:r>
      <w:r w:rsidR="003D5B18">
        <w:rPr>
          <w:rFonts w:ascii="Times New Roman" w:eastAsia="Times New Roman" w:hAnsi="Times New Roman" w:cs="Times New Roman"/>
          <w:b/>
          <w:i/>
          <w:sz w:val="26"/>
          <w:szCs w:val="26"/>
          <w:lang w:eastAsia="en-US"/>
        </w:rPr>
        <w:t>.</w:t>
      </w:r>
    </w:p>
    <w:p w:rsidR="003D5B18" w:rsidRPr="0047187F" w:rsidRDefault="003D5B18" w:rsidP="0047187F">
      <w:pPr>
        <w:ind w:firstLine="708"/>
        <w:contextualSpacing/>
        <w:jc w:val="both"/>
        <w:rPr>
          <w:rFonts w:ascii="Times New Roman" w:eastAsia="Times New Roman" w:hAnsi="Times New Roman" w:cs="Times New Roman"/>
          <w:sz w:val="26"/>
          <w:szCs w:val="26"/>
          <w:lang w:eastAsia="en-US"/>
        </w:rPr>
      </w:pPr>
    </w:p>
    <w:p w:rsidR="0047187F" w:rsidRPr="0047187F" w:rsidRDefault="0047187F" w:rsidP="0047187F">
      <w:pPr>
        <w:ind w:firstLine="708"/>
        <w:contextualSpacing/>
        <w:jc w:val="both"/>
        <w:rPr>
          <w:rFonts w:ascii="Times New Roman" w:eastAsia="Times New Roman" w:hAnsi="Times New Roman" w:cs="Times New Roman"/>
          <w:sz w:val="26"/>
          <w:szCs w:val="26"/>
          <w:lang w:eastAsia="en-US"/>
        </w:rPr>
      </w:pPr>
      <w:r w:rsidRPr="0047187F">
        <w:rPr>
          <w:rFonts w:ascii="Times New Roman" w:eastAsia="Times New Roman" w:hAnsi="Times New Roman" w:cs="Times New Roman"/>
          <w:noProof/>
          <w:color w:val="533466"/>
          <w:sz w:val="26"/>
          <w:szCs w:val="26"/>
          <w:shd w:val="clear" w:color="auto" w:fill="533DA8"/>
        </w:rPr>
        <w:drawing>
          <wp:inline distT="0" distB="0" distL="0" distR="0" wp14:anchorId="3142831C" wp14:editId="5FACA8B4">
            <wp:extent cx="5286375" cy="261937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187F" w:rsidRPr="0047187F" w:rsidRDefault="0047187F" w:rsidP="0047187F">
      <w:pPr>
        <w:ind w:firstLine="708"/>
        <w:contextualSpacing/>
        <w:jc w:val="both"/>
        <w:rPr>
          <w:rFonts w:ascii="Times New Roman" w:eastAsia="Calibri" w:hAnsi="Times New Roman" w:cs="Times New Roman"/>
          <w:sz w:val="26"/>
          <w:szCs w:val="26"/>
          <w:lang w:eastAsia="en-US"/>
        </w:rPr>
      </w:pPr>
    </w:p>
    <w:p w:rsidR="0047187F" w:rsidRPr="0047187F" w:rsidRDefault="0047187F" w:rsidP="0047187F">
      <w:pPr>
        <w:ind w:firstLine="708"/>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Наблюдается позитивная </w:t>
      </w:r>
      <w:r w:rsidR="00801191">
        <w:rPr>
          <w:rFonts w:ascii="Times New Roman" w:eastAsia="Calibri" w:hAnsi="Times New Roman" w:cs="Times New Roman"/>
          <w:sz w:val="26"/>
          <w:szCs w:val="26"/>
          <w:lang w:eastAsia="en-US"/>
        </w:rPr>
        <w:t>динамика сдачи г</w:t>
      </w:r>
      <w:r w:rsidRPr="0047187F">
        <w:rPr>
          <w:rFonts w:ascii="Times New Roman" w:eastAsia="Calibri" w:hAnsi="Times New Roman" w:cs="Times New Roman"/>
          <w:sz w:val="26"/>
          <w:szCs w:val="26"/>
          <w:lang w:eastAsia="en-US"/>
        </w:rPr>
        <w:t xml:space="preserve">осударственной итоговой аттестации (ЕГЭ) по основным предметам (русский язык и математика) </w:t>
      </w:r>
      <w:r w:rsidRPr="0047187F">
        <w:rPr>
          <w:rFonts w:ascii="Times New Roman" w:eastAsia="Calibri" w:hAnsi="Times New Roman" w:cs="Times New Roman"/>
          <w:sz w:val="26"/>
          <w:szCs w:val="26"/>
          <w:lang w:eastAsia="en-US"/>
        </w:rPr>
        <w:lastRenderedPageBreak/>
        <w:t xml:space="preserve">выпускниками общеобразовательных организаций г. Грозного. Если в 2017 году только 95 % выпускников справились с итоговой аттестацией, то в 2018 году успешно сдали </w:t>
      </w:r>
      <w:r w:rsidR="00801191" w:rsidRPr="0047187F">
        <w:rPr>
          <w:rFonts w:ascii="Times New Roman" w:eastAsia="Times New Roman" w:hAnsi="Times New Roman" w:cs="Times New Roman"/>
          <w:sz w:val="26"/>
          <w:szCs w:val="26"/>
        </w:rPr>
        <w:t>един</w:t>
      </w:r>
      <w:r w:rsidR="00801191">
        <w:rPr>
          <w:rFonts w:ascii="Times New Roman" w:eastAsia="Times New Roman" w:hAnsi="Times New Roman" w:cs="Times New Roman"/>
          <w:sz w:val="26"/>
          <w:szCs w:val="26"/>
        </w:rPr>
        <w:t>ый</w:t>
      </w:r>
      <w:r w:rsidR="00801191" w:rsidRPr="0047187F">
        <w:rPr>
          <w:rFonts w:ascii="Times New Roman" w:eastAsia="Times New Roman" w:hAnsi="Times New Roman" w:cs="Times New Roman"/>
          <w:sz w:val="26"/>
          <w:szCs w:val="26"/>
        </w:rPr>
        <w:t xml:space="preserve"> государственн</w:t>
      </w:r>
      <w:r w:rsidR="00801191">
        <w:rPr>
          <w:rFonts w:ascii="Times New Roman" w:eastAsia="Times New Roman" w:hAnsi="Times New Roman" w:cs="Times New Roman"/>
          <w:sz w:val="26"/>
          <w:szCs w:val="26"/>
        </w:rPr>
        <w:t>ый экзамен</w:t>
      </w:r>
      <w:r w:rsidR="00801191" w:rsidRPr="0047187F">
        <w:rPr>
          <w:rFonts w:ascii="Times New Roman" w:eastAsia="Times New Roman" w:hAnsi="Times New Roman" w:cs="Times New Roman"/>
          <w:sz w:val="26"/>
          <w:szCs w:val="26"/>
        </w:rPr>
        <w:t xml:space="preserve"> </w:t>
      </w:r>
      <w:r w:rsidR="00801191">
        <w:rPr>
          <w:rFonts w:ascii="Times New Roman" w:eastAsia="Times New Roman" w:hAnsi="Times New Roman" w:cs="Times New Roman"/>
          <w:sz w:val="26"/>
          <w:szCs w:val="26"/>
        </w:rPr>
        <w:t>(</w:t>
      </w:r>
      <w:r w:rsidRPr="0047187F">
        <w:rPr>
          <w:rFonts w:ascii="Times New Roman" w:eastAsia="Calibri" w:hAnsi="Times New Roman" w:cs="Times New Roman"/>
          <w:sz w:val="26"/>
          <w:szCs w:val="26"/>
          <w:lang w:eastAsia="en-US"/>
        </w:rPr>
        <w:t>ЕГЭ</w:t>
      </w:r>
      <w:r w:rsidR="00801191">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по русскому языку и математике и получили аттестат 98 % выпускников общеобразовательных организаций г. Грозного.</w:t>
      </w:r>
    </w:p>
    <w:p w:rsidR="0047187F" w:rsidRPr="00512A1D" w:rsidRDefault="00FD2BA3" w:rsidP="00512A1D">
      <w:pPr>
        <w:ind w:firstLine="708"/>
        <w:contextualSpacing/>
        <w:jc w:val="center"/>
        <w:rPr>
          <w:rFonts w:ascii="Times New Roman" w:eastAsia="Calibri" w:hAnsi="Times New Roman" w:cs="Times New Roman"/>
          <w:i/>
          <w:sz w:val="26"/>
          <w:szCs w:val="26"/>
          <w:lang w:eastAsia="en-US"/>
        </w:rPr>
      </w:pPr>
      <w:r w:rsidRPr="00512A1D">
        <w:rPr>
          <w:rFonts w:ascii="Times New Roman" w:eastAsia="Calibri" w:hAnsi="Times New Roman" w:cs="Times New Roman"/>
          <w:b/>
          <w:i/>
          <w:sz w:val="26"/>
          <w:szCs w:val="26"/>
          <w:lang w:eastAsia="en-US"/>
        </w:rPr>
        <w:t xml:space="preserve">Диаграмма </w:t>
      </w:r>
      <w:r w:rsidR="0074319B" w:rsidRPr="00512A1D">
        <w:rPr>
          <w:rFonts w:ascii="Times New Roman" w:eastAsia="Calibri" w:hAnsi="Times New Roman" w:cs="Times New Roman"/>
          <w:b/>
          <w:i/>
          <w:sz w:val="26"/>
          <w:szCs w:val="26"/>
          <w:lang w:eastAsia="en-US"/>
        </w:rPr>
        <w:t>6</w:t>
      </w:r>
      <w:r w:rsidR="00512A1D">
        <w:rPr>
          <w:rFonts w:ascii="Times New Roman" w:eastAsia="Calibri" w:hAnsi="Times New Roman" w:cs="Times New Roman"/>
          <w:b/>
          <w:i/>
          <w:sz w:val="26"/>
          <w:szCs w:val="26"/>
          <w:lang w:eastAsia="en-US"/>
        </w:rPr>
        <w:t>.</w:t>
      </w:r>
    </w:p>
    <w:p w:rsidR="0047187F" w:rsidRPr="0047187F" w:rsidRDefault="0047187F" w:rsidP="0047187F">
      <w:pPr>
        <w:tabs>
          <w:tab w:val="left" w:pos="8647"/>
        </w:tabs>
        <w:ind w:firstLine="708"/>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noProof/>
          <w:color w:val="7D4D98"/>
          <w:sz w:val="26"/>
          <w:szCs w:val="26"/>
          <w:shd w:val="clear" w:color="auto" w:fill="7030A0"/>
        </w:rPr>
        <w:drawing>
          <wp:inline distT="0" distB="0" distL="0" distR="0" wp14:anchorId="7DD0F1EE" wp14:editId="53DE30EB">
            <wp:extent cx="5200650" cy="27622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187F" w:rsidRPr="0047187F" w:rsidRDefault="0047187F" w:rsidP="0047187F">
      <w:pPr>
        <w:jc w:val="both"/>
        <w:rPr>
          <w:rFonts w:ascii="Times New Roman" w:eastAsia="Calibri" w:hAnsi="Times New Roman" w:cs="Times New Roman"/>
          <w:color w:val="7030A0"/>
          <w:sz w:val="26"/>
          <w:szCs w:val="26"/>
          <w:lang w:eastAsia="en-US"/>
        </w:rPr>
      </w:pPr>
      <w:r w:rsidRPr="0047187F">
        <w:rPr>
          <w:rFonts w:ascii="Times New Roman" w:eastAsia="Calibri" w:hAnsi="Times New Roman" w:cs="Times New Roman"/>
          <w:color w:val="7030A0"/>
          <w:sz w:val="26"/>
          <w:szCs w:val="26"/>
          <w:lang w:eastAsia="en-US"/>
        </w:rPr>
        <w:tab/>
        <w:t xml:space="preserve"> </w:t>
      </w:r>
    </w:p>
    <w:p w:rsidR="0047187F" w:rsidRPr="0047187F" w:rsidRDefault="00512A1D" w:rsidP="0047187F">
      <w:pPr>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Из 1166 участников ЕГЭ-</w:t>
      </w:r>
      <w:r w:rsidR="0047187F" w:rsidRPr="0047187F">
        <w:rPr>
          <w:rFonts w:ascii="Times New Roman" w:eastAsia="Calibri" w:hAnsi="Times New Roman" w:cs="Times New Roman"/>
          <w:sz w:val="26"/>
          <w:szCs w:val="26"/>
          <w:lang w:eastAsia="en-US"/>
        </w:rPr>
        <w:t>2018  сдали экзамены по русскому языку и математике и получили аттестат 1139 чел. (98 %).  Не получили аттестат о среднем общем образовании –  27 чел. (2 %), из них 7 чел. не сдали оба предмета, 18 чел. не сдали только математику и 2 чел. не сдал</w:t>
      </w:r>
      <w:r>
        <w:rPr>
          <w:rFonts w:ascii="Times New Roman" w:eastAsia="Calibri" w:hAnsi="Times New Roman" w:cs="Times New Roman"/>
          <w:sz w:val="26"/>
          <w:szCs w:val="26"/>
          <w:lang w:eastAsia="en-US"/>
        </w:rPr>
        <w:t>и</w:t>
      </w:r>
      <w:r w:rsidR="0047187F" w:rsidRPr="0047187F">
        <w:rPr>
          <w:rFonts w:ascii="Times New Roman" w:eastAsia="Calibri" w:hAnsi="Times New Roman" w:cs="Times New Roman"/>
          <w:sz w:val="26"/>
          <w:szCs w:val="26"/>
          <w:lang w:eastAsia="en-US"/>
        </w:rPr>
        <w:t xml:space="preserve"> только русский язык. </w:t>
      </w:r>
    </w:p>
    <w:p w:rsidR="0047187F" w:rsidRPr="0047187F" w:rsidRDefault="0047187F" w:rsidP="00801191">
      <w:pPr>
        <w:spacing w:after="0" w:line="240" w:lineRule="auto"/>
        <w:jc w:val="center"/>
        <w:rPr>
          <w:rFonts w:ascii="Times New Roman" w:eastAsia="Times New Roman" w:hAnsi="Times New Roman" w:cs="Times New Roman"/>
          <w:b/>
          <w:sz w:val="24"/>
          <w:szCs w:val="24"/>
        </w:rPr>
      </w:pPr>
      <w:r w:rsidRPr="0047187F">
        <w:rPr>
          <w:rFonts w:ascii="Times New Roman" w:eastAsia="Times New Roman" w:hAnsi="Times New Roman" w:cs="Times New Roman"/>
          <w:b/>
          <w:sz w:val="24"/>
          <w:szCs w:val="24"/>
        </w:rPr>
        <w:t>Информация</w:t>
      </w:r>
    </w:p>
    <w:p w:rsidR="0047187F" w:rsidRPr="0047187F" w:rsidRDefault="0047187F" w:rsidP="00801191">
      <w:pPr>
        <w:spacing w:after="0" w:line="240" w:lineRule="auto"/>
        <w:jc w:val="center"/>
        <w:rPr>
          <w:rFonts w:ascii="Times New Roman" w:eastAsia="Times New Roman" w:hAnsi="Times New Roman" w:cs="Times New Roman"/>
          <w:b/>
          <w:sz w:val="24"/>
          <w:szCs w:val="24"/>
        </w:rPr>
      </w:pPr>
      <w:r w:rsidRPr="0047187F">
        <w:rPr>
          <w:rFonts w:ascii="Times New Roman" w:eastAsia="Times New Roman" w:hAnsi="Times New Roman" w:cs="Times New Roman"/>
          <w:b/>
          <w:sz w:val="24"/>
          <w:szCs w:val="24"/>
        </w:rPr>
        <w:t>об итогах сдачи ЕГЭ по обязательным предметам</w:t>
      </w:r>
      <w:r w:rsidR="00801191">
        <w:rPr>
          <w:rFonts w:ascii="Times New Roman" w:eastAsia="Times New Roman" w:hAnsi="Times New Roman" w:cs="Times New Roman"/>
          <w:b/>
          <w:sz w:val="24"/>
          <w:szCs w:val="24"/>
        </w:rPr>
        <w:t xml:space="preserve"> </w:t>
      </w:r>
      <w:r w:rsidRPr="0047187F">
        <w:rPr>
          <w:rFonts w:ascii="Times New Roman" w:eastAsia="Times New Roman" w:hAnsi="Times New Roman" w:cs="Times New Roman"/>
          <w:b/>
          <w:sz w:val="24"/>
          <w:szCs w:val="24"/>
        </w:rPr>
        <w:t>выпускниками общеобразовательных учреждений г. Грозного в 2018 году</w:t>
      </w:r>
      <w:r w:rsidR="00801191">
        <w:rPr>
          <w:rFonts w:ascii="Times New Roman" w:eastAsia="Times New Roman" w:hAnsi="Times New Roman" w:cs="Times New Roman"/>
          <w:b/>
          <w:sz w:val="24"/>
          <w:szCs w:val="24"/>
        </w:rPr>
        <w:t xml:space="preserve"> в разрезе школ</w:t>
      </w:r>
    </w:p>
    <w:p w:rsidR="0047187F" w:rsidRPr="0047187F" w:rsidRDefault="0047187F" w:rsidP="00801191">
      <w:pPr>
        <w:spacing w:after="0" w:line="240" w:lineRule="auto"/>
        <w:jc w:val="center"/>
        <w:rPr>
          <w:rFonts w:ascii="Times New Roman" w:eastAsia="Times New Roman" w:hAnsi="Times New Roman" w:cs="Times New Roman"/>
          <w:b/>
          <w:sz w:val="24"/>
          <w:szCs w:val="24"/>
        </w:rPr>
      </w:pPr>
    </w:p>
    <w:p w:rsidR="0047187F" w:rsidRPr="0047187F" w:rsidRDefault="0047187F" w:rsidP="0047187F">
      <w:pPr>
        <w:spacing w:after="0" w:line="240" w:lineRule="auto"/>
        <w:ind w:left="-142" w:firstLine="142"/>
        <w:jc w:val="center"/>
        <w:rPr>
          <w:rFonts w:ascii="Times New Roman" w:eastAsia="Times New Roman" w:hAnsi="Times New Roman" w:cs="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993"/>
        <w:gridCol w:w="992"/>
        <w:gridCol w:w="850"/>
        <w:gridCol w:w="851"/>
        <w:gridCol w:w="1134"/>
        <w:gridCol w:w="1417"/>
        <w:gridCol w:w="993"/>
        <w:gridCol w:w="1134"/>
      </w:tblGrid>
      <w:tr w:rsidR="0047187F" w:rsidRPr="0047187F" w:rsidTr="0074319B">
        <w:trPr>
          <w:trHeight w:val="240"/>
        </w:trPr>
        <w:tc>
          <w:tcPr>
            <w:tcW w:w="568" w:type="dxa"/>
            <w:vMerge w:val="restart"/>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r w:rsidRPr="0047187F">
              <w:rPr>
                <w:rFonts w:ascii="Times New Roman" w:eastAsia="Times New Roman" w:hAnsi="Times New Roman" w:cs="Times New Roman"/>
                <w:b/>
                <w:i/>
                <w:sz w:val="20"/>
                <w:szCs w:val="20"/>
              </w:rPr>
              <w:t>№</w:t>
            </w:r>
          </w:p>
          <w:p w:rsidR="0047187F" w:rsidRPr="0047187F" w:rsidRDefault="0047187F" w:rsidP="0047187F">
            <w:pPr>
              <w:spacing w:after="0" w:line="240" w:lineRule="auto"/>
              <w:jc w:val="center"/>
              <w:rPr>
                <w:rFonts w:ascii="Times New Roman" w:eastAsia="Times New Roman" w:hAnsi="Times New Roman" w:cs="Times New Roman"/>
                <w:b/>
                <w:i/>
                <w:sz w:val="20"/>
                <w:szCs w:val="20"/>
              </w:rPr>
            </w:pPr>
            <w:r w:rsidRPr="0047187F">
              <w:rPr>
                <w:rFonts w:ascii="Times New Roman" w:eastAsia="Times New Roman" w:hAnsi="Times New Roman" w:cs="Times New Roman"/>
                <w:b/>
                <w:i/>
                <w:sz w:val="20"/>
                <w:szCs w:val="20"/>
              </w:rPr>
              <w:t>п/п</w:t>
            </w:r>
          </w:p>
        </w:tc>
        <w:tc>
          <w:tcPr>
            <w:tcW w:w="850" w:type="dxa"/>
            <w:vMerge w:val="restart"/>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r w:rsidRPr="0047187F">
              <w:rPr>
                <w:rFonts w:ascii="Times New Roman" w:eastAsia="Times New Roman" w:hAnsi="Times New Roman" w:cs="Times New Roman"/>
                <w:b/>
                <w:i/>
                <w:sz w:val="20"/>
                <w:szCs w:val="20"/>
              </w:rPr>
              <w:t>ОУ</w:t>
            </w:r>
          </w:p>
        </w:tc>
        <w:tc>
          <w:tcPr>
            <w:tcW w:w="993" w:type="dxa"/>
            <w:vMerge w:val="restart"/>
            <w:vAlign w:val="center"/>
          </w:tcPr>
          <w:p w:rsidR="0047187F" w:rsidRPr="0047187F" w:rsidRDefault="0047187F" w:rsidP="0047187F">
            <w:pPr>
              <w:spacing w:after="0" w:line="240" w:lineRule="auto"/>
              <w:jc w:val="center"/>
              <w:rPr>
                <w:rFonts w:ascii="Times New Roman" w:eastAsia="Calibri" w:hAnsi="Times New Roman" w:cs="Times New Roman"/>
                <w:b/>
                <w:i/>
                <w:sz w:val="20"/>
                <w:szCs w:val="20"/>
              </w:rPr>
            </w:pPr>
            <w:r w:rsidRPr="0047187F">
              <w:rPr>
                <w:rFonts w:ascii="Times New Roman" w:eastAsia="Calibri" w:hAnsi="Times New Roman" w:cs="Times New Roman"/>
                <w:b/>
                <w:i/>
                <w:sz w:val="20"/>
                <w:szCs w:val="20"/>
              </w:rPr>
              <w:t>Всего выпуск</w:t>
            </w:r>
            <w:r w:rsidR="00553DA7">
              <w:rPr>
                <w:rFonts w:ascii="Times New Roman" w:eastAsia="Calibri" w:hAnsi="Times New Roman" w:cs="Times New Roman"/>
                <w:b/>
                <w:i/>
                <w:sz w:val="20"/>
                <w:szCs w:val="20"/>
              </w:rPr>
              <w:t>-</w:t>
            </w:r>
            <w:r w:rsidRPr="0047187F">
              <w:rPr>
                <w:rFonts w:ascii="Times New Roman" w:eastAsia="Calibri" w:hAnsi="Times New Roman" w:cs="Times New Roman"/>
                <w:b/>
                <w:i/>
                <w:sz w:val="20"/>
                <w:szCs w:val="20"/>
              </w:rPr>
              <w:t>ников – участников ГИА 2018</w:t>
            </w:r>
          </w:p>
          <w:p w:rsidR="0047187F" w:rsidRPr="0047187F" w:rsidRDefault="0047187F" w:rsidP="0047187F">
            <w:pPr>
              <w:spacing w:after="0" w:line="240" w:lineRule="auto"/>
              <w:jc w:val="center"/>
              <w:rPr>
                <w:rFonts w:ascii="Times New Roman" w:eastAsia="Calibri" w:hAnsi="Times New Roman" w:cs="Times New Roman"/>
                <w:b/>
                <w:i/>
                <w:sz w:val="20"/>
                <w:szCs w:val="20"/>
              </w:rPr>
            </w:pPr>
            <w:r w:rsidRPr="0047187F">
              <w:rPr>
                <w:rFonts w:ascii="Times New Roman" w:eastAsia="Calibri" w:hAnsi="Times New Roman" w:cs="Times New Roman"/>
                <w:b/>
                <w:i/>
                <w:sz w:val="20"/>
                <w:szCs w:val="20"/>
              </w:rPr>
              <w:t>(допущенных)</w:t>
            </w:r>
          </w:p>
        </w:tc>
        <w:tc>
          <w:tcPr>
            <w:tcW w:w="1842" w:type="dxa"/>
            <w:gridSpan w:val="2"/>
            <w:vAlign w:val="center"/>
          </w:tcPr>
          <w:p w:rsidR="0047187F" w:rsidRPr="0047187F" w:rsidRDefault="0047187F" w:rsidP="0047187F">
            <w:pPr>
              <w:spacing w:after="0" w:line="240" w:lineRule="auto"/>
              <w:jc w:val="center"/>
              <w:rPr>
                <w:rFonts w:ascii="Times New Roman" w:eastAsia="Calibri" w:hAnsi="Times New Roman" w:cs="Times New Roman"/>
                <w:b/>
                <w:i/>
                <w:sz w:val="20"/>
                <w:szCs w:val="20"/>
              </w:rPr>
            </w:pPr>
            <w:r w:rsidRPr="0047187F">
              <w:rPr>
                <w:rFonts w:ascii="Times New Roman" w:eastAsia="Calibri" w:hAnsi="Times New Roman" w:cs="Times New Roman"/>
                <w:b/>
                <w:i/>
                <w:sz w:val="20"/>
                <w:szCs w:val="20"/>
              </w:rPr>
              <w:t>Количество выпускников, сдавших ЕГЭ по русскому языку и математике</w:t>
            </w:r>
          </w:p>
          <w:p w:rsidR="0047187F" w:rsidRPr="0047187F" w:rsidRDefault="0047187F" w:rsidP="0047187F">
            <w:pPr>
              <w:spacing w:after="0" w:line="240" w:lineRule="auto"/>
              <w:jc w:val="center"/>
              <w:rPr>
                <w:rFonts w:ascii="Times New Roman" w:eastAsia="Calibri" w:hAnsi="Times New Roman" w:cs="Times New Roman"/>
                <w:b/>
                <w:i/>
                <w:sz w:val="20"/>
                <w:szCs w:val="20"/>
              </w:rPr>
            </w:pPr>
            <w:r w:rsidRPr="0047187F">
              <w:rPr>
                <w:rFonts w:ascii="Times New Roman" w:eastAsia="Calibri" w:hAnsi="Times New Roman" w:cs="Times New Roman"/>
                <w:b/>
                <w:i/>
                <w:sz w:val="20"/>
                <w:szCs w:val="20"/>
              </w:rPr>
              <w:t>(получили аттестат )</w:t>
            </w:r>
          </w:p>
        </w:tc>
        <w:tc>
          <w:tcPr>
            <w:tcW w:w="1985" w:type="dxa"/>
            <w:gridSpan w:val="2"/>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r w:rsidRPr="0047187F">
              <w:rPr>
                <w:rFonts w:ascii="Times New Roman" w:eastAsia="Calibri" w:hAnsi="Times New Roman" w:cs="Times New Roman"/>
                <w:b/>
                <w:i/>
                <w:sz w:val="20"/>
                <w:szCs w:val="20"/>
              </w:rPr>
              <w:t>Кол- во выпускников, не получивших аттестат</w:t>
            </w:r>
          </w:p>
        </w:tc>
        <w:tc>
          <w:tcPr>
            <w:tcW w:w="1417" w:type="dxa"/>
            <w:vAlign w:val="center"/>
          </w:tcPr>
          <w:p w:rsidR="0047187F" w:rsidRPr="0047187F" w:rsidRDefault="0047187F" w:rsidP="0047187F">
            <w:pPr>
              <w:spacing w:after="0" w:line="240" w:lineRule="auto"/>
              <w:jc w:val="center"/>
              <w:rPr>
                <w:rFonts w:ascii="Times New Roman" w:eastAsia="Calibri" w:hAnsi="Times New Roman" w:cs="Times New Roman"/>
                <w:b/>
                <w:i/>
                <w:sz w:val="20"/>
                <w:szCs w:val="20"/>
              </w:rPr>
            </w:pPr>
            <w:r w:rsidRPr="0047187F">
              <w:rPr>
                <w:rFonts w:ascii="Times New Roman" w:eastAsia="Calibri" w:hAnsi="Times New Roman" w:cs="Times New Roman"/>
                <w:b/>
                <w:i/>
                <w:sz w:val="20"/>
                <w:szCs w:val="20"/>
              </w:rPr>
              <w:t>Кол-во учащихся, не сдавших оба обязательных предмета</w:t>
            </w:r>
          </w:p>
        </w:tc>
        <w:tc>
          <w:tcPr>
            <w:tcW w:w="993" w:type="dxa"/>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r w:rsidRPr="0047187F">
              <w:rPr>
                <w:rFonts w:ascii="Times New Roman" w:eastAsia="Calibri" w:hAnsi="Times New Roman" w:cs="Times New Roman"/>
                <w:b/>
                <w:i/>
                <w:sz w:val="20"/>
                <w:szCs w:val="20"/>
              </w:rPr>
              <w:t>Кол-во учащихся, не сдавших только математику</w:t>
            </w:r>
          </w:p>
        </w:tc>
        <w:tc>
          <w:tcPr>
            <w:tcW w:w="1134" w:type="dxa"/>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r w:rsidRPr="0047187F">
              <w:rPr>
                <w:rFonts w:ascii="Times New Roman" w:eastAsia="Times New Roman" w:hAnsi="Times New Roman" w:cs="Times New Roman"/>
                <w:b/>
                <w:i/>
                <w:sz w:val="20"/>
                <w:szCs w:val="20"/>
              </w:rPr>
              <w:t xml:space="preserve">Кол-во  учащихся, не сдавших только  русский язык  </w:t>
            </w:r>
          </w:p>
        </w:tc>
      </w:tr>
      <w:tr w:rsidR="0047187F" w:rsidRPr="0047187F" w:rsidTr="0074319B">
        <w:trPr>
          <w:trHeight w:val="210"/>
        </w:trPr>
        <w:tc>
          <w:tcPr>
            <w:tcW w:w="568" w:type="dxa"/>
            <w:vMerge/>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p>
        </w:tc>
        <w:tc>
          <w:tcPr>
            <w:tcW w:w="850" w:type="dxa"/>
            <w:vMerge/>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p>
        </w:tc>
        <w:tc>
          <w:tcPr>
            <w:tcW w:w="993" w:type="dxa"/>
            <w:vMerge/>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p>
        </w:tc>
        <w:tc>
          <w:tcPr>
            <w:tcW w:w="992" w:type="dxa"/>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p>
          <w:p w:rsidR="0047187F" w:rsidRPr="0047187F" w:rsidRDefault="0047187F" w:rsidP="0047187F">
            <w:pPr>
              <w:spacing w:after="0" w:line="240" w:lineRule="auto"/>
              <w:jc w:val="center"/>
              <w:rPr>
                <w:rFonts w:ascii="Times New Roman" w:eastAsia="Times New Roman" w:hAnsi="Times New Roman" w:cs="Times New Roman"/>
                <w:b/>
                <w:i/>
                <w:sz w:val="20"/>
                <w:szCs w:val="20"/>
              </w:rPr>
            </w:pPr>
            <w:r w:rsidRPr="0047187F">
              <w:rPr>
                <w:rFonts w:ascii="Times New Roman" w:eastAsia="Times New Roman" w:hAnsi="Times New Roman" w:cs="Times New Roman"/>
                <w:b/>
                <w:i/>
                <w:sz w:val="20"/>
                <w:szCs w:val="20"/>
              </w:rPr>
              <w:t>чел.</w:t>
            </w:r>
          </w:p>
          <w:p w:rsidR="0047187F" w:rsidRPr="0047187F" w:rsidRDefault="0047187F" w:rsidP="0047187F">
            <w:pPr>
              <w:spacing w:after="0" w:line="240" w:lineRule="auto"/>
              <w:jc w:val="center"/>
              <w:rPr>
                <w:rFonts w:ascii="Times New Roman" w:eastAsia="Times New Roman" w:hAnsi="Times New Roman" w:cs="Times New Roman"/>
                <w:b/>
                <w:i/>
                <w:sz w:val="20"/>
                <w:szCs w:val="20"/>
              </w:rPr>
            </w:pPr>
          </w:p>
        </w:tc>
        <w:tc>
          <w:tcPr>
            <w:tcW w:w="850" w:type="dxa"/>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r w:rsidRPr="0047187F">
              <w:rPr>
                <w:rFonts w:ascii="Times New Roman" w:eastAsia="Times New Roman" w:hAnsi="Times New Roman" w:cs="Times New Roman"/>
                <w:b/>
                <w:i/>
                <w:sz w:val="20"/>
                <w:szCs w:val="20"/>
              </w:rPr>
              <w:t>%</w:t>
            </w:r>
          </w:p>
          <w:p w:rsidR="0047187F" w:rsidRPr="0047187F" w:rsidRDefault="0047187F" w:rsidP="0047187F">
            <w:pPr>
              <w:spacing w:after="0" w:line="240" w:lineRule="auto"/>
              <w:jc w:val="center"/>
              <w:rPr>
                <w:rFonts w:ascii="Times New Roman" w:eastAsia="Times New Roman" w:hAnsi="Times New Roman" w:cs="Times New Roman"/>
                <w:b/>
                <w:i/>
                <w:sz w:val="20"/>
                <w:szCs w:val="20"/>
              </w:rPr>
            </w:pPr>
          </w:p>
        </w:tc>
        <w:tc>
          <w:tcPr>
            <w:tcW w:w="851" w:type="dxa"/>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r w:rsidRPr="0047187F">
              <w:rPr>
                <w:rFonts w:ascii="Times New Roman" w:eastAsia="Times New Roman" w:hAnsi="Times New Roman" w:cs="Times New Roman"/>
                <w:b/>
                <w:i/>
                <w:sz w:val="20"/>
                <w:szCs w:val="20"/>
              </w:rPr>
              <w:t>чел.</w:t>
            </w:r>
          </w:p>
        </w:tc>
        <w:tc>
          <w:tcPr>
            <w:tcW w:w="1134" w:type="dxa"/>
            <w:vAlign w:val="center"/>
          </w:tcPr>
          <w:p w:rsidR="0047187F" w:rsidRPr="0047187F" w:rsidRDefault="0047187F" w:rsidP="0047187F">
            <w:pPr>
              <w:spacing w:after="0" w:line="240" w:lineRule="auto"/>
              <w:jc w:val="center"/>
              <w:rPr>
                <w:rFonts w:ascii="Times New Roman" w:eastAsia="Times New Roman" w:hAnsi="Times New Roman" w:cs="Times New Roman"/>
                <w:b/>
                <w:i/>
                <w:sz w:val="20"/>
                <w:szCs w:val="20"/>
              </w:rPr>
            </w:pPr>
            <w:r w:rsidRPr="0047187F">
              <w:rPr>
                <w:rFonts w:ascii="Times New Roman" w:eastAsia="Times New Roman" w:hAnsi="Times New Roman" w:cs="Times New Roman"/>
                <w:b/>
                <w:i/>
                <w:sz w:val="20"/>
                <w:szCs w:val="20"/>
              </w:rPr>
              <w:t>%</w:t>
            </w:r>
          </w:p>
          <w:p w:rsidR="0047187F" w:rsidRPr="0047187F" w:rsidRDefault="0047187F" w:rsidP="0047187F">
            <w:pPr>
              <w:spacing w:after="0" w:line="240" w:lineRule="auto"/>
              <w:jc w:val="center"/>
              <w:rPr>
                <w:rFonts w:ascii="Times New Roman" w:eastAsia="Times New Roman" w:hAnsi="Times New Roman" w:cs="Times New Roman"/>
                <w:b/>
                <w:i/>
                <w:sz w:val="20"/>
                <w:szCs w:val="20"/>
              </w:rPr>
            </w:pPr>
          </w:p>
        </w:tc>
        <w:tc>
          <w:tcPr>
            <w:tcW w:w="1417"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чел.</w:t>
            </w:r>
          </w:p>
        </w:tc>
        <w:tc>
          <w:tcPr>
            <w:tcW w:w="993"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чел.</w:t>
            </w:r>
          </w:p>
        </w:tc>
        <w:tc>
          <w:tcPr>
            <w:tcW w:w="1134"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чел.</w:t>
            </w:r>
          </w:p>
        </w:tc>
      </w:tr>
      <w:tr w:rsidR="0047187F" w:rsidRPr="0047187F" w:rsidTr="0074319B">
        <w:tc>
          <w:tcPr>
            <w:tcW w:w="1418" w:type="dxa"/>
            <w:gridSpan w:val="2"/>
            <w:shd w:val="clear" w:color="auto" w:fill="FFFFFF" w:themeFill="background1"/>
          </w:tcPr>
          <w:p w:rsidR="0047187F" w:rsidRPr="0047187F" w:rsidRDefault="0047187F" w:rsidP="0047187F">
            <w:pPr>
              <w:spacing w:after="0" w:line="240" w:lineRule="auto"/>
              <w:jc w:val="center"/>
              <w:rPr>
                <w:rFonts w:ascii="Times New Roman" w:eastAsia="Times New Roman" w:hAnsi="Times New Roman" w:cs="Times New Roman"/>
                <w:b/>
                <w:sz w:val="20"/>
                <w:szCs w:val="20"/>
              </w:rPr>
            </w:pPr>
          </w:p>
        </w:tc>
        <w:tc>
          <w:tcPr>
            <w:tcW w:w="8364" w:type="dxa"/>
            <w:gridSpan w:val="8"/>
            <w:shd w:val="clear" w:color="auto" w:fill="FFFFFF" w:themeFill="background1"/>
          </w:tcPr>
          <w:p w:rsidR="0047187F" w:rsidRPr="0047187F" w:rsidRDefault="0047187F" w:rsidP="0047187F">
            <w:pPr>
              <w:spacing w:after="0" w:line="240" w:lineRule="auto"/>
              <w:jc w:val="center"/>
              <w:rPr>
                <w:rFonts w:ascii="Times New Roman" w:eastAsia="Times New Roman" w:hAnsi="Times New Roman" w:cs="Times New Roman"/>
                <w:b/>
                <w:sz w:val="20"/>
                <w:szCs w:val="20"/>
              </w:rPr>
            </w:pPr>
            <w:r w:rsidRPr="0047187F">
              <w:rPr>
                <w:rFonts w:ascii="Times New Roman" w:eastAsia="Times New Roman" w:hAnsi="Times New Roman" w:cs="Times New Roman"/>
                <w:b/>
                <w:sz w:val="20"/>
                <w:szCs w:val="20"/>
              </w:rPr>
              <w:t>Заводской район</w:t>
            </w:r>
          </w:p>
        </w:tc>
      </w:tr>
      <w:tr w:rsidR="0047187F" w:rsidRPr="0047187F" w:rsidTr="0074319B">
        <w:tc>
          <w:tcPr>
            <w:tcW w:w="568"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850"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Гимназия № 2</w:t>
            </w:r>
          </w:p>
        </w:tc>
        <w:tc>
          <w:tcPr>
            <w:tcW w:w="993"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20</w:t>
            </w:r>
          </w:p>
        </w:tc>
        <w:tc>
          <w:tcPr>
            <w:tcW w:w="992"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20</w:t>
            </w:r>
          </w:p>
        </w:tc>
        <w:tc>
          <w:tcPr>
            <w:tcW w:w="850"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850"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6</w:t>
            </w:r>
          </w:p>
        </w:tc>
        <w:tc>
          <w:tcPr>
            <w:tcW w:w="993"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w:t>
            </w:r>
          </w:p>
        </w:tc>
        <w:tc>
          <w:tcPr>
            <w:tcW w:w="992"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w:t>
            </w:r>
          </w:p>
        </w:tc>
        <w:tc>
          <w:tcPr>
            <w:tcW w:w="850"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w:t>
            </w:r>
          </w:p>
        </w:tc>
        <w:tc>
          <w:tcPr>
            <w:tcW w:w="850"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20</w:t>
            </w:r>
          </w:p>
        </w:tc>
        <w:tc>
          <w:tcPr>
            <w:tcW w:w="993"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40</w:t>
            </w:r>
          </w:p>
        </w:tc>
        <w:tc>
          <w:tcPr>
            <w:tcW w:w="992"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39</w:t>
            </w:r>
          </w:p>
        </w:tc>
        <w:tc>
          <w:tcPr>
            <w:tcW w:w="850"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98%</w:t>
            </w:r>
          </w:p>
        </w:tc>
        <w:tc>
          <w:tcPr>
            <w:tcW w:w="851"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1417"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vAlign w:val="center"/>
          </w:tcPr>
          <w:p w:rsidR="0047187F" w:rsidRPr="0047187F" w:rsidRDefault="0047187F" w:rsidP="0047187F">
            <w:pPr>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35</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lastRenderedPageBreak/>
              <w:t>5</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39</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32</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32</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6</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47</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27</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27</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rPr>
          <w:trHeight w:val="149"/>
        </w:trPr>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7</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50</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rPr>
          <w:trHeight w:val="149"/>
        </w:trPr>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67</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rPr>
          <w:trHeight w:val="238"/>
        </w:trPr>
        <w:tc>
          <w:tcPr>
            <w:tcW w:w="1418" w:type="dxa"/>
            <w:gridSpan w:val="2"/>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18"/>
                <w:szCs w:val="20"/>
              </w:rPr>
              <w:t>Итого</w:t>
            </w:r>
          </w:p>
        </w:tc>
        <w:tc>
          <w:tcPr>
            <w:tcW w:w="993" w:type="dxa"/>
            <w:shd w:val="clear" w:color="auto" w:fill="D9D9D9"/>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146</w:t>
            </w:r>
          </w:p>
        </w:tc>
        <w:tc>
          <w:tcPr>
            <w:tcW w:w="992" w:type="dxa"/>
            <w:shd w:val="clear" w:color="auto" w:fill="D9D9D9"/>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145</w:t>
            </w:r>
          </w:p>
        </w:tc>
        <w:tc>
          <w:tcPr>
            <w:tcW w:w="850" w:type="dxa"/>
            <w:shd w:val="clear" w:color="auto" w:fill="D9D9D9"/>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99%</w:t>
            </w:r>
          </w:p>
        </w:tc>
        <w:tc>
          <w:tcPr>
            <w:tcW w:w="851" w:type="dxa"/>
            <w:shd w:val="clear" w:color="auto" w:fill="D9D9D9"/>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w:t>
            </w:r>
          </w:p>
        </w:tc>
        <w:tc>
          <w:tcPr>
            <w:tcW w:w="1134" w:type="dxa"/>
            <w:shd w:val="clear" w:color="auto" w:fill="D9D9D9"/>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w:t>
            </w:r>
          </w:p>
        </w:tc>
        <w:tc>
          <w:tcPr>
            <w:tcW w:w="1417" w:type="dxa"/>
            <w:shd w:val="clear" w:color="auto" w:fill="FFFFFF" w:themeFill="background1"/>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w:t>
            </w:r>
          </w:p>
        </w:tc>
        <w:tc>
          <w:tcPr>
            <w:tcW w:w="1134" w:type="dxa"/>
            <w:shd w:val="clear" w:color="auto" w:fill="FFFFFF" w:themeFill="background1"/>
          </w:tcPr>
          <w:p w:rsidR="0047187F" w:rsidRPr="0047187F" w:rsidRDefault="0047187F" w:rsidP="0030676C">
            <w:pPr>
              <w:shd w:val="clear" w:color="auto" w:fill="FFFFFF" w:themeFill="background1"/>
              <w:spacing w:after="0" w:line="240" w:lineRule="auto"/>
              <w:ind w:firstLine="34"/>
              <w:jc w:val="center"/>
              <w:rPr>
                <w:rFonts w:ascii="Times New Roman" w:eastAsia="Times New Roman" w:hAnsi="Times New Roman" w:cs="Times New Roman"/>
                <w:sz w:val="20"/>
                <w:szCs w:val="20"/>
              </w:rPr>
            </w:pPr>
            <w:r w:rsidRPr="0047187F">
              <w:rPr>
                <w:rFonts w:ascii="Times New Roman" w:eastAsia="Times New Roman" w:hAnsi="Times New Roman" w:cs="Times New Roman"/>
                <w:sz w:val="20"/>
                <w:szCs w:val="20"/>
              </w:rPr>
              <w:t>-</w:t>
            </w:r>
          </w:p>
        </w:tc>
      </w:tr>
      <w:tr w:rsidR="0047187F" w:rsidRPr="0047187F" w:rsidTr="0074319B">
        <w:tc>
          <w:tcPr>
            <w:tcW w:w="1418" w:type="dxa"/>
            <w:gridSpan w:val="2"/>
            <w:shd w:val="clear" w:color="auto" w:fill="E6E6E6"/>
          </w:tcPr>
          <w:p w:rsidR="0047187F" w:rsidRPr="0047187F" w:rsidRDefault="0047187F" w:rsidP="0030676C">
            <w:pPr>
              <w:shd w:val="clear" w:color="auto" w:fill="FFFFFF" w:themeFill="background1"/>
              <w:spacing w:after="0" w:line="240" w:lineRule="auto"/>
              <w:jc w:val="center"/>
              <w:rPr>
                <w:rFonts w:ascii="Times New Roman" w:eastAsia="Times New Roman" w:hAnsi="Times New Roman" w:cs="Times New Roman"/>
                <w:b/>
                <w:sz w:val="20"/>
                <w:szCs w:val="20"/>
              </w:rPr>
            </w:pPr>
          </w:p>
        </w:tc>
        <w:tc>
          <w:tcPr>
            <w:tcW w:w="8364" w:type="dxa"/>
            <w:gridSpan w:val="8"/>
            <w:shd w:val="clear" w:color="auto" w:fill="E6E6E6"/>
          </w:tcPr>
          <w:p w:rsidR="0047187F" w:rsidRPr="0047187F" w:rsidRDefault="0047187F" w:rsidP="0030676C">
            <w:pPr>
              <w:shd w:val="clear" w:color="auto" w:fill="FFFFFF" w:themeFill="background1"/>
              <w:spacing w:after="0" w:line="240" w:lineRule="auto"/>
              <w:jc w:val="center"/>
              <w:rPr>
                <w:rFonts w:ascii="Times New Roman" w:eastAsia="Times New Roman" w:hAnsi="Times New Roman" w:cs="Times New Roman"/>
                <w:b/>
                <w:sz w:val="20"/>
                <w:szCs w:val="20"/>
              </w:rPr>
            </w:pPr>
            <w:r w:rsidRPr="0047187F">
              <w:rPr>
                <w:rFonts w:ascii="Times New Roman" w:eastAsia="Times New Roman" w:hAnsi="Times New Roman" w:cs="Times New Roman"/>
                <w:b/>
                <w:sz w:val="20"/>
                <w:szCs w:val="20"/>
              </w:rPr>
              <w:t>Ленинский район</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Лицей № 1</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29</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29</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Гимна</w:t>
            </w:r>
            <w:r w:rsidR="00553DA7">
              <w:rPr>
                <w:rFonts w:ascii="Times New Roman" w:eastAsia="Calibri" w:hAnsi="Times New Roman" w:cs="Times New Roman"/>
                <w:sz w:val="20"/>
                <w:szCs w:val="20"/>
              </w:rPr>
              <w:t>-</w:t>
            </w:r>
            <w:r w:rsidRPr="0047187F">
              <w:rPr>
                <w:rFonts w:ascii="Times New Roman" w:eastAsia="Calibri" w:hAnsi="Times New Roman" w:cs="Times New Roman"/>
                <w:sz w:val="20"/>
                <w:szCs w:val="20"/>
              </w:rPr>
              <w:t>зия №</w:t>
            </w:r>
            <w:r w:rsidR="00553DA7">
              <w:rPr>
                <w:rFonts w:ascii="Times New Roman" w:eastAsia="Calibri" w:hAnsi="Times New Roman" w:cs="Times New Roman"/>
                <w:sz w:val="20"/>
                <w:szCs w:val="20"/>
              </w:rPr>
              <w:t xml:space="preserve">1 </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102</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99%</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w:t>
            </w:r>
          </w:p>
        </w:tc>
        <w:tc>
          <w:tcPr>
            <w:tcW w:w="850" w:type="dxa"/>
            <w:shd w:val="clear" w:color="auto" w:fill="FFFFFF" w:themeFill="background1"/>
            <w:vAlign w:val="center"/>
          </w:tcPr>
          <w:p w:rsidR="0047187F" w:rsidRPr="0047187F" w:rsidRDefault="0047187F" w:rsidP="00553DA7">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Гимна</w:t>
            </w:r>
            <w:r w:rsidR="00553DA7">
              <w:rPr>
                <w:rFonts w:ascii="Times New Roman" w:eastAsia="Calibri" w:hAnsi="Times New Roman" w:cs="Times New Roman"/>
                <w:sz w:val="20"/>
                <w:szCs w:val="20"/>
              </w:rPr>
              <w:t>-</w:t>
            </w:r>
            <w:r w:rsidRPr="0047187F">
              <w:rPr>
                <w:rFonts w:ascii="Times New Roman" w:eastAsia="Calibri" w:hAnsi="Times New Roman" w:cs="Times New Roman"/>
                <w:sz w:val="20"/>
                <w:szCs w:val="20"/>
              </w:rPr>
              <w:t>зия №</w:t>
            </w:r>
            <w:r w:rsidR="00553DA7">
              <w:rPr>
                <w:rFonts w:ascii="Times New Roman" w:eastAsia="Calibri" w:hAnsi="Times New Roman" w:cs="Times New Roman"/>
                <w:sz w:val="20"/>
                <w:szCs w:val="20"/>
              </w:rPr>
              <w:t>3</w:t>
            </w:r>
            <w:r w:rsidRPr="0047187F">
              <w:rPr>
                <w:rFonts w:ascii="Times New Roman" w:eastAsia="Calibri" w:hAnsi="Times New Roman" w:cs="Times New Roman"/>
                <w:sz w:val="20"/>
                <w:szCs w:val="20"/>
              </w:rPr>
              <w:t xml:space="preserve"> </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33</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33</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rPr>
          <w:trHeight w:val="235"/>
        </w:trPr>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7</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56</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56</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8</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47</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46</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98%</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6</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14</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12</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92%</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7</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15</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19</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36</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20%</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38</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21</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20</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95%</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42</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27</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27</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12</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48</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34</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34</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13</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56</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39</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97%</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14</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60</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31</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15</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64</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16</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65</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7</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6</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86%</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14%</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17</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66</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15</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13</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87%</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13%</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rPr>
          <w:trHeight w:val="175"/>
        </w:trPr>
        <w:tc>
          <w:tcPr>
            <w:tcW w:w="1418" w:type="dxa"/>
            <w:gridSpan w:val="2"/>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Итого</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476</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466</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98%</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10</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2%</w:t>
            </w:r>
          </w:p>
        </w:tc>
        <w:tc>
          <w:tcPr>
            <w:tcW w:w="1417" w:type="dxa"/>
            <w:shd w:val="clear" w:color="auto" w:fill="FFFFFF" w:themeFill="background1"/>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2</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7</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w:t>
            </w:r>
          </w:p>
        </w:tc>
      </w:tr>
      <w:tr w:rsidR="0047187F" w:rsidRPr="0047187F" w:rsidTr="0074319B">
        <w:tc>
          <w:tcPr>
            <w:tcW w:w="1418" w:type="dxa"/>
            <w:gridSpan w:val="2"/>
            <w:shd w:val="clear" w:color="auto" w:fill="FFFFFF" w:themeFill="background1"/>
          </w:tcPr>
          <w:p w:rsidR="0047187F" w:rsidRPr="0047187F" w:rsidRDefault="0047187F" w:rsidP="0030676C">
            <w:pPr>
              <w:shd w:val="clear" w:color="auto" w:fill="FFFFFF" w:themeFill="background1"/>
              <w:tabs>
                <w:tab w:val="left" w:pos="4429"/>
              </w:tabs>
              <w:spacing w:after="0" w:line="240" w:lineRule="auto"/>
              <w:jc w:val="center"/>
              <w:rPr>
                <w:rFonts w:ascii="Times New Roman" w:eastAsia="Times New Roman" w:hAnsi="Times New Roman" w:cs="Times New Roman"/>
                <w:b/>
                <w:sz w:val="20"/>
                <w:szCs w:val="20"/>
              </w:rPr>
            </w:pPr>
          </w:p>
        </w:tc>
        <w:tc>
          <w:tcPr>
            <w:tcW w:w="8364" w:type="dxa"/>
            <w:gridSpan w:val="8"/>
            <w:shd w:val="clear" w:color="auto" w:fill="FFFFFF" w:themeFill="background1"/>
          </w:tcPr>
          <w:p w:rsidR="0047187F" w:rsidRPr="0047187F" w:rsidRDefault="0047187F" w:rsidP="0030676C">
            <w:pPr>
              <w:shd w:val="clear" w:color="auto" w:fill="FFFFFF" w:themeFill="background1"/>
              <w:tabs>
                <w:tab w:val="left" w:pos="4429"/>
              </w:tabs>
              <w:spacing w:after="0" w:line="240" w:lineRule="auto"/>
              <w:jc w:val="center"/>
              <w:rPr>
                <w:rFonts w:ascii="Times New Roman" w:eastAsia="Times New Roman" w:hAnsi="Times New Roman" w:cs="Times New Roman"/>
                <w:b/>
                <w:sz w:val="20"/>
                <w:szCs w:val="20"/>
              </w:rPr>
            </w:pPr>
            <w:r w:rsidRPr="0047187F">
              <w:rPr>
                <w:rFonts w:ascii="Times New Roman" w:eastAsia="Times New Roman" w:hAnsi="Times New Roman" w:cs="Times New Roman"/>
                <w:b/>
                <w:sz w:val="20"/>
                <w:szCs w:val="20"/>
              </w:rPr>
              <w:t>Октябрьский район</w:t>
            </w:r>
          </w:p>
        </w:tc>
      </w:tr>
      <w:tr w:rsidR="0047187F" w:rsidRPr="0047187F" w:rsidTr="0074319B">
        <w:trPr>
          <w:trHeight w:val="85"/>
        </w:trPr>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Гимназия № 7</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43</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39</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91%</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rPr>
          <w:trHeight w:val="85"/>
        </w:trPr>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5</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20</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19</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95%</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rPr>
          <w:trHeight w:val="85"/>
        </w:trPr>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9</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20%</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16</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24</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24</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18</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57</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55</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96%</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6</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23</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7</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25</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21</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rPr>
          <w:trHeight w:val="70"/>
        </w:trPr>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 xml:space="preserve">СОШ </w:t>
            </w:r>
            <w:r w:rsidRPr="0047187F">
              <w:rPr>
                <w:rFonts w:ascii="Times New Roman" w:eastAsia="Calibri" w:hAnsi="Times New Roman" w:cs="Times New Roman"/>
                <w:sz w:val="20"/>
                <w:szCs w:val="20"/>
              </w:rPr>
              <w:lastRenderedPageBreak/>
              <w:t>№ 28</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lastRenderedPageBreak/>
              <w:t>8</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lastRenderedPageBreak/>
              <w:t>9</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29</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21</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20</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95%</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34</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53</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20</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20</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12</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57</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13</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13</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13</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91</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7</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7</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14</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106</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1418" w:type="dxa"/>
            <w:gridSpan w:val="2"/>
            <w:vAlign w:val="center"/>
          </w:tcPr>
          <w:p w:rsidR="0047187F" w:rsidRPr="0047187F" w:rsidRDefault="0047187F" w:rsidP="0030676C">
            <w:pPr>
              <w:shd w:val="clear" w:color="auto" w:fill="FFFFFF" w:themeFill="background1"/>
              <w:spacing w:after="0" w:line="240" w:lineRule="auto"/>
              <w:jc w:val="right"/>
              <w:rPr>
                <w:rFonts w:ascii="Times New Roman" w:eastAsia="Calibri" w:hAnsi="Times New Roman" w:cs="Times New Roman"/>
                <w:b/>
                <w:sz w:val="20"/>
                <w:szCs w:val="20"/>
              </w:rPr>
            </w:pPr>
            <w:r w:rsidRPr="0047187F">
              <w:rPr>
                <w:rFonts w:ascii="Times New Roman" w:eastAsia="Calibri" w:hAnsi="Times New Roman" w:cs="Times New Roman"/>
                <w:b/>
                <w:sz w:val="20"/>
                <w:szCs w:val="20"/>
              </w:rPr>
              <w:t>Итого</w:t>
            </w:r>
          </w:p>
        </w:tc>
        <w:tc>
          <w:tcPr>
            <w:tcW w:w="993"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271</w:t>
            </w:r>
          </w:p>
        </w:tc>
        <w:tc>
          <w:tcPr>
            <w:tcW w:w="992"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260</w:t>
            </w:r>
          </w:p>
        </w:tc>
        <w:tc>
          <w:tcPr>
            <w:tcW w:w="850"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96%</w:t>
            </w:r>
          </w:p>
        </w:tc>
        <w:tc>
          <w:tcPr>
            <w:tcW w:w="851"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11</w:t>
            </w:r>
          </w:p>
        </w:tc>
        <w:tc>
          <w:tcPr>
            <w:tcW w:w="1134"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4%</w:t>
            </w:r>
          </w:p>
        </w:tc>
        <w:tc>
          <w:tcPr>
            <w:tcW w:w="1417" w:type="dxa"/>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4</w:t>
            </w:r>
          </w:p>
        </w:tc>
        <w:tc>
          <w:tcPr>
            <w:tcW w:w="993"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7</w:t>
            </w:r>
          </w:p>
        </w:tc>
        <w:tc>
          <w:tcPr>
            <w:tcW w:w="1134"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r>
      <w:tr w:rsidR="0047187F" w:rsidRPr="0047187F" w:rsidTr="0074319B">
        <w:tc>
          <w:tcPr>
            <w:tcW w:w="1418" w:type="dxa"/>
            <w:gridSpan w:val="2"/>
          </w:tcPr>
          <w:p w:rsidR="0047187F" w:rsidRPr="0047187F" w:rsidRDefault="0047187F" w:rsidP="0030676C">
            <w:pPr>
              <w:shd w:val="clear" w:color="auto" w:fill="FFFFFF" w:themeFill="background1"/>
              <w:spacing w:after="0" w:line="240" w:lineRule="auto"/>
              <w:jc w:val="center"/>
              <w:rPr>
                <w:rFonts w:ascii="Times New Roman" w:eastAsia="Times New Roman" w:hAnsi="Times New Roman" w:cs="Times New Roman"/>
                <w:b/>
                <w:sz w:val="20"/>
                <w:szCs w:val="20"/>
              </w:rPr>
            </w:pPr>
          </w:p>
        </w:tc>
        <w:tc>
          <w:tcPr>
            <w:tcW w:w="8364" w:type="dxa"/>
            <w:gridSpan w:val="8"/>
          </w:tcPr>
          <w:p w:rsidR="0047187F" w:rsidRPr="0047187F" w:rsidRDefault="0047187F" w:rsidP="0030676C">
            <w:pPr>
              <w:shd w:val="clear" w:color="auto" w:fill="FFFFFF" w:themeFill="background1"/>
              <w:spacing w:after="0" w:line="240" w:lineRule="auto"/>
              <w:jc w:val="center"/>
              <w:rPr>
                <w:rFonts w:ascii="Times New Roman" w:eastAsia="Times New Roman" w:hAnsi="Times New Roman" w:cs="Times New Roman"/>
                <w:b/>
                <w:sz w:val="20"/>
                <w:szCs w:val="20"/>
              </w:rPr>
            </w:pPr>
            <w:r w:rsidRPr="0047187F">
              <w:rPr>
                <w:rFonts w:ascii="Times New Roman" w:eastAsia="Times New Roman" w:hAnsi="Times New Roman" w:cs="Times New Roman"/>
                <w:b/>
                <w:sz w:val="20"/>
                <w:szCs w:val="20"/>
              </w:rPr>
              <w:t>Старопромысловский район</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Гимна</w:t>
            </w:r>
            <w:r w:rsidR="00553DA7">
              <w:rPr>
                <w:rFonts w:ascii="Times New Roman" w:eastAsia="Calibri" w:hAnsi="Times New Roman" w:cs="Times New Roman"/>
                <w:sz w:val="20"/>
                <w:szCs w:val="20"/>
              </w:rPr>
              <w:t>-</w:t>
            </w:r>
            <w:r w:rsidRPr="0047187F">
              <w:rPr>
                <w:rFonts w:ascii="Times New Roman" w:eastAsia="Calibri" w:hAnsi="Times New Roman" w:cs="Times New Roman"/>
                <w:sz w:val="20"/>
                <w:szCs w:val="20"/>
              </w:rPr>
              <w:t>зия №</w:t>
            </w:r>
            <w:r w:rsidR="00553DA7">
              <w:rPr>
                <w:rFonts w:ascii="Times New Roman" w:eastAsia="Calibri" w:hAnsi="Times New Roman" w:cs="Times New Roman"/>
                <w:sz w:val="20"/>
                <w:szCs w:val="20"/>
              </w:rPr>
              <w:t xml:space="preserve">4 </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37</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37</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10</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12</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92%</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11</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41</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40</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98%</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17</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6</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6</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24</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6</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26</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31</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rPr>
          <w:trHeight w:val="135"/>
        </w:trPr>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7</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27</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37</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25</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25</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44</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31</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30</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97%</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3%</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49</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18</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54</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44</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42</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95%</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5%</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12</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61</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21</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21</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c>
          <w:tcPr>
            <w:tcW w:w="568"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13</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СОШ № 63</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7</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7</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100%</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417"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sz w:val="20"/>
                <w:szCs w:val="20"/>
              </w:rPr>
            </w:pPr>
            <w:r w:rsidRPr="0047187F">
              <w:rPr>
                <w:rFonts w:ascii="Times New Roman" w:eastAsia="Calibri" w:hAnsi="Times New Roman" w:cs="Times New Roman"/>
                <w:sz w:val="20"/>
                <w:szCs w:val="20"/>
              </w:rPr>
              <w:t>-</w:t>
            </w:r>
          </w:p>
        </w:tc>
      </w:tr>
      <w:tr w:rsidR="0047187F" w:rsidRPr="0047187F" w:rsidTr="0074319B">
        <w:trPr>
          <w:trHeight w:val="295"/>
        </w:trPr>
        <w:tc>
          <w:tcPr>
            <w:tcW w:w="1418" w:type="dxa"/>
            <w:gridSpan w:val="2"/>
            <w:shd w:val="clear" w:color="auto" w:fill="FFFFFF" w:themeFill="background1"/>
            <w:vAlign w:val="center"/>
          </w:tcPr>
          <w:p w:rsidR="0047187F" w:rsidRPr="0047187F" w:rsidRDefault="0047187F" w:rsidP="0030676C">
            <w:pPr>
              <w:shd w:val="clear" w:color="auto" w:fill="FFFFFF" w:themeFill="background1"/>
              <w:spacing w:after="0" w:line="240" w:lineRule="auto"/>
              <w:jc w:val="right"/>
              <w:rPr>
                <w:rFonts w:ascii="Times New Roman" w:eastAsia="Calibri" w:hAnsi="Times New Roman" w:cs="Times New Roman"/>
                <w:b/>
                <w:sz w:val="20"/>
                <w:szCs w:val="20"/>
              </w:rPr>
            </w:pPr>
            <w:r w:rsidRPr="0047187F">
              <w:rPr>
                <w:rFonts w:ascii="Times New Roman" w:eastAsia="Calibri" w:hAnsi="Times New Roman" w:cs="Times New Roman"/>
                <w:b/>
                <w:sz w:val="20"/>
                <w:szCs w:val="20"/>
              </w:rPr>
              <w:t>Итого</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273</w:t>
            </w:r>
          </w:p>
        </w:tc>
        <w:tc>
          <w:tcPr>
            <w:tcW w:w="992"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268</w:t>
            </w:r>
          </w:p>
        </w:tc>
        <w:tc>
          <w:tcPr>
            <w:tcW w:w="850"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98%</w:t>
            </w:r>
          </w:p>
        </w:tc>
        <w:tc>
          <w:tcPr>
            <w:tcW w:w="851"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5</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2%</w:t>
            </w:r>
          </w:p>
        </w:tc>
        <w:tc>
          <w:tcPr>
            <w:tcW w:w="1417" w:type="dxa"/>
            <w:shd w:val="clear" w:color="auto" w:fill="FFFFFF" w:themeFill="background1"/>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w:t>
            </w:r>
          </w:p>
        </w:tc>
        <w:tc>
          <w:tcPr>
            <w:tcW w:w="993" w:type="dxa"/>
            <w:shd w:val="clear" w:color="auto" w:fill="FFFFFF" w:themeFill="background1"/>
            <w:vAlign w:val="center"/>
          </w:tcPr>
          <w:p w:rsidR="0047187F" w:rsidRPr="0047187F" w:rsidRDefault="0047187F" w:rsidP="0030676C">
            <w:pPr>
              <w:shd w:val="clear" w:color="auto" w:fill="FFFFFF" w:themeFill="background1"/>
              <w:spacing w:after="0" w:line="240" w:lineRule="auto"/>
              <w:rPr>
                <w:rFonts w:ascii="Times New Roman" w:eastAsia="Calibri" w:hAnsi="Times New Roman" w:cs="Times New Roman"/>
                <w:b/>
                <w:sz w:val="20"/>
                <w:szCs w:val="20"/>
              </w:rPr>
            </w:pPr>
            <w:r w:rsidRPr="0047187F">
              <w:rPr>
                <w:rFonts w:ascii="Times New Roman" w:eastAsia="Calibri" w:hAnsi="Times New Roman" w:cs="Times New Roman"/>
                <w:b/>
                <w:sz w:val="20"/>
                <w:szCs w:val="20"/>
              </w:rPr>
              <w:t xml:space="preserve">           3</w:t>
            </w:r>
          </w:p>
        </w:tc>
        <w:tc>
          <w:tcPr>
            <w:tcW w:w="1134" w:type="dxa"/>
            <w:shd w:val="clear" w:color="auto" w:fill="FFFFFF" w:themeFill="background1"/>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sz w:val="20"/>
                <w:szCs w:val="20"/>
              </w:rPr>
            </w:pPr>
            <w:r w:rsidRPr="0047187F">
              <w:rPr>
                <w:rFonts w:ascii="Times New Roman" w:eastAsia="Calibri" w:hAnsi="Times New Roman" w:cs="Times New Roman"/>
                <w:b/>
                <w:sz w:val="20"/>
                <w:szCs w:val="20"/>
              </w:rPr>
              <w:t>1</w:t>
            </w:r>
          </w:p>
        </w:tc>
      </w:tr>
      <w:tr w:rsidR="0047187F" w:rsidRPr="0047187F" w:rsidTr="0074319B">
        <w:tc>
          <w:tcPr>
            <w:tcW w:w="1418" w:type="dxa"/>
            <w:gridSpan w:val="2"/>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rPr>
            </w:pPr>
            <w:r w:rsidRPr="0047187F">
              <w:rPr>
                <w:rFonts w:ascii="Times New Roman" w:eastAsia="Calibri" w:hAnsi="Times New Roman" w:cs="Times New Roman"/>
                <w:b/>
              </w:rPr>
              <w:t>Всего по городу</w:t>
            </w:r>
          </w:p>
        </w:tc>
        <w:tc>
          <w:tcPr>
            <w:tcW w:w="993"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rPr>
            </w:pPr>
            <w:r w:rsidRPr="0047187F">
              <w:rPr>
                <w:rFonts w:ascii="Times New Roman" w:eastAsia="Calibri" w:hAnsi="Times New Roman" w:cs="Times New Roman"/>
                <w:b/>
              </w:rPr>
              <w:t>1166</w:t>
            </w:r>
          </w:p>
        </w:tc>
        <w:tc>
          <w:tcPr>
            <w:tcW w:w="992"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rPr>
            </w:pPr>
            <w:r w:rsidRPr="0047187F">
              <w:rPr>
                <w:rFonts w:ascii="Times New Roman" w:eastAsia="Calibri" w:hAnsi="Times New Roman" w:cs="Times New Roman"/>
                <w:b/>
              </w:rPr>
              <w:t>1139</w:t>
            </w:r>
          </w:p>
        </w:tc>
        <w:tc>
          <w:tcPr>
            <w:tcW w:w="850"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rPr>
            </w:pPr>
            <w:r w:rsidRPr="0047187F">
              <w:rPr>
                <w:rFonts w:ascii="Times New Roman" w:eastAsia="Calibri" w:hAnsi="Times New Roman" w:cs="Times New Roman"/>
                <w:b/>
              </w:rPr>
              <w:t>98%</w:t>
            </w:r>
          </w:p>
        </w:tc>
        <w:tc>
          <w:tcPr>
            <w:tcW w:w="851"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rPr>
            </w:pPr>
            <w:r w:rsidRPr="0047187F">
              <w:rPr>
                <w:rFonts w:ascii="Times New Roman" w:eastAsia="Calibri" w:hAnsi="Times New Roman" w:cs="Times New Roman"/>
                <w:b/>
              </w:rPr>
              <w:t>27</w:t>
            </w:r>
          </w:p>
        </w:tc>
        <w:tc>
          <w:tcPr>
            <w:tcW w:w="1134"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rPr>
            </w:pPr>
            <w:r w:rsidRPr="0047187F">
              <w:rPr>
                <w:rFonts w:ascii="Times New Roman" w:eastAsia="Calibri" w:hAnsi="Times New Roman" w:cs="Times New Roman"/>
                <w:b/>
              </w:rPr>
              <w:t>2%</w:t>
            </w:r>
          </w:p>
        </w:tc>
        <w:tc>
          <w:tcPr>
            <w:tcW w:w="1417" w:type="dxa"/>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rPr>
            </w:pPr>
            <w:r w:rsidRPr="0047187F">
              <w:rPr>
                <w:rFonts w:ascii="Times New Roman" w:eastAsia="Calibri" w:hAnsi="Times New Roman" w:cs="Times New Roman"/>
                <w:b/>
              </w:rPr>
              <w:t>7</w:t>
            </w:r>
          </w:p>
        </w:tc>
        <w:tc>
          <w:tcPr>
            <w:tcW w:w="993"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rPr>
            </w:pPr>
            <w:r w:rsidRPr="0047187F">
              <w:rPr>
                <w:rFonts w:ascii="Times New Roman" w:eastAsia="Calibri" w:hAnsi="Times New Roman" w:cs="Times New Roman"/>
                <w:b/>
              </w:rPr>
              <w:t>18</w:t>
            </w:r>
          </w:p>
        </w:tc>
        <w:tc>
          <w:tcPr>
            <w:tcW w:w="1134" w:type="dxa"/>
            <w:vAlign w:val="center"/>
          </w:tcPr>
          <w:p w:rsidR="0047187F" w:rsidRPr="0047187F" w:rsidRDefault="0047187F" w:rsidP="0030676C">
            <w:pPr>
              <w:shd w:val="clear" w:color="auto" w:fill="FFFFFF" w:themeFill="background1"/>
              <w:spacing w:after="0" w:line="240" w:lineRule="auto"/>
              <w:jc w:val="center"/>
              <w:rPr>
                <w:rFonts w:ascii="Times New Roman" w:eastAsia="Calibri" w:hAnsi="Times New Roman" w:cs="Times New Roman"/>
                <w:b/>
                <w:color w:val="FFFF00"/>
              </w:rPr>
            </w:pPr>
            <w:r w:rsidRPr="0047187F">
              <w:rPr>
                <w:rFonts w:ascii="Times New Roman" w:eastAsia="Calibri" w:hAnsi="Times New Roman" w:cs="Times New Roman"/>
                <w:b/>
              </w:rPr>
              <w:t>2</w:t>
            </w:r>
          </w:p>
        </w:tc>
      </w:tr>
    </w:tbl>
    <w:p w:rsidR="0047187F" w:rsidRPr="0047187F" w:rsidRDefault="0047187F" w:rsidP="0030676C">
      <w:pPr>
        <w:shd w:val="clear" w:color="auto" w:fill="FFFFFF" w:themeFill="background1"/>
        <w:jc w:val="both"/>
        <w:rPr>
          <w:rFonts w:ascii="Times New Roman" w:eastAsia="Calibri" w:hAnsi="Times New Roman" w:cs="Times New Roman"/>
          <w:sz w:val="26"/>
          <w:szCs w:val="26"/>
          <w:lang w:eastAsia="en-US"/>
        </w:rPr>
      </w:pPr>
    </w:p>
    <w:p w:rsidR="0047187F" w:rsidRPr="0047187F" w:rsidRDefault="0047187F" w:rsidP="00FD2BA3">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В 2018 году в 30 общеобразовательных организациях г. Грозного (СОШ №№ 6, 7, 25, 35, 37, 39,  47, 50, 67, 15, 42, 48, 60, 16, 28, 34, 53, 57, 61, 63, 91, 106, 17, 26, 49, 29, гимназия 2, 4, 3, лицей № 1) все 100 % выпускников сдали ЕГЭ по обязательным предметам и получили аттестаты о среднем общем образовании, в 2017 году 100 % сдали ЕГЭ по обязательным предметам </w:t>
      </w:r>
      <w:r w:rsidR="00512A1D">
        <w:rPr>
          <w:rFonts w:ascii="Times New Roman" w:eastAsia="Calibri" w:hAnsi="Times New Roman" w:cs="Times New Roman"/>
          <w:sz w:val="26"/>
          <w:szCs w:val="26"/>
          <w:lang w:eastAsia="en-US"/>
        </w:rPr>
        <w:t xml:space="preserve">выпускники </w:t>
      </w:r>
      <w:r w:rsidRPr="0047187F">
        <w:rPr>
          <w:rFonts w:ascii="Times New Roman" w:eastAsia="Calibri" w:hAnsi="Times New Roman" w:cs="Times New Roman"/>
          <w:sz w:val="26"/>
          <w:szCs w:val="26"/>
          <w:lang w:eastAsia="en-US"/>
        </w:rPr>
        <w:t>только 17  образовательных учреждений (СОШ №№ 6, 7, 8, 16, 17, 28, 35, 36, 37, 49, 53, 5</w:t>
      </w:r>
      <w:r w:rsidR="00512A1D">
        <w:rPr>
          <w:rFonts w:ascii="Times New Roman" w:eastAsia="Calibri" w:hAnsi="Times New Roman" w:cs="Times New Roman"/>
          <w:sz w:val="26"/>
          <w:szCs w:val="26"/>
          <w:lang w:eastAsia="en-US"/>
        </w:rPr>
        <w:t>7, 67, 91, 106, гимназии №№ 2,3</w:t>
      </w:r>
      <w:r w:rsidRPr="0047187F">
        <w:rPr>
          <w:rFonts w:ascii="Times New Roman" w:eastAsia="Calibri" w:hAnsi="Times New Roman" w:cs="Times New Roman"/>
          <w:sz w:val="26"/>
          <w:szCs w:val="26"/>
          <w:lang w:eastAsia="en-US"/>
        </w:rPr>
        <w:t>)</w:t>
      </w:r>
      <w:r w:rsidR="00512A1D">
        <w:rPr>
          <w:rFonts w:ascii="Times New Roman" w:eastAsia="Calibri" w:hAnsi="Times New Roman" w:cs="Times New Roman"/>
          <w:sz w:val="26"/>
          <w:szCs w:val="26"/>
          <w:lang w:eastAsia="en-US"/>
        </w:rPr>
        <w:t>.</w:t>
      </w:r>
    </w:p>
    <w:p w:rsidR="0047187F" w:rsidRPr="0047187F" w:rsidRDefault="0047187F" w:rsidP="00FD2BA3">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Также по сравнению с прошлым годом уве</w:t>
      </w:r>
      <w:r w:rsidR="00512A1D">
        <w:rPr>
          <w:rFonts w:ascii="Times New Roman" w:eastAsia="Calibri" w:hAnsi="Times New Roman" w:cs="Times New Roman"/>
          <w:sz w:val="26"/>
          <w:szCs w:val="26"/>
          <w:lang w:eastAsia="en-US"/>
        </w:rPr>
        <w:t>личилось количество выпускников–</w:t>
      </w:r>
      <w:r w:rsidRPr="0047187F">
        <w:rPr>
          <w:rFonts w:ascii="Times New Roman" w:eastAsia="Calibri" w:hAnsi="Times New Roman" w:cs="Times New Roman"/>
          <w:sz w:val="26"/>
          <w:szCs w:val="26"/>
          <w:lang w:eastAsia="en-US"/>
        </w:rPr>
        <w:t>высокобал</w:t>
      </w:r>
      <w:r w:rsidR="00512A1D">
        <w:rPr>
          <w:rFonts w:ascii="Times New Roman" w:eastAsia="Calibri" w:hAnsi="Times New Roman" w:cs="Times New Roman"/>
          <w:sz w:val="26"/>
          <w:szCs w:val="26"/>
          <w:lang w:eastAsia="en-US"/>
        </w:rPr>
        <w:t>л</w:t>
      </w:r>
      <w:r w:rsidRPr="0047187F">
        <w:rPr>
          <w:rFonts w:ascii="Times New Roman" w:eastAsia="Calibri" w:hAnsi="Times New Roman" w:cs="Times New Roman"/>
          <w:sz w:val="26"/>
          <w:szCs w:val="26"/>
          <w:lang w:eastAsia="en-US"/>
        </w:rPr>
        <w:t xml:space="preserve">ьников. Если в прошлом году более 90 баллов набрали по </w:t>
      </w:r>
      <w:r w:rsidRPr="0047187F">
        <w:rPr>
          <w:rFonts w:ascii="Times New Roman" w:eastAsia="Calibri" w:hAnsi="Times New Roman" w:cs="Times New Roman"/>
          <w:sz w:val="26"/>
          <w:szCs w:val="26"/>
          <w:lang w:eastAsia="en-US"/>
        </w:rPr>
        <w:lastRenderedPageBreak/>
        <w:t>образовательным предметам 24 выпускника общеобразовательных учреждений               г. Грозного, то в этом году количество выпускников, набравших более 90 баллов</w:t>
      </w:r>
      <w:r w:rsidR="00512A1D">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37 человек.</w:t>
      </w:r>
    </w:p>
    <w:tbl>
      <w:tblPr>
        <w:tblStyle w:val="101"/>
        <w:tblpPr w:leftFromText="180" w:rightFromText="180" w:vertAnchor="text" w:horzAnchor="margin" w:tblpY="206"/>
        <w:tblW w:w="9498" w:type="dxa"/>
        <w:tblLayout w:type="fixed"/>
        <w:tblLook w:val="04A0" w:firstRow="1" w:lastRow="0" w:firstColumn="1" w:lastColumn="0" w:noHBand="0" w:noVBand="1"/>
      </w:tblPr>
      <w:tblGrid>
        <w:gridCol w:w="534"/>
        <w:gridCol w:w="1417"/>
        <w:gridCol w:w="884"/>
        <w:gridCol w:w="851"/>
        <w:gridCol w:w="992"/>
        <w:gridCol w:w="851"/>
        <w:gridCol w:w="708"/>
        <w:gridCol w:w="851"/>
        <w:gridCol w:w="709"/>
        <w:gridCol w:w="675"/>
        <w:gridCol w:w="1026"/>
      </w:tblGrid>
      <w:tr w:rsidR="0047187F" w:rsidRPr="0047187F" w:rsidTr="00FA0555">
        <w:trPr>
          <w:trHeight w:val="195"/>
        </w:trPr>
        <w:tc>
          <w:tcPr>
            <w:tcW w:w="534" w:type="dxa"/>
            <w:vMerge w:val="restart"/>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 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Предметы</w:t>
            </w:r>
          </w:p>
        </w:tc>
        <w:tc>
          <w:tcPr>
            <w:tcW w:w="884" w:type="dxa"/>
            <w:vMerge w:val="restart"/>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Минималь-ное кол-во баллов</w:t>
            </w:r>
          </w:p>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по предмету</w:t>
            </w:r>
          </w:p>
        </w:tc>
        <w:tc>
          <w:tcPr>
            <w:tcW w:w="1843" w:type="dxa"/>
            <w:gridSpan w:val="2"/>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Средний тестовый балл в 2015 году</w:t>
            </w:r>
          </w:p>
        </w:tc>
        <w:tc>
          <w:tcPr>
            <w:tcW w:w="1559" w:type="dxa"/>
            <w:gridSpan w:val="2"/>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Средний тестовый балл в 2016 году</w:t>
            </w:r>
          </w:p>
        </w:tc>
        <w:tc>
          <w:tcPr>
            <w:tcW w:w="1560" w:type="dxa"/>
            <w:gridSpan w:val="2"/>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Средний тестовый балл в 2017 году</w:t>
            </w:r>
          </w:p>
        </w:tc>
        <w:tc>
          <w:tcPr>
            <w:tcW w:w="1701" w:type="dxa"/>
            <w:gridSpan w:val="2"/>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Средний тестовый балл в 2018 году</w:t>
            </w:r>
          </w:p>
        </w:tc>
      </w:tr>
      <w:tr w:rsidR="0047187F" w:rsidRPr="0047187F" w:rsidTr="00FA0555">
        <w:trPr>
          <w:trHeight w:val="41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rPr>
                <w:rFonts w:ascii="Times New Roman" w:hAnsi="Times New Roman"/>
                <w:sz w:val="20"/>
                <w:szCs w:val="20"/>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г. Гроз</w:t>
            </w:r>
            <w:r w:rsidR="00512A1D">
              <w:rPr>
                <w:rFonts w:ascii="Times New Roman" w:hAnsi="Times New Roman"/>
                <w:sz w:val="18"/>
                <w:szCs w:val="18"/>
              </w:rPr>
              <w:t>-</w:t>
            </w:r>
            <w:r w:rsidRPr="0047187F">
              <w:rPr>
                <w:rFonts w:ascii="Times New Roman" w:hAnsi="Times New Roman"/>
                <w:sz w:val="18"/>
                <w:szCs w:val="18"/>
              </w:rPr>
              <w:t>ный</w:t>
            </w:r>
          </w:p>
        </w:tc>
        <w:tc>
          <w:tcPr>
            <w:tcW w:w="992"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Чечен</w:t>
            </w:r>
            <w:r w:rsidR="00512A1D">
              <w:rPr>
                <w:rFonts w:ascii="Times New Roman" w:hAnsi="Times New Roman"/>
                <w:sz w:val="18"/>
                <w:szCs w:val="18"/>
              </w:rPr>
              <w:t>-</w:t>
            </w:r>
            <w:r w:rsidRPr="0047187F">
              <w:rPr>
                <w:rFonts w:ascii="Times New Roman" w:hAnsi="Times New Roman"/>
                <w:sz w:val="18"/>
                <w:szCs w:val="18"/>
              </w:rPr>
              <w:t>ская Республика</w:t>
            </w:r>
          </w:p>
        </w:tc>
        <w:tc>
          <w:tcPr>
            <w:tcW w:w="851"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г. Гроз</w:t>
            </w:r>
            <w:r w:rsidR="00512A1D">
              <w:rPr>
                <w:rFonts w:ascii="Times New Roman" w:hAnsi="Times New Roman"/>
                <w:sz w:val="18"/>
                <w:szCs w:val="18"/>
              </w:rPr>
              <w:t>-</w:t>
            </w:r>
            <w:r w:rsidRPr="0047187F">
              <w:rPr>
                <w:rFonts w:ascii="Times New Roman" w:hAnsi="Times New Roman"/>
                <w:sz w:val="18"/>
                <w:szCs w:val="18"/>
              </w:rPr>
              <w:t>ный</w:t>
            </w:r>
          </w:p>
        </w:tc>
        <w:tc>
          <w:tcPr>
            <w:tcW w:w="708"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Чеченская Республика</w:t>
            </w:r>
          </w:p>
        </w:tc>
        <w:tc>
          <w:tcPr>
            <w:tcW w:w="851"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г. Гроз</w:t>
            </w:r>
            <w:r w:rsidR="00512A1D">
              <w:rPr>
                <w:rFonts w:ascii="Times New Roman" w:hAnsi="Times New Roman"/>
                <w:sz w:val="18"/>
                <w:szCs w:val="18"/>
              </w:rPr>
              <w:t>-</w:t>
            </w:r>
            <w:r w:rsidRPr="0047187F">
              <w:rPr>
                <w:rFonts w:ascii="Times New Roman" w:hAnsi="Times New Roman"/>
                <w:sz w:val="18"/>
                <w:szCs w:val="18"/>
              </w:rPr>
              <w:t>ный</w:t>
            </w:r>
          </w:p>
        </w:tc>
        <w:tc>
          <w:tcPr>
            <w:tcW w:w="709"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Чеченская Республика</w:t>
            </w:r>
          </w:p>
        </w:tc>
        <w:tc>
          <w:tcPr>
            <w:tcW w:w="675"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г. Гроз</w:t>
            </w:r>
            <w:r w:rsidR="00512A1D">
              <w:rPr>
                <w:rFonts w:ascii="Times New Roman" w:hAnsi="Times New Roman"/>
                <w:sz w:val="18"/>
                <w:szCs w:val="18"/>
              </w:rPr>
              <w:t>-</w:t>
            </w:r>
            <w:r w:rsidRPr="0047187F">
              <w:rPr>
                <w:rFonts w:ascii="Times New Roman" w:hAnsi="Times New Roman"/>
                <w:sz w:val="18"/>
                <w:szCs w:val="18"/>
              </w:rPr>
              <w:t>ный</w:t>
            </w:r>
          </w:p>
        </w:tc>
        <w:tc>
          <w:tcPr>
            <w:tcW w:w="1026"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Чеченская Республика</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Русский язык</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55</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58</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53</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60</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56</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Математика</w:t>
            </w:r>
          </w:p>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(профиль)</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29</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22</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36</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32</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Математика</w:t>
            </w:r>
          </w:p>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(базовый)</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Физика</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33</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33</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36</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34</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Химия</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34</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29</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33</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37</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34</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Биология</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34</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33</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35</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33</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История</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26</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22</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28</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30</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25</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 xml:space="preserve">Англ. язык </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47</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41</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Немецкий язык</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49</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55</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37</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Французский язык</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96</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58</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20</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Обществознание</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42</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39</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40</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42</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38</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Литература</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34</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32</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33</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28</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География</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29</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28</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30</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50</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36</w:t>
            </w:r>
          </w:p>
        </w:tc>
      </w:tr>
      <w:tr w:rsidR="0047187F" w:rsidRPr="0047187F" w:rsidTr="00FA0555">
        <w:tc>
          <w:tcPr>
            <w:tcW w:w="53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sz w:val="20"/>
                <w:szCs w:val="20"/>
              </w:rPr>
            </w:pPr>
            <w:r w:rsidRPr="0047187F">
              <w:rPr>
                <w:rFonts w:ascii="Times New Roman" w:hAnsi="Times New Roman"/>
                <w:sz w:val="20"/>
                <w:szCs w:val="20"/>
              </w:rPr>
              <w:t>Информатика</w:t>
            </w:r>
          </w:p>
        </w:tc>
        <w:tc>
          <w:tcPr>
            <w:tcW w:w="884"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21</w:t>
            </w:r>
          </w:p>
        </w:tc>
        <w:tc>
          <w:tcPr>
            <w:tcW w:w="708"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32</w:t>
            </w:r>
          </w:p>
        </w:tc>
        <w:tc>
          <w:tcPr>
            <w:tcW w:w="675"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36</w:t>
            </w:r>
          </w:p>
        </w:tc>
        <w:tc>
          <w:tcPr>
            <w:tcW w:w="1026"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jc w:val="center"/>
              <w:rPr>
                <w:rFonts w:ascii="Times New Roman" w:hAnsi="Times New Roman"/>
                <w:sz w:val="20"/>
                <w:szCs w:val="20"/>
              </w:rPr>
            </w:pPr>
            <w:r w:rsidRPr="0047187F">
              <w:rPr>
                <w:rFonts w:ascii="Times New Roman" w:hAnsi="Times New Roman"/>
                <w:sz w:val="20"/>
                <w:szCs w:val="20"/>
              </w:rPr>
              <w:t>28</w:t>
            </w:r>
          </w:p>
        </w:tc>
      </w:tr>
    </w:tbl>
    <w:p w:rsidR="00E5311A" w:rsidRDefault="00E5311A" w:rsidP="00E5311A">
      <w:pPr>
        <w:jc w:val="both"/>
        <w:rPr>
          <w:rFonts w:ascii="Times New Roman" w:eastAsia="Calibri" w:hAnsi="Times New Roman" w:cs="Times New Roman"/>
          <w:sz w:val="26"/>
          <w:szCs w:val="26"/>
          <w:lang w:eastAsia="en-US"/>
        </w:rPr>
      </w:pPr>
    </w:p>
    <w:p w:rsidR="0047187F" w:rsidRPr="0047187F" w:rsidRDefault="0047187F" w:rsidP="00E5311A">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Самый высокий результат в г. Грозный  показали выпускницы гимназии № 1 Паршоева Бэлла (химия – 98 баллов), гимназии № 4 Ахмедова Элиза (русский  язык - 98 баллов), СОШ № 18 Магалина Ева (английский  язык - 98 баллов), Сулиманова Хава (химия – 98 баллов)</w:t>
      </w:r>
      <w:r w:rsidR="00E5311A">
        <w:rPr>
          <w:rFonts w:ascii="Times New Roman" w:eastAsia="Calibri" w:hAnsi="Times New Roman" w:cs="Times New Roman"/>
          <w:sz w:val="26"/>
          <w:szCs w:val="26"/>
          <w:lang w:eastAsia="en-US"/>
        </w:rPr>
        <w:t>.</w:t>
      </w:r>
    </w:p>
    <w:p w:rsidR="0047187F" w:rsidRPr="0047187F" w:rsidRDefault="0047187F" w:rsidP="00E5311A">
      <w:pPr>
        <w:spacing w:after="0"/>
        <w:ind w:firstLine="709"/>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Средний тестовый балл сдачи Единого Государственного Экзамена в 2018 году по предметам в разрезе образовательных организаций:</w:t>
      </w:r>
    </w:p>
    <w:p w:rsidR="0047187F" w:rsidRPr="0047187F" w:rsidRDefault="0047187F" w:rsidP="0047187F">
      <w:pPr>
        <w:spacing w:after="0"/>
        <w:ind w:firstLine="709"/>
        <w:jc w:val="both"/>
        <w:rPr>
          <w:rFonts w:ascii="Times New Roman" w:eastAsia="Calibri" w:hAnsi="Times New Roman" w:cs="Times New Roman"/>
          <w:sz w:val="26"/>
          <w:szCs w:val="26"/>
          <w:lang w:eastAsia="en-US"/>
        </w:rPr>
      </w:pPr>
    </w:p>
    <w:tbl>
      <w:tblPr>
        <w:tblStyle w:val="91"/>
        <w:tblW w:w="0" w:type="auto"/>
        <w:tblInd w:w="-318" w:type="dxa"/>
        <w:tblLayout w:type="fixed"/>
        <w:tblLook w:val="04A0" w:firstRow="1" w:lastRow="0" w:firstColumn="1" w:lastColumn="0" w:noHBand="0" w:noVBand="1"/>
      </w:tblPr>
      <w:tblGrid>
        <w:gridCol w:w="568"/>
        <w:gridCol w:w="1134"/>
        <w:gridCol w:w="567"/>
        <w:gridCol w:w="425"/>
        <w:gridCol w:w="593"/>
        <w:gridCol w:w="552"/>
        <w:gridCol w:w="556"/>
        <w:gridCol w:w="567"/>
        <w:gridCol w:w="567"/>
        <w:gridCol w:w="567"/>
        <w:gridCol w:w="567"/>
        <w:gridCol w:w="567"/>
        <w:gridCol w:w="567"/>
        <w:gridCol w:w="567"/>
        <w:gridCol w:w="567"/>
        <w:gridCol w:w="567"/>
      </w:tblGrid>
      <w:tr w:rsidR="0047187F" w:rsidRPr="0047187F" w:rsidTr="00FA0555">
        <w:trPr>
          <w:cantSplit/>
          <w:trHeight w:val="1648"/>
        </w:trPr>
        <w:tc>
          <w:tcPr>
            <w:tcW w:w="568" w:type="dxa"/>
          </w:tcPr>
          <w:p w:rsidR="0047187F" w:rsidRPr="0047187F" w:rsidRDefault="0047187F" w:rsidP="0047187F">
            <w:pPr>
              <w:jc w:val="both"/>
              <w:rPr>
                <w:rFonts w:ascii="Times New Roman" w:hAnsi="Times New Roman"/>
                <w:b/>
                <w:sz w:val="16"/>
                <w:szCs w:val="26"/>
              </w:rPr>
            </w:pPr>
            <w:r w:rsidRPr="0047187F">
              <w:rPr>
                <w:rFonts w:ascii="Times New Roman" w:hAnsi="Times New Roman"/>
                <w:b/>
                <w:sz w:val="16"/>
                <w:szCs w:val="26"/>
              </w:rPr>
              <w:t>№ п/п</w:t>
            </w:r>
          </w:p>
        </w:tc>
        <w:tc>
          <w:tcPr>
            <w:tcW w:w="1134" w:type="dxa"/>
            <w:textDirection w:val="btLr"/>
          </w:tcPr>
          <w:p w:rsidR="0047187F" w:rsidRPr="0047187F" w:rsidRDefault="0047187F" w:rsidP="0047187F">
            <w:pPr>
              <w:ind w:left="113" w:right="113"/>
              <w:jc w:val="center"/>
              <w:rPr>
                <w:rFonts w:ascii="Times New Roman" w:hAnsi="Times New Roman"/>
                <w:b/>
                <w:sz w:val="16"/>
                <w:szCs w:val="26"/>
              </w:rPr>
            </w:pPr>
            <w:r w:rsidRPr="0047187F">
              <w:rPr>
                <w:rFonts w:ascii="Times New Roman" w:hAnsi="Times New Roman"/>
                <w:b/>
                <w:sz w:val="16"/>
                <w:szCs w:val="26"/>
              </w:rPr>
              <w:t>Наименования ОУ</w:t>
            </w:r>
          </w:p>
        </w:tc>
        <w:tc>
          <w:tcPr>
            <w:tcW w:w="567"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Русский язык</w:t>
            </w:r>
          </w:p>
        </w:tc>
        <w:tc>
          <w:tcPr>
            <w:tcW w:w="425"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Математика П</w:t>
            </w:r>
          </w:p>
        </w:tc>
        <w:tc>
          <w:tcPr>
            <w:tcW w:w="593"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Математика Б</w:t>
            </w:r>
          </w:p>
        </w:tc>
        <w:tc>
          <w:tcPr>
            <w:tcW w:w="552"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Обществознание</w:t>
            </w:r>
          </w:p>
        </w:tc>
        <w:tc>
          <w:tcPr>
            <w:tcW w:w="556"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История</w:t>
            </w:r>
          </w:p>
        </w:tc>
        <w:tc>
          <w:tcPr>
            <w:tcW w:w="567"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Биология</w:t>
            </w:r>
          </w:p>
        </w:tc>
        <w:tc>
          <w:tcPr>
            <w:tcW w:w="567"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Физика</w:t>
            </w:r>
          </w:p>
        </w:tc>
        <w:tc>
          <w:tcPr>
            <w:tcW w:w="567"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Химия</w:t>
            </w:r>
          </w:p>
        </w:tc>
        <w:tc>
          <w:tcPr>
            <w:tcW w:w="567"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География</w:t>
            </w:r>
          </w:p>
        </w:tc>
        <w:tc>
          <w:tcPr>
            <w:tcW w:w="567"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Англ. язык</w:t>
            </w:r>
          </w:p>
        </w:tc>
        <w:tc>
          <w:tcPr>
            <w:tcW w:w="567"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Информатика</w:t>
            </w:r>
          </w:p>
        </w:tc>
        <w:tc>
          <w:tcPr>
            <w:tcW w:w="567"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Литература</w:t>
            </w:r>
          </w:p>
        </w:tc>
        <w:tc>
          <w:tcPr>
            <w:tcW w:w="567"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Немецкий язык</w:t>
            </w:r>
          </w:p>
        </w:tc>
        <w:tc>
          <w:tcPr>
            <w:tcW w:w="567" w:type="dxa"/>
            <w:textDirection w:val="btLr"/>
          </w:tcPr>
          <w:p w:rsidR="0047187F" w:rsidRPr="0047187F" w:rsidRDefault="0047187F" w:rsidP="0047187F">
            <w:pPr>
              <w:ind w:left="113" w:right="113"/>
              <w:rPr>
                <w:rFonts w:ascii="Times New Roman" w:hAnsi="Times New Roman"/>
                <w:b/>
                <w:sz w:val="16"/>
                <w:szCs w:val="20"/>
              </w:rPr>
            </w:pPr>
            <w:r w:rsidRPr="0047187F">
              <w:rPr>
                <w:rFonts w:ascii="Times New Roman" w:hAnsi="Times New Roman"/>
                <w:b/>
                <w:sz w:val="16"/>
                <w:szCs w:val="20"/>
              </w:rPr>
              <w:t>Французский язык</w:t>
            </w:r>
          </w:p>
        </w:tc>
      </w:tr>
      <w:tr w:rsidR="0047187F" w:rsidRPr="0047187F" w:rsidTr="00FA0555">
        <w:trPr>
          <w:trHeight w:val="281"/>
        </w:trPr>
        <w:tc>
          <w:tcPr>
            <w:tcW w:w="568" w:type="dxa"/>
          </w:tcPr>
          <w:p w:rsidR="0047187F" w:rsidRPr="0047187F" w:rsidRDefault="0047187F" w:rsidP="0047187F">
            <w:pPr>
              <w:numPr>
                <w:ilvl w:val="0"/>
                <w:numId w:val="44"/>
              </w:numPr>
              <w:contextualSpacing/>
              <w:jc w:val="center"/>
              <w:rPr>
                <w:rFonts w:ascii="Times New Roman" w:hAnsi="Times New Roman"/>
                <w:sz w:val="18"/>
                <w:szCs w:val="26"/>
              </w:rPr>
            </w:pPr>
          </w:p>
        </w:tc>
        <w:tc>
          <w:tcPr>
            <w:tcW w:w="1134" w:type="dxa"/>
          </w:tcPr>
          <w:p w:rsidR="0047187F" w:rsidRPr="0047187F" w:rsidRDefault="0047187F" w:rsidP="0047187F">
            <w:pPr>
              <w:rPr>
                <w:rFonts w:ascii="Times New Roman" w:eastAsia="Times New Roman" w:hAnsi="Times New Roman"/>
                <w:b/>
                <w:sz w:val="18"/>
                <w:szCs w:val="18"/>
              </w:rPr>
            </w:pPr>
            <w:r w:rsidRPr="0047187F">
              <w:rPr>
                <w:rFonts w:ascii="Times New Roman" w:eastAsia="Times New Roman" w:hAnsi="Times New Roman"/>
                <w:b/>
                <w:sz w:val="18"/>
                <w:szCs w:val="18"/>
              </w:rPr>
              <w:t>Гимн. № 2</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69</w:t>
            </w:r>
          </w:p>
        </w:tc>
        <w:tc>
          <w:tcPr>
            <w:tcW w:w="425"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34</w:t>
            </w:r>
          </w:p>
        </w:tc>
        <w:tc>
          <w:tcPr>
            <w:tcW w:w="593"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12</w:t>
            </w:r>
          </w:p>
        </w:tc>
        <w:tc>
          <w:tcPr>
            <w:tcW w:w="552"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46</w:t>
            </w:r>
          </w:p>
        </w:tc>
        <w:tc>
          <w:tcPr>
            <w:tcW w:w="556"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25</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44</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29</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51</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70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39</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6</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68</w:t>
            </w:r>
          </w:p>
        </w:tc>
        <w:tc>
          <w:tcPr>
            <w:tcW w:w="425"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36</w:t>
            </w:r>
          </w:p>
        </w:tc>
        <w:tc>
          <w:tcPr>
            <w:tcW w:w="593"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13</w:t>
            </w:r>
          </w:p>
        </w:tc>
        <w:tc>
          <w:tcPr>
            <w:tcW w:w="552"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51</w:t>
            </w:r>
          </w:p>
        </w:tc>
        <w:tc>
          <w:tcPr>
            <w:tcW w:w="556"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20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58</w:t>
            </w:r>
          </w:p>
        </w:tc>
        <w:tc>
          <w:tcPr>
            <w:tcW w:w="425"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40</w:t>
            </w:r>
          </w:p>
        </w:tc>
        <w:tc>
          <w:tcPr>
            <w:tcW w:w="593"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12</w:t>
            </w:r>
          </w:p>
        </w:tc>
        <w:tc>
          <w:tcPr>
            <w:tcW w:w="552"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45</w:t>
            </w:r>
          </w:p>
        </w:tc>
        <w:tc>
          <w:tcPr>
            <w:tcW w:w="556"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25</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41</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32</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52</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35</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57</w:t>
            </w:r>
          </w:p>
        </w:tc>
        <w:tc>
          <w:tcPr>
            <w:tcW w:w="425"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30</w:t>
            </w:r>
          </w:p>
        </w:tc>
        <w:tc>
          <w:tcPr>
            <w:tcW w:w="593"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13</w:t>
            </w:r>
          </w:p>
        </w:tc>
        <w:tc>
          <w:tcPr>
            <w:tcW w:w="552"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50</w:t>
            </w:r>
          </w:p>
        </w:tc>
        <w:tc>
          <w:tcPr>
            <w:tcW w:w="556"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37</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19</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20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45</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85</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39</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67</w:t>
            </w:r>
          </w:p>
        </w:tc>
        <w:tc>
          <w:tcPr>
            <w:tcW w:w="425"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37</w:t>
            </w:r>
          </w:p>
        </w:tc>
        <w:tc>
          <w:tcPr>
            <w:tcW w:w="593"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13</w:t>
            </w:r>
          </w:p>
        </w:tc>
        <w:tc>
          <w:tcPr>
            <w:tcW w:w="552"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49</w:t>
            </w:r>
          </w:p>
        </w:tc>
        <w:tc>
          <w:tcPr>
            <w:tcW w:w="556"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34</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31</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34</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37</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46</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39</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49</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47</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67</w:t>
            </w:r>
          </w:p>
        </w:tc>
        <w:tc>
          <w:tcPr>
            <w:tcW w:w="425"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34</w:t>
            </w:r>
          </w:p>
        </w:tc>
        <w:tc>
          <w:tcPr>
            <w:tcW w:w="593"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13</w:t>
            </w:r>
          </w:p>
        </w:tc>
        <w:tc>
          <w:tcPr>
            <w:tcW w:w="552"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41</w:t>
            </w:r>
          </w:p>
        </w:tc>
        <w:tc>
          <w:tcPr>
            <w:tcW w:w="556"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37</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35</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36</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24</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50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70</w:t>
            </w:r>
          </w:p>
        </w:tc>
        <w:tc>
          <w:tcPr>
            <w:tcW w:w="425"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44</w:t>
            </w:r>
          </w:p>
        </w:tc>
        <w:tc>
          <w:tcPr>
            <w:tcW w:w="593"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15</w:t>
            </w:r>
          </w:p>
        </w:tc>
        <w:tc>
          <w:tcPr>
            <w:tcW w:w="552"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53</w:t>
            </w:r>
          </w:p>
        </w:tc>
        <w:tc>
          <w:tcPr>
            <w:tcW w:w="556"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49</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42</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59</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51</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67</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68</w:t>
            </w:r>
          </w:p>
        </w:tc>
        <w:tc>
          <w:tcPr>
            <w:tcW w:w="425"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39</w:t>
            </w:r>
          </w:p>
        </w:tc>
        <w:tc>
          <w:tcPr>
            <w:tcW w:w="593"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13</w:t>
            </w:r>
          </w:p>
        </w:tc>
        <w:tc>
          <w:tcPr>
            <w:tcW w:w="552"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44</w:t>
            </w:r>
          </w:p>
        </w:tc>
        <w:tc>
          <w:tcPr>
            <w:tcW w:w="556"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29</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32</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51</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Лицей № 1</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63</w:t>
            </w:r>
          </w:p>
        </w:tc>
        <w:tc>
          <w:tcPr>
            <w:tcW w:w="425"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93"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52"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56"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32</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41</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38</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51</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48</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68</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38</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72</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Гимн. № 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68</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43</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14</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52</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51</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Гимн. № 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64</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40</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20</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61</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40</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11</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10</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57</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37</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41</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63</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14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59</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11</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36</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38</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49</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15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62</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14</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56</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19</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425"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93"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52"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56"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36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47</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26</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9</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17</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21</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38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52</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38</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35</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79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42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62</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44</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40</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48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60</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41</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56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56</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39</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10</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37</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37</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60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63</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49</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92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55</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 xml:space="preserve">СОШ № 64  </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55</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23</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9</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 xml:space="preserve">СОШ № 65 </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50</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20</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8</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24</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 xml:space="preserve">СОШ № 66 </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57</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43</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11</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43</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56</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72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26</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 xml:space="preserve">Гимн. № 7 </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50</w:t>
            </w:r>
          </w:p>
        </w:tc>
        <w:tc>
          <w:tcPr>
            <w:tcW w:w="425"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28</w:t>
            </w:r>
          </w:p>
        </w:tc>
        <w:tc>
          <w:tcPr>
            <w:tcW w:w="593"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11</w:t>
            </w:r>
          </w:p>
        </w:tc>
        <w:tc>
          <w:tcPr>
            <w:tcW w:w="552"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32</w:t>
            </w:r>
          </w:p>
        </w:tc>
        <w:tc>
          <w:tcPr>
            <w:tcW w:w="556"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26</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36</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67" w:type="dxa"/>
            <w:tcBorders>
              <w:top w:val="single" w:sz="8" w:space="0" w:color="auto"/>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17</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9</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55</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37</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7</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47</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9</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23</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15</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22</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16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67</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41</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48</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47</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18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61</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11</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40</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48</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23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53</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9</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43</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74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25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60</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32</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41</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50</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38</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28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60</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44</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14</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54</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20</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29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54</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35</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11</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20</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34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65</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51</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49</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38</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53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61</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39</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14</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41</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23</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57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53</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38</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42</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32</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Borders>
              <w:bottom w:val="single" w:sz="4" w:space="0" w:color="auto"/>
            </w:tcBorders>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Borders>
              <w:bottom w:val="single" w:sz="4" w:space="0" w:color="auto"/>
            </w:tcBorders>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91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65</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41</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16</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51</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37</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37</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bottom w:val="single" w:sz="4" w:space="0" w:color="auto"/>
            </w:tcBorders>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bottom w:val="single" w:sz="4" w:space="0" w:color="auto"/>
            </w:tcBorders>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Borders>
              <w:top w:val="single" w:sz="4" w:space="0" w:color="auto"/>
            </w:tcBorders>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Borders>
              <w:top w:val="single" w:sz="4" w:space="0" w:color="auto"/>
            </w:tcBorders>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СОШ№106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93"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52"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38</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42</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single" w:sz="4" w:space="0" w:color="auto"/>
            </w:tcBorders>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single" w:sz="4" w:space="0" w:color="auto"/>
            </w:tcBorders>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Гимн. № 4</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67</w:t>
            </w:r>
          </w:p>
        </w:tc>
        <w:tc>
          <w:tcPr>
            <w:tcW w:w="425"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42</w:t>
            </w:r>
          </w:p>
        </w:tc>
        <w:tc>
          <w:tcPr>
            <w:tcW w:w="593"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52"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56"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41</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37</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47</w:t>
            </w:r>
          </w:p>
        </w:tc>
        <w:tc>
          <w:tcPr>
            <w:tcW w:w="567" w:type="dxa"/>
            <w:tcBorders>
              <w:top w:val="single" w:sz="8" w:space="0" w:color="auto"/>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single" w:sz="8" w:space="0" w:color="auto"/>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single" w:sz="8"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67" w:type="dxa"/>
            <w:tcBorders>
              <w:top w:val="single" w:sz="8" w:space="0" w:color="auto"/>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10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53</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23</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9</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35</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49</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11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60</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35</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48</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18</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17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48</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11</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36</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9</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24</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425"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93"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52"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56"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26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63</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53</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44</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27</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425"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93"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52"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56"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37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59</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43</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21</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44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51</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32</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9</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40</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24</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44</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49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61</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43</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14</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34</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35</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11</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54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59</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45</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42</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61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61</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33</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12</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44</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20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50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41</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СОШ № 63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60</w:t>
            </w:r>
          </w:p>
        </w:tc>
        <w:tc>
          <w:tcPr>
            <w:tcW w:w="425"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40</w:t>
            </w:r>
          </w:p>
        </w:tc>
        <w:tc>
          <w:tcPr>
            <w:tcW w:w="593"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13</w:t>
            </w:r>
          </w:p>
        </w:tc>
        <w:tc>
          <w:tcPr>
            <w:tcW w:w="552"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42</w:t>
            </w:r>
          </w:p>
        </w:tc>
        <w:tc>
          <w:tcPr>
            <w:tcW w:w="556"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ahoma" w:hAnsi="Tahoma" w:cs="Tahoma"/>
                <w:sz w:val="18"/>
                <w:szCs w:val="18"/>
              </w:rPr>
            </w:pPr>
            <w:r w:rsidRPr="0047187F">
              <w:rPr>
                <w:rFonts w:ascii="Tahoma" w:hAnsi="Tahoma" w:cs="Tahoma"/>
                <w:sz w:val="18"/>
                <w:szCs w:val="18"/>
              </w:rPr>
              <w:t>31</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center"/>
              <w:rPr>
                <w:rFonts w:ascii="Times New Roman" w:hAnsi="Times New Roman"/>
                <w:sz w:val="18"/>
                <w:szCs w:val="18"/>
              </w:rPr>
            </w:pPr>
            <w:r w:rsidRPr="0047187F">
              <w:rPr>
                <w:rFonts w:ascii="Times New Roman" w:hAnsi="Times New Roman"/>
                <w:sz w:val="18"/>
                <w:szCs w:val="18"/>
              </w:rPr>
              <w:t>-</w:t>
            </w:r>
          </w:p>
        </w:tc>
      </w:tr>
      <w:tr w:rsidR="0047187F" w:rsidRPr="0047187F" w:rsidTr="00FA0555">
        <w:trPr>
          <w:trHeight w:val="227"/>
        </w:trPr>
        <w:tc>
          <w:tcPr>
            <w:tcW w:w="568" w:type="dxa"/>
          </w:tcPr>
          <w:p w:rsidR="0047187F" w:rsidRPr="0047187F" w:rsidRDefault="0047187F" w:rsidP="0047187F">
            <w:pPr>
              <w:numPr>
                <w:ilvl w:val="0"/>
                <w:numId w:val="44"/>
              </w:numPr>
              <w:contextualSpacing/>
              <w:jc w:val="both"/>
              <w:rPr>
                <w:rFonts w:ascii="Times New Roman" w:hAnsi="Times New Roman"/>
                <w:sz w:val="26"/>
                <w:szCs w:val="26"/>
              </w:rPr>
            </w:pPr>
          </w:p>
        </w:tc>
        <w:tc>
          <w:tcPr>
            <w:tcW w:w="1134" w:type="dxa"/>
          </w:tcPr>
          <w:p w:rsidR="0047187F" w:rsidRPr="0047187F" w:rsidRDefault="0047187F" w:rsidP="0047187F">
            <w:pPr>
              <w:rPr>
                <w:rFonts w:ascii="Times New Roman" w:eastAsia="Times New Roman" w:hAnsi="Times New Roman"/>
                <w:b/>
                <w:sz w:val="16"/>
                <w:szCs w:val="18"/>
              </w:rPr>
            </w:pPr>
            <w:r w:rsidRPr="0047187F">
              <w:rPr>
                <w:rFonts w:ascii="Times New Roman" w:eastAsia="Times New Roman" w:hAnsi="Times New Roman"/>
                <w:b/>
                <w:sz w:val="16"/>
                <w:szCs w:val="18"/>
              </w:rPr>
              <w:t xml:space="preserve">Всего по городу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60</w:t>
            </w:r>
          </w:p>
        </w:tc>
        <w:tc>
          <w:tcPr>
            <w:tcW w:w="425"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36</w:t>
            </w:r>
          </w:p>
        </w:tc>
        <w:tc>
          <w:tcPr>
            <w:tcW w:w="593"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12</w:t>
            </w:r>
          </w:p>
        </w:tc>
        <w:tc>
          <w:tcPr>
            <w:tcW w:w="552"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42</w:t>
            </w:r>
          </w:p>
        </w:tc>
        <w:tc>
          <w:tcPr>
            <w:tcW w:w="556"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35</w:t>
            </w:r>
          </w:p>
        </w:tc>
        <w:tc>
          <w:tcPr>
            <w:tcW w:w="567"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36</w:t>
            </w:r>
          </w:p>
        </w:tc>
        <w:tc>
          <w:tcPr>
            <w:tcW w:w="567"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37</w:t>
            </w:r>
          </w:p>
        </w:tc>
        <w:tc>
          <w:tcPr>
            <w:tcW w:w="567"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50</w:t>
            </w:r>
          </w:p>
        </w:tc>
        <w:tc>
          <w:tcPr>
            <w:tcW w:w="567"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47</w:t>
            </w:r>
          </w:p>
        </w:tc>
        <w:tc>
          <w:tcPr>
            <w:tcW w:w="567"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36</w:t>
            </w:r>
          </w:p>
        </w:tc>
        <w:tc>
          <w:tcPr>
            <w:tcW w:w="567" w:type="dxa"/>
            <w:tcBorders>
              <w:top w:val="single" w:sz="4" w:space="0" w:color="auto"/>
              <w:left w:val="nil"/>
              <w:bottom w:val="single" w:sz="4" w:space="0" w:color="auto"/>
              <w:right w:val="single" w:sz="4" w:space="0" w:color="auto"/>
            </w:tcBorders>
            <w:shd w:val="clear" w:color="auto" w:fill="auto"/>
            <w:vAlign w:val="center"/>
          </w:tcPr>
          <w:p w:rsidR="0047187F" w:rsidRPr="0047187F" w:rsidRDefault="0047187F" w:rsidP="0047187F">
            <w:pPr>
              <w:jc w:val="both"/>
              <w:rPr>
                <w:rFonts w:ascii="Times New Roman" w:hAnsi="Times New Roman"/>
                <w:color w:val="000000"/>
                <w:sz w:val="18"/>
                <w:szCs w:val="18"/>
              </w:rPr>
            </w:pPr>
            <w:r w:rsidRPr="0047187F">
              <w:rPr>
                <w:rFonts w:ascii="Times New Roman" w:hAnsi="Times New Roman"/>
                <w:color w:val="000000"/>
                <w:sz w:val="18"/>
                <w:szCs w:val="18"/>
              </w:rPr>
              <w:t>33</w:t>
            </w:r>
          </w:p>
        </w:tc>
        <w:tc>
          <w:tcPr>
            <w:tcW w:w="567" w:type="dxa"/>
          </w:tcPr>
          <w:p w:rsidR="0047187F" w:rsidRPr="0047187F" w:rsidRDefault="0047187F" w:rsidP="0047187F">
            <w:pPr>
              <w:jc w:val="both"/>
              <w:rPr>
                <w:rFonts w:ascii="Times New Roman" w:hAnsi="Times New Roman"/>
                <w:sz w:val="18"/>
                <w:szCs w:val="18"/>
              </w:rPr>
            </w:pPr>
            <w:r w:rsidRPr="0047187F">
              <w:rPr>
                <w:rFonts w:ascii="Times New Roman" w:hAnsi="Times New Roman"/>
                <w:sz w:val="18"/>
                <w:szCs w:val="18"/>
              </w:rPr>
              <w:t>-</w:t>
            </w:r>
          </w:p>
        </w:tc>
        <w:tc>
          <w:tcPr>
            <w:tcW w:w="567" w:type="dxa"/>
          </w:tcPr>
          <w:p w:rsidR="0047187F" w:rsidRPr="0047187F" w:rsidRDefault="0047187F" w:rsidP="0047187F">
            <w:pPr>
              <w:jc w:val="both"/>
              <w:rPr>
                <w:rFonts w:ascii="Times New Roman" w:hAnsi="Times New Roman"/>
                <w:sz w:val="18"/>
                <w:szCs w:val="18"/>
              </w:rPr>
            </w:pPr>
            <w:r w:rsidRPr="0047187F">
              <w:rPr>
                <w:rFonts w:ascii="Times New Roman" w:hAnsi="Times New Roman"/>
                <w:sz w:val="18"/>
                <w:szCs w:val="18"/>
              </w:rPr>
              <w:t>-</w:t>
            </w:r>
          </w:p>
        </w:tc>
      </w:tr>
    </w:tbl>
    <w:p w:rsidR="0047187F" w:rsidRPr="0047187F" w:rsidRDefault="0047187F" w:rsidP="0047187F">
      <w:pPr>
        <w:spacing w:after="0"/>
        <w:ind w:firstLine="709"/>
        <w:jc w:val="both"/>
        <w:rPr>
          <w:rFonts w:ascii="Times New Roman" w:eastAsia="Calibri" w:hAnsi="Times New Roman" w:cs="Times New Roman"/>
          <w:sz w:val="26"/>
          <w:szCs w:val="26"/>
          <w:lang w:eastAsia="en-US"/>
        </w:rPr>
      </w:pPr>
    </w:p>
    <w:p w:rsidR="0047187F" w:rsidRPr="0047187F" w:rsidRDefault="0047187F" w:rsidP="0047187F">
      <w:pPr>
        <w:spacing w:after="0"/>
        <w:ind w:firstLine="709"/>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Средний тестовый балл в г. Грозном выше по сравнению с 2017 годом по русскому языку, математике (профильный уровень), физике, химии, географии, литературе. Показатели среднего тестового бала по всем предметам также выше, чем в среднем по Чеченской Республике.</w:t>
      </w:r>
    </w:p>
    <w:p w:rsidR="0047187F" w:rsidRPr="0047187F" w:rsidRDefault="0047187F" w:rsidP="0047187F">
      <w:pPr>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 xml:space="preserve">Анализ результатов государственной итоговой аттестации по общеобразовательным предметам среднего общего образования позволяет сделать вывод о том, что руководителями и педагогическими работниками общеобразовательных учреждений города проделана определенная работа по подготовке учащихся для успешной сдачи </w:t>
      </w:r>
      <w:r w:rsidR="00801191">
        <w:rPr>
          <w:rFonts w:ascii="Times New Roman" w:eastAsia="Calibri" w:hAnsi="Times New Roman" w:cs="Times New Roman"/>
          <w:sz w:val="26"/>
          <w:szCs w:val="26"/>
          <w:lang w:eastAsia="en-US"/>
        </w:rPr>
        <w:t xml:space="preserve">государственной итоговой аттестации </w:t>
      </w:r>
      <w:r w:rsidRPr="0047187F">
        <w:rPr>
          <w:rFonts w:ascii="Times New Roman" w:eastAsia="Calibri" w:hAnsi="Times New Roman" w:cs="Times New Roman"/>
          <w:sz w:val="26"/>
          <w:szCs w:val="26"/>
          <w:lang w:eastAsia="en-US"/>
        </w:rPr>
        <w:t xml:space="preserve"> в 2018 году.  </w:t>
      </w:r>
    </w:p>
    <w:p w:rsidR="0047187F" w:rsidRPr="0047187F" w:rsidRDefault="0047187F" w:rsidP="00D70422">
      <w:pPr>
        <w:spacing w:after="0"/>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 xml:space="preserve">В результате по сравнению с 2017 г.: </w:t>
      </w:r>
    </w:p>
    <w:p w:rsidR="0047187F" w:rsidRPr="0047187F" w:rsidRDefault="0047187F" w:rsidP="00D70422">
      <w:pPr>
        <w:numPr>
          <w:ilvl w:val="0"/>
          <w:numId w:val="1"/>
        </w:numPr>
        <w:spacing w:after="0"/>
        <w:ind w:left="0" w:firstLine="709"/>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уменьшилась доля выпускников, не преодолевших минимальный порог по обязательным предмет</w:t>
      </w:r>
      <w:r w:rsidR="0003020F">
        <w:rPr>
          <w:rFonts w:ascii="Times New Roman" w:eastAsia="Calibri" w:hAnsi="Times New Roman" w:cs="Times New Roman"/>
          <w:sz w:val="26"/>
          <w:szCs w:val="26"/>
          <w:lang w:eastAsia="en-US"/>
        </w:rPr>
        <w:t>ам (русский язык и математика);</w:t>
      </w:r>
      <w:r w:rsidRPr="0047187F">
        <w:rPr>
          <w:rFonts w:ascii="Times New Roman" w:eastAsia="Calibri" w:hAnsi="Times New Roman" w:cs="Times New Roman"/>
          <w:sz w:val="26"/>
          <w:szCs w:val="26"/>
          <w:lang w:eastAsia="en-US"/>
        </w:rPr>
        <w:t xml:space="preserve"> </w:t>
      </w:r>
    </w:p>
    <w:p w:rsidR="0047187F" w:rsidRPr="0047187F" w:rsidRDefault="0047187F" w:rsidP="00D70422">
      <w:pPr>
        <w:spacing w:after="0"/>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2) по показателю «средний тестовый балл» наблюдается положительная динамика почти по всем образовательным предметам</w:t>
      </w:r>
      <w:r w:rsidR="0003020F">
        <w:rPr>
          <w:rFonts w:ascii="Times New Roman" w:eastAsia="Calibri" w:hAnsi="Times New Roman" w:cs="Times New Roman"/>
          <w:sz w:val="26"/>
          <w:szCs w:val="26"/>
          <w:lang w:eastAsia="en-US"/>
        </w:rPr>
        <w:t>;</w:t>
      </w:r>
    </w:p>
    <w:p w:rsidR="0047187F" w:rsidRPr="0047187F" w:rsidRDefault="0047187F" w:rsidP="00D70422">
      <w:pPr>
        <w:spacing w:after="0"/>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3) уменьшилась доля выпускников, не освоивших стандарты общеобразовательной программы и не получивших аттестат о среднем общем образовании с 5% до 2%;</w:t>
      </w:r>
    </w:p>
    <w:p w:rsidR="0047187F" w:rsidRDefault="0047187F" w:rsidP="00D70422">
      <w:pPr>
        <w:spacing w:after="0"/>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4) увеличилась доля общеобразовательных учреждений, сдавших </w:t>
      </w:r>
      <w:r w:rsidR="004509DA" w:rsidRPr="0047187F">
        <w:rPr>
          <w:rFonts w:ascii="Times New Roman" w:eastAsia="Times New Roman" w:hAnsi="Times New Roman" w:cs="Times New Roman"/>
          <w:sz w:val="26"/>
          <w:szCs w:val="26"/>
        </w:rPr>
        <w:t>един</w:t>
      </w:r>
      <w:r w:rsidR="004509DA">
        <w:rPr>
          <w:rFonts w:ascii="Times New Roman" w:eastAsia="Times New Roman" w:hAnsi="Times New Roman" w:cs="Times New Roman"/>
          <w:sz w:val="26"/>
          <w:szCs w:val="26"/>
        </w:rPr>
        <w:t xml:space="preserve">ый </w:t>
      </w:r>
      <w:r w:rsidR="004509DA" w:rsidRPr="0047187F">
        <w:rPr>
          <w:rFonts w:ascii="Times New Roman" w:eastAsia="Times New Roman" w:hAnsi="Times New Roman" w:cs="Times New Roman"/>
          <w:sz w:val="26"/>
          <w:szCs w:val="26"/>
        </w:rPr>
        <w:t>государственн</w:t>
      </w:r>
      <w:r w:rsidR="004509DA">
        <w:rPr>
          <w:rFonts w:ascii="Times New Roman" w:eastAsia="Times New Roman" w:hAnsi="Times New Roman" w:cs="Times New Roman"/>
          <w:sz w:val="26"/>
          <w:szCs w:val="26"/>
        </w:rPr>
        <w:t>ый экзамен</w:t>
      </w:r>
      <w:r w:rsidR="004509DA" w:rsidRPr="0047187F">
        <w:rPr>
          <w:rFonts w:ascii="Times New Roman" w:eastAsia="Times New Roman" w:hAnsi="Times New Roman" w:cs="Times New Roman"/>
          <w:sz w:val="26"/>
          <w:szCs w:val="26"/>
        </w:rPr>
        <w:t xml:space="preserve"> </w:t>
      </w:r>
      <w:r w:rsidR="004509DA">
        <w:rPr>
          <w:rFonts w:ascii="Times New Roman" w:eastAsia="Times New Roman" w:hAnsi="Times New Roman" w:cs="Times New Roman"/>
          <w:sz w:val="26"/>
          <w:szCs w:val="26"/>
        </w:rPr>
        <w:t>(</w:t>
      </w:r>
      <w:r w:rsidRPr="0047187F">
        <w:rPr>
          <w:rFonts w:ascii="Times New Roman" w:eastAsia="Calibri" w:hAnsi="Times New Roman" w:cs="Times New Roman"/>
          <w:sz w:val="26"/>
          <w:szCs w:val="26"/>
          <w:lang w:eastAsia="en-US"/>
        </w:rPr>
        <w:t>ЕГЭ</w:t>
      </w:r>
      <w:r w:rsidR="004509DA">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 xml:space="preserve"> с успеваемостью 100 % по обязательным учебным предметам (от  36% до 57 %).</w:t>
      </w:r>
    </w:p>
    <w:p w:rsidR="0003020F" w:rsidRPr="0047187F" w:rsidRDefault="0003020F" w:rsidP="00D70422">
      <w:pPr>
        <w:spacing w:after="0"/>
        <w:ind w:firstLine="708"/>
        <w:jc w:val="both"/>
        <w:rPr>
          <w:rFonts w:ascii="Times New Roman" w:eastAsia="Calibri" w:hAnsi="Times New Roman" w:cs="Times New Roman"/>
          <w:sz w:val="26"/>
          <w:szCs w:val="26"/>
          <w:lang w:eastAsia="en-US"/>
        </w:rPr>
      </w:pPr>
    </w:p>
    <w:p w:rsidR="0047187F" w:rsidRPr="0047187F" w:rsidRDefault="0047187F" w:rsidP="0047187F">
      <w:pPr>
        <w:spacing w:after="0"/>
        <w:jc w:val="center"/>
        <w:rPr>
          <w:rFonts w:ascii="Times New Roman" w:eastAsia="Times New Roman" w:hAnsi="Times New Roman" w:cs="Times New Roman"/>
          <w:b/>
          <w:i/>
          <w:sz w:val="26"/>
          <w:szCs w:val="26"/>
        </w:rPr>
      </w:pPr>
      <w:r w:rsidRPr="0047187F">
        <w:rPr>
          <w:rFonts w:ascii="Times New Roman" w:eastAsia="Times New Roman" w:hAnsi="Times New Roman" w:cs="Times New Roman"/>
          <w:b/>
          <w:i/>
          <w:sz w:val="26"/>
          <w:szCs w:val="26"/>
        </w:rPr>
        <w:t>Переход на новые образовательные стандарты</w:t>
      </w:r>
    </w:p>
    <w:p w:rsidR="0047187F" w:rsidRPr="0047187F" w:rsidRDefault="0047187F" w:rsidP="0047187F">
      <w:pPr>
        <w:spacing w:after="0"/>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r>
    </w:p>
    <w:p w:rsidR="0047187F" w:rsidRPr="0047187F" w:rsidRDefault="0047187F" w:rsidP="0047187F">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t>Общеобразовательными учреждениями города Грозного последовательно решается главная задача обеспечения общедоступного и качественного образования. Вопрос качества обучения остается предметом особого внимания.</w:t>
      </w:r>
    </w:p>
    <w:p w:rsidR="0047187F" w:rsidRPr="0047187F" w:rsidRDefault="0047187F" w:rsidP="0003020F">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t xml:space="preserve"> </w:t>
      </w:r>
      <w:r w:rsidR="0003020F">
        <w:rPr>
          <w:rFonts w:ascii="Times New Roman" w:eastAsia="Times New Roman" w:hAnsi="Times New Roman" w:cs="Times New Roman"/>
          <w:sz w:val="26"/>
          <w:szCs w:val="26"/>
        </w:rPr>
        <w:t>В целях</w:t>
      </w:r>
      <w:r w:rsidRPr="0047187F">
        <w:rPr>
          <w:rFonts w:ascii="Times New Roman" w:eastAsia="Times New Roman" w:hAnsi="Times New Roman" w:cs="Times New Roman"/>
          <w:sz w:val="26"/>
          <w:szCs w:val="26"/>
        </w:rPr>
        <w:t xml:space="preserve"> повышения качества образования </w:t>
      </w:r>
      <w:r w:rsidR="0003020F" w:rsidRPr="0047187F">
        <w:rPr>
          <w:rFonts w:ascii="Times New Roman" w:eastAsia="Times New Roman" w:hAnsi="Times New Roman" w:cs="Times New Roman"/>
          <w:sz w:val="26"/>
          <w:szCs w:val="26"/>
        </w:rPr>
        <w:t>и достижения</w:t>
      </w:r>
      <w:r w:rsidRPr="0047187F">
        <w:rPr>
          <w:rFonts w:ascii="Times New Roman" w:eastAsia="Times New Roman" w:hAnsi="Times New Roman" w:cs="Times New Roman"/>
          <w:sz w:val="26"/>
          <w:szCs w:val="26"/>
        </w:rPr>
        <w:t xml:space="preserve"> новых образовательных результатов в общеобразовательных учреждениях                                г. Грозного с 1 сентября 2011 года осуществлен переход на новые образовательные стандарты.  </w:t>
      </w:r>
    </w:p>
    <w:p w:rsidR="0047187F" w:rsidRPr="0047187F" w:rsidRDefault="0047187F" w:rsidP="0003020F">
      <w:pPr>
        <w:spacing w:after="0"/>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В текущем учебном году  в общеобразовательных учреждениях г.</w:t>
      </w:r>
      <w:r w:rsidR="00FA0555">
        <w:rPr>
          <w:rFonts w:ascii="Times New Roman" w:eastAsia="Calibri" w:hAnsi="Times New Roman" w:cs="Times New Roman"/>
          <w:sz w:val="26"/>
          <w:szCs w:val="26"/>
          <w:lang w:eastAsia="en-US"/>
        </w:rPr>
        <w:t xml:space="preserve"> </w:t>
      </w:r>
      <w:r w:rsidR="00B63837">
        <w:rPr>
          <w:rFonts w:ascii="Times New Roman" w:eastAsia="Calibri" w:hAnsi="Times New Roman" w:cs="Times New Roman"/>
          <w:sz w:val="26"/>
          <w:szCs w:val="26"/>
          <w:lang w:eastAsia="en-US"/>
        </w:rPr>
        <w:t xml:space="preserve">Грозного обучаются  по </w:t>
      </w:r>
      <w:r w:rsidR="00B63837">
        <w:rPr>
          <w:rFonts w:ascii="Times New Roman" w:eastAsia="Times New Roman" w:hAnsi="Times New Roman" w:cs="Times New Roman"/>
          <w:sz w:val="26"/>
          <w:szCs w:val="26"/>
        </w:rPr>
        <w:t>федеральным государственным образовательным  стандартам</w:t>
      </w:r>
      <w:r w:rsidR="00B63837">
        <w:rPr>
          <w:rFonts w:ascii="Times New Roman" w:eastAsia="Calibri" w:hAnsi="Times New Roman" w:cs="Times New Roman"/>
          <w:sz w:val="26"/>
          <w:szCs w:val="26"/>
          <w:lang w:eastAsia="en-US"/>
        </w:rPr>
        <w:t xml:space="preserve"> (ФГОС)</w:t>
      </w:r>
      <w:r w:rsidRPr="0047187F">
        <w:rPr>
          <w:rFonts w:ascii="Times New Roman" w:eastAsia="Calibri" w:hAnsi="Times New Roman" w:cs="Times New Roman"/>
          <w:sz w:val="26"/>
          <w:szCs w:val="26"/>
          <w:lang w:eastAsia="en-US"/>
        </w:rPr>
        <w:t>:</w:t>
      </w:r>
    </w:p>
    <w:p w:rsidR="0047187F" w:rsidRPr="0047187F" w:rsidRDefault="0047187F" w:rsidP="0003020F">
      <w:pPr>
        <w:spacing w:after="0"/>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 начального общего образования 100 % учащихся 1-4 классов (24128 чел.)</w:t>
      </w:r>
    </w:p>
    <w:p w:rsidR="0047187F" w:rsidRPr="0047187F" w:rsidRDefault="0047187F" w:rsidP="0003020F">
      <w:pPr>
        <w:spacing w:after="0"/>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 основного общего образования 100 % учащихся 5-9 классов (25222 чел.)</w:t>
      </w:r>
    </w:p>
    <w:p w:rsidR="00091907" w:rsidRDefault="0003020F" w:rsidP="0003020F">
      <w:pPr>
        <w:spacing w:after="0"/>
        <w:jc w:val="both"/>
        <w:rPr>
          <w:rFonts w:ascii="Times New Roman" w:eastAsia="Times New Roman" w:hAnsi="Times New Roman" w:cs="Times New Roman"/>
          <w:sz w:val="26"/>
          <w:szCs w:val="26"/>
        </w:rPr>
      </w:pPr>
      <w:r>
        <w:rPr>
          <w:rFonts w:ascii="Times New Roman" w:eastAsia="Calibri" w:hAnsi="Times New Roman" w:cs="Times New Roman"/>
          <w:sz w:val="26"/>
          <w:szCs w:val="26"/>
          <w:lang w:eastAsia="en-US"/>
        </w:rPr>
        <w:tab/>
        <w:t>-</w:t>
      </w:r>
      <w:r w:rsidR="00B63837">
        <w:rPr>
          <w:rFonts w:ascii="Times New Roman" w:eastAsia="Calibri" w:hAnsi="Times New Roman" w:cs="Times New Roman"/>
          <w:sz w:val="26"/>
          <w:szCs w:val="26"/>
          <w:lang w:eastAsia="en-US"/>
        </w:rPr>
        <w:t xml:space="preserve">среднего </w:t>
      </w:r>
      <w:r w:rsidR="0047187F" w:rsidRPr="0047187F">
        <w:rPr>
          <w:rFonts w:ascii="Times New Roman" w:eastAsia="Calibri" w:hAnsi="Times New Roman" w:cs="Times New Roman"/>
          <w:sz w:val="26"/>
          <w:szCs w:val="26"/>
          <w:lang w:eastAsia="en-US"/>
        </w:rPr>
        <w:t xml:space="preserve">общего образования 68 % учащихся 10 классов общеобразовательных </w:t>
      </w:r>
      <w:r w:rsidRPr="0047187F">
        <w:rPr>
          <w:rFonts w:ascii="Times New Roman" w:eastAsia="Calibri" w:hAnsi="Times New Roman" w:cs="Times New Roman"/>
          <w:sz w:val="26"/>
          <w:szCs w:val="26"/>
          <w:lang w:eastAsia="en-US"/>
        </w:rPr>
        <w:t>организаций и</w:t>
      </w:r>
      <w:r w:rsidR="0047187F" w:rsidRPr="0047187F">
        <w:rPr>
          <w:rFonts w:ascii="Times New Roman" w:eastAsia="Calibri" w:hAnsi="Times New Roman" w:cs="Times New Roman"/>
          <w:sz w:val="26"/>
          <w:szCs w:val="26"/>
          <w:lang w:eastAsia="en-US"/>
        </w:rPr>
        <w:t xml:space="preserve"> 11 классов гимназий и </w:t>
      </w:r>
      <w:r w:rsidRPr="0047187F">
        <w:rPr>
          <w:rFonts w:ascii="Times New Roman" w:eastAsia="Calibri" w:hAnsi="Times New Roman" w:cs="Times New Roman"/>
          <w:sz w:val="26"/>
          <w:szCs w:val="26"/>
          <w:lang w:eastAsia="en-US"/>
        </w:rPr>
        <w:t>лицея (</w:t>
      </w:r>
      <w:r w:rsidR="0047187F" w:rsidRPr="0047187F">
        <w:rPr>
          <w:rFonts w:ascii="Times New Roman" w:eastAsia="Calibri" w:hAnsi="Times New Roman" w:cs="Times New Roman"/>
          <w:sz w:val="26"/>
          <w:szCs w:val="26"/>
          <w:lang w:eastAsia="en-US"/>
        </w:rPr>
        <w:t>2378 чел.)</w:t>
      </w:r>
      <w:r w:rsidR="00B63837">
        <w:rPr>
          <w:rFonts w:ascii="Times New Roman" w:eastAsia="Calibri" w:hAnsi="Times New Roman" w:cs="Times New Roman"/>
          <w:sz w:val="26"/>
          <w:szCs w:val="26"/>
          <w:lang w:eastAsia="en-US"/>
        </w:rPr>
        <w:t xml:space="preserve">. </w:t>
      </w:r>
      <w:r w:rsidR="00B63837">
        <w:rPr>
          <w:rFonts w:ascii="Times New Roman" w:eastAsia="Calibri" w:hAnsi="Times New Roman" w:cs="Times New Roman"/>
          <w:sz w:val="26"/>
          <w:szCs w:val="26"/>
          <w:lang w:eastAsia="en-US"/>
        </w:rPr>
        <w:lastRenderedPageBreak/>
        <w:t>Общий охват</w:t>
      </w:r>
      <w:r w:rsidR="00B63837" w:rsidRPr="00B63837">
        <w:rPr>
          <w:rFonts w:ascii="Times New Roman" w:eastAsia="Times New Roman" w:hAnsi="Times New Roman" w:cs="Times New Roman"/>
          <w:sz w:val="26"/>
          <w:szCs w:val="26"/>
        </w:rPr>
        <w:t xml:space="preserve"> </w:t>
      </w:r>
      <w:r w:rsidR="00B63837" w:rsidRPr="0047187F">
        <w:rPr>
          <w:rFonts w:ascii="Times New Roman" w:eastAsia="Times New Roman" w:hAnsi="Times New Roman" w:cs="Times New Roman"/>
          <w:sz w:val="26"/>
          <w:szCs w:val="26"/>
        </w:rPr>
        <w:t>детей общеобразовательных о</w:t>
      </w:r>
      <w:r w:rsidR="00B63837">
        <w:rPr>
          <w:rFonts w:ascii="Times New Roman" w:eastAsia="Times New Roman" w:hAnsi="Times New Roman" w:cs="Times New Roman"/>
          <w:sz w:val="26"/>
          <w:szCs w:val="26"/>
        </w:rPr>
        <w:t>рганизаций федеральными государственными образовательными стандартами - 51744 чел</w:t>
      </w:r>
      <w:r w:rsidR="0067406E">
        <w:rPr>
          <w:rFonts w:ascii="Times New Roman" w:eastAsia="Times New Roman" w:hAnsi="Times New Roman" w:cs="Times New Roman"/>
          <w:sz w:val="26"/>
          <w:szCs w:val="26"/>
        </w:rPr>
        <w:t>.</w:t>
      </w:r>
      <w:r w:rsidR="00B63837">
        <w:rPr>
          <w:rFonts w:ascii="Times New Roman" w:eastAsia="Times New Roman" w:hAnsi="Times New Roman" w:cs="Times New Roman"/>
          <w:sz w:val="26"/>
          <w:szCs w:val="26"/>
        </w:rPr>
        <w:t xml:space="preserve"> (97,8%).</w:t>
      </w:r>
    </w:p>
    <w:p w:rsidR="0003020F" w:rsidRPr="00DA48A7" w:rsidRDefault="0003020F" w:rsidP="0003020F">
      <w:pPr>
        <w:spacing w:after="0"/>
        <w:jc w:val="both"/>
        <w:rPr>
          <w:rFonts w:ascii="Times New Roman" w:eastAsia="Times New Roman" w:hAnsi="Times New Roman" w:cs="Times New Roman"/>
          <w:sz w:val="26"/>
          <w:szCs w:val="26"/>
        </w:rPr>
      </w:pPr>
    </w:p>
    <w:p w:rsidR="0047187F" w:rsidRPr="00091907" w:rsidRDefault="0003020F" w:rsidP="00091907">
      <w:pPr>
        <w:spacing w:after="0"/>
        <w:ind w:firstLine="708"/>
        <w:jc w:val="center"/>
        <w:rPr>
          <w:rFonts w:ascii="Times New Roman" w:eastAsia="Times New Roman" w:hAnsi="Times New Roman" w:cs="Times New Roman"/>
          <w:b/>
          <w:bCs/>
          <w:sz w:val="26"/>
          <w:szCs w:val="26"/>
        </w:rPr>
      </w:pPr>
      <w:r w:rsidRPr="00091907">
        <w:rPr>
          <w:rFonts w:ascii="Times New Roman" w:eastAsia="Times New Roman" w:hAnsi="Times New Roman" w:cs="Times New Roman"/>
          <w:b/>
          <w:bCs/>
          <w:sz w:val="26"/>
          <w:szCs w:val="26"/>
        </w:rPr>
        <w:t xml:space="preserve">Организация </w:t>
      </w:r>
      <w:r w:rsidRPr="00091907">
        <w:rPr>
          <w:rFonts w:ascii="Times New Roman" w:eastAsia="Times New Roman" w:hAnsi="Times New Roman" w:cs="Times New Roman"/>
          <w:b/>
          <w:sz w:val="26"/>
          <w:szCs w:val="26"/>
        </w:rPr>
        <w:t>профильного</w:t>
      </w:r>
      <w:r w:rsidR="00091907">
        <w:rPr>
          <w:rFonts w:ascii="Times New Roman" w:eastAsia="Times New Roman" w:hAnsi="Times New Roman" w:cs="Times New Roman"/>
          <w:b/>
          <w:sz w:val="26"/>
          <w:szCs w:val="26"/>
        </w:rPr>
        <w:t xml:space="preserve"> </w:t>
      </w:r>
      <w:r w:rsidR="00091907" w:rsidRPr="00091907">
        <w:rPr>
          <w:rFonts w:ascii="Times New Roman" w:eastAsia="Times New Roman" w:hAnsi="Times New Roman" w:cs="Times New Roman"/>
          <w:b/>
          <w:sz w:val="26"/>
          <w:szCs w:val="26"/>
        </w:rPr>
        <w:t>обучения</w:t>
      </w:r>
    </w:p>
    <w:p w:rsidR="0047187F" w:rsidRPr="00091907" w:rsidRDefault="0047187F" w:rsidP="00091907">
      <w:pPr>
        <w:spacing w:after="0"/>
        <w:jc w:val="center"/>
        <w:rPr>
          <w:rFonts w:ascii="Times New Roman" w:eastAsia="Times New Roman" w:hAnsi="Times New Roman" w:cs="Times New Roman"/>
          <w:b/>
          <w:sz w:val="16"/>
          <w:szCs w:val="16"/>
        </w:rPr>
      </w:pPr>
    </w:p>
    <w:p w:rsidR="0047187F" w:rsidRPr="0047187F" w:rsidRDefault="0047187F" w:rsidP="0047187F">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t>В целях создания вариативной образовательной среды, обеспечивающей благоприятные условия для обучения и развития учащихся в соответствии с их интересами и способностями</w:t>
      </w:r>
      <w:r w:rsidR="0003020F">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 в общеобразовательных учреждениях г. Грозного проведена работа по организации профильного обучения. Переход к профильной школе играет существенную роль в развитии образования и повышении его качества через осуществление дифференциации и индивидуализации обучения, позволяющей путем изменений в структуре, содержании и организации образовательного процесса всесторонне учитывать познавательные склонности учащихся, их запросы и будущие профессиональные интересы. </w:t>
      </w:r>
    </w:p>
    <w:p w:rsidR="0047187F" w:rsidRPr="0047187F" w:rsidRDefault="0047187F" w:rsidP="0047187F">
      <w:pPr>
        <w:spacing w:after="0"/>
        <w:jc w:val="both"/>
        <w:rPr>
          <w:rFonts w:ascii="Times New Roman" w:eastAsia="Times New Roman" w:hAnsi="Times New Roman" w:cs="Times New Roman"/>
          <w:sz w:val="26"/>
          <w:szCs w:val="26"/>
        </w:rPr>
      </w:pPr>
      <w:r w:rsidRPr="0047187F">
        <w:rPr>
          <w:rFonts w:ascii="Times New Roman" w:eastAsia="Calibri" w:hAnsi="Times New Roman" w:cs="Times New Roman"/>
          <w:sz w:val="24"/>
          <w:szCs w:val="24"/>
          <w:lang w:eastAsia="en-US"/>
        </w:rPr>
        <w:tab/>
      </w:r>
      <w:r w:rsidRPr="0047187F">
        <w:rPr>
          <w:rFonts w:ascii="Times New Roman" w:eastAsia="Times New Roman" w:hAnsi="Times New Roman" w:cs="Times New Roman"/>
          <w:sz w:val="26"/>
          <w:szCs w:val="26"/>
        </w:rPr>
        <w:t xml:space="preserve">В рамках реализации Комплекса мер, направленных на совершенствование муниципальной системы образования г. Грозного в 2018 году, в соответствии с планом работы Департамента образования и на основании приказа № 31                              от 28.02.2018 г. проведен мониторинг </w:t>
      </w:r>
      <w:r w:rsidR="0003020F">
        <w:rPr>
          <w:rFonts w:ascii="Times New Roman" w:eastAsia="Times New Roman" w:hAnsi="Times New Roman" w:cs="Times New Roman"/>
          <w:sz w:val="26"/>
          <w:szCs w:val="26"/>
        </w:rPr>
        <w:t>организации профильного</w:t>
      </w:r>
      <w:r w:rsidRPr="0047187F">
        <w:rPr>
          <w:rFonts w:ascii="Times New Roman" w:eastAsia="Times New Roman" w:hAnsi="Times New Roman" w:cs="Times New Roman"/>
          <w:sz w:val="26"/>
          <w:szCs w:val="26"/>
        </w:rPr>
        <w:t xml:space="preserve"> обучения во всех общеобразовательных учреждениях города В 2018 году профильным обучением охвачено  3493 учащихся 10-11 классов в 59 профильных классах</w:t>
      </w:r>
      <w:r w:rsidR="00091907">
        <w:rPr>
          <w:rFonts w:ascii="Times New Roman" w:eastAsia="Times New Roman" w:hAnsi="Times New Roman" w:cs="Times New Roman"/>
          <w:sz w:val="26"/>
          <w:szCs w:val="26"/>
        </w:rPr>
        <w:t xml:space="preserve"> образовательных организаций.</w:t>
      </w:r>
      <w:r w:rsidRPr="0047187F">
        <w:rPr>
          <w:rFonts w:ascii="Times New Roman" w:eastAsia="Times New Roman" w:hAnsi="Times New Roman" w:cs="Times New Roman"/>
          <w:sz w:val="26"/>
          <w:szCs w:val="26"/>
        </w:rPr>
        <w:t>.</w:t>
      </w:r>
    </w:p>
    <w:p w:rsidR="0047187F" w:rsidRPr="0047187F" w:rsidRDefault="0047187F" w:rsidP="0003020F">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t>Результатом</w:t>
      </w:r>
      <w:r w:rsidRPr="0047187F">
        <w:rPr>
          <w:rFonts w:ascii="Times New Roman" w:eastAsia="Times New Roman" w:hAnsi="Times New Roman" w:cs="Times New Roman"/>
          <w:i/>
          <w:sz w:val="26"/>
          <w:szCs w:val="26"/>
        </w:rPr>
        <w:t xml:space="preserve"> </w:t>
      </w:r>
      <w:r w:rsidR="0003020F" w:rsidRPr="0047187F">
        <w:rPr>
          <w:rFonts w:ascii="Times New Roman" w:eastAsia="Times New Roman" w:hAnsi="Times New Roman" w:cs="Times New Roman"/>
          <w:sz w:val="26"/>
          <w:szCs w:val="26"/>
        </w:rPr>
        <w:t>организации профильного</w:t>
      </w:r>
      <w:r w:rsidRPr="0047187F">
        <w:rPr>
          <w:rFonts w:ascii="Times New Roman" w:eastAsia="Times New Roman" w:hAnsi="Times New Roman" w:cs="Times New Roman"/>
          <w:sz w:val="26"/>
          <w:szCs w:val="26"/>
        </w:rPr>
        <w:t xml:space="preserve"> обучения в общеобразовательных учреждениях в 2018 году являются следующие показатели:</w:t>
      </w:r>
    </w:p>
    <w:p w:rsidR="0047187F" w:rsidRPr="0047187F" w:rsidRDefault="0047187F" w:rsidP="0003020F">
      <w:pPr>
        <w:spacing w:after="0"/>
        <w:jc w:val="both"/>
        <w:rPr>
          <w:rFonts w:ascii="Times New Roman" w:eastAsia="Calibri" w:hAnsi="Times New Roman" w:cs="Times New Roman"/>
          <w:sz w:val="26"/>
          <w:szCs w:val="26"/>
          <w:lang w:eastAsia="en-US"/>
        </w:rPr>
      </w:pPr>
      <w:r w:rsidRPr="0047187F">
        <w:rPr>
          <w:rFonts w:ascii="Times New Roman" w:eastAsia="Times New Roman" w:hAnsi="Times New Roman" w:cs="Times New Roman"/>
          <w:sz w:val="26"/>
          <w:szCs w:val="26"/>
        </w:rPr>
        <w:tab/>
      </w:r>
      <w:r w:rsidRPr="0047187F">
        <w:rPr>
          <w:rFonts w:ascii="Times New Roman" w:eastAsia="Calibri" w:hAnsi="Times New Roman" w:cs="Times New Roman"/>
          <w:sz w:val="26"/>
          <w:szCs w:val="26"/>
          <w:lang w:eastAsia="en-US"/>
        </w:rPr>
        <w:t xml:space="preserve">Из 1170 </w:t>
      </w:r>
      <w:r w:rsidR="0003020F" w:rsidRPr="0047187F">
        <w:rPr>
          <w:rFonts w:ascii="Times New Roman" w:eastAsia="Calibri" w:hAnsi="Times New Roman" w:cs="Times New Roman"/>
          <w:sz w:val="26"/>
          <w:szCs w:val="26"/>
          <w:lang w:eastAsia="en-US"/>
        </w:rPr>
        <w:t>выпускников 11</w:t>
      </w:r>
      <w:r w:rsidRPr="0047187F">
        <w:rPr>
          <w:rFonts w:ascii="Times New Roman" w:eastAsia="Calibri" w:hAnsi="Times New Roman" w:cs="Times New Roman"/>
          <w:sz w:val="26"/>
          <w:szCs w:val="26"/>
          <w:lang w:eastAsia="en-US"/>
        </w:rPr>
        <w:t xml:space="preserve"> классов общеобразовательных учреждений </w:t>
      </w:r>
      <w:r w:rsidR="0003020F">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 xml:space="preserve">г. Грозного  </w:t>
      </w:r>
    </w:p>
    <w:p w:rsidR="0047187F" w:rsidRPr="0047187F" w:rsidRDefault="0047187F" w:rsidP="0003020F">
      <w:pPr>
        <w:spacing w:after="0"/>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 поступили в ВУЗы РФ – 158 (13,5 %) человек,</w:t>
      </w:r>
    </w:p>
    <w:p w:rsidR="0047187F" w:rsidRPr="0047187F" w:rsidRDefault="0047187F" w:rsidP="0003020F">
      <w:pPr>
        <w:spacing w:after="0"/>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 поступили в ВУЗы ЧР – 581 (49,6 %) человек,</w:t>
      </w:r>
    </w:p>
    <w:p w:rsidR="0047187F" w:rsidRPr="0047187F" w:rsidRDefault="0047187F" w:rsidP="0003020F">
      <w:pPr>
        <w:spacing w:after="0"/>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 посту</w:t>
      </w:r>
      <w:r w:rsidR="0003020F">
        <w:rPr>
          <w:rFonts w:ascii="Times New Roman" w:eastAsia="Calibri" w:hAnsi="Times New Roman" w:cs="Times New Roman"/>
          <w:sz w:val="26"/>
          <w:szCs w:val="26"/>
          <w:lang w:eastAsia="en-US"/>
        </w:rPr>
        <w:t>пили в учреждения СПО – 249 (21,</w:t>
      </w:r>
      <w:r w:rsidRPr="0047187F">
        <w:rPr>
          <w:rFonts w:ascii="Times New Roman" w:eastAsia="Calibri" w:hAnsi="Times New Roman" w:cs="Times New Roman"/>
          <w:sz w:val="26"/>
          <w:szCs w:val="26"/>
          <w:lang w:eastAsia="en-US"/>
        </w:rPr>
        <w:t>2%) человек,</w:t>
      </w:r>
    </w:p>
    <w:p w:rsidR="0047187F" w:rsidRPr="0047187F" w:rsidRDefault="0047187F" w:rsidP="0003020F">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color w:val="FF0000"/>
          <w:sz w:val="26"/>
          <w:szCs w:val="26"/>
        </w:rPr>
        <w:tab/>
      </w:r>
      <w:r w:rsidRPr="0047187F">
        <w:rPr>
          <w:rFonts w:ascii="Times New Roman" w:eastAsia="Times New Roman" w:hAnsi="Times New Roman" w:cs="Times New Roman"/>
          <w:sz w:val="26"/>
          <w:szCs w:val="26"/>
        </w:rPr>
        <w:t>-</w:t>
      </w:r>
      <w:r w:rsidR="0003020F">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получили высокие баллы (свыше 90 баллов) по разным предметам 37 выпускников.</w:t>
      </w:r>
    </w:p>
    <w:p w:rsidR="0047187F" w:rsidRPr="0047187F" w:rsidRDefault="0047187F" w:rsidP="0003020F">
      <w:pPr>
        <w:spacing w:after="0"/>
        <w:jc w:val="both"/>
        <w:rPr>
          <w:rFonts w:ascii="Times New Roman" w:eastAsia="Calibri" w:hAnsi="Times New Roman" w:cs="Times New Roman"/>
          <w:sz w:val="26"/>
          <w:szCs w:val="26"/>
          <w:lang w:eastAsia="en-US"/>
        </w:rPr>
      </w:pPr>
      <w:r w:rsidRPr="0047187F">
        <w:rPr>
          <w:rFonts w:ascii="Times New Roman" w:eastAsia="Times New Roman" w:hAnsi="Times New Roman" w:cs="Times New Roman"/>
          <w:sz w:val="26"/>
          <w:szCs w:val="26"/>
        </w:rPr>
        <w:tab/>
      </w:r>
      <w:r w:rsidRPr="0047187F">
        <w:rPr>
          <w:rFonts w:ascii="Times New Roman" w:eastAsia="Calibri" w:hAnsi="Times New Roman" w:cs="Times New Roman"/>
          <w:sz w:val="26"/>
          <w:szCs w:val="26"/>
          <w:lang w:eastAsia="en-US"/>
        </w:rPr>
        <w:t xml:space="preserve">По целевому приему поступили в ФГБОУ ВПО «ЧГУ»  28  выпускников, в ФГБОУ ВПО «ЧГПУ» на педагогические специальности  </w:t>
      </w:r>
      <w:r w:rsidR="0003020F">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12 выпускников.</w:t>
      </w:r>
    </w:p>
    <w:p w:rsidR="0047187F" w:rsidRPr="00553DA7" w:rsidRDefault="0047187F" w:rsidP="00553DA7">
      <w:pPr>
        <w:spacing w:line="240" w:lineRule="auto"/>
        <w:jc w:val="both"/>
        <w:rPr>
          <w:rFonts w:ascii="Times New Roman" w:eastAsia="Times New Roman" w:hAnsi="Times New Roman" w:cs="Times New Roman"/>
          <w:sz w:val="26"/>
          <w:szCs w:val="26"/>
        </w:rPr>
      </w:pPr>
    </w:p>
    <w:p w:rsidR="0047187F" w:rsidRPr="0047187F" w:rsidRDefault="0047187F" w:rsidP="0047187F">
      <w:pPr>
        <w:spacing w:after="0" w:line="240" w:lineRule="auto"/>
        <w:jc w:val="center"/>
        <w:rPr>
          <w:rFonts w:ascii="Times New Roman" w:eastAsia="Calibri" w:hAnsi="Times New Roman" w:cs="Times New Roman"/>
          <w:b/>
          <w:sz w:val="8"/>
          <w:szCs w:val="8"/>
          <w:lang w:eastAsia="en-US"/>
        </w:rPr>
      </w:pPr>
    </w:p>
    <w:p w:rsidR="0047187F" w:rsidRPr="0047187F" w:rsidRDefault="0047187F" w:rsidP="0047187F">
      <w:pPr>
        <w:spacing w:after="0" w:line="240" w:lineRule="auto"/>
        <w:jc w:val="center"/>
        <w:rPr>
          <w:rFonts w:ascii="Times New Roman" w:eastAsia="Calibri" w:hAnsi="Times New Roman" w:cs="Times New Roman"/>
          <w:b/>
          <w:sz w:val="26"/>
          <w:szCs w:val="26"/>
        </w:rPr>
      </w:pPr>
      <w:r w:rsidRPr="0047187F">
        <w:rPr>
          <w:rFonts w:ascii="Times New Roman" w:eastAsia="Calibri" w:hAnsi="Times New Roman" w:cs="Times New Roman"/>
          <w:b/>
          <w:sz w:val="26"/>
          <w:szCs w:val="26"/>
        </w:rPr>
        <w:t>Развитие системы поддержки талантливых детей</w:t>
      </w:r>
    </w:p>
    <w:p w:rsidR="0047187F" w:rsidRPr="0047187F" w:rsidRDefault="0047187F" w:rsidP="00D65FBC">
      <w:pPr>
        <w:spacing w:after="0" w:line="240" w:lineRule="auto"/>
        <w:rPr>
          <w:rFonts w:ascii="Times New Roman" w:eastAsia="Calibri" w:hAnsi="Times New Roman" w:cs="Times New Roman"/>
          <w:b/>
          <w:sz w:val="26"/>
          <w:szCs w:val="26"/>
        </w:rPr>
      </w:pPr>
    </w:p>
    <w:p w:rsidR="0047187F" w:rsidRPr="0047187F" w:rsidRDefault="0047187F" w:rsidP="00553672">
      <w:pPr>
        <w:spacing w:after="0"/>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В целях выявления и поддержки детей, проявивших</w:t>
      </w:r>
      <w:r w:rsidRPr="0047187F">
        <w:rPr>
          <w:rFonts w:ascii="Times New Roman" w:eastAsia="Calibri" w:hAnsi="Times New Roman" w:cs="Times New Roman"/>
          <w:b/>
          <w:sz w:val="26"/>
          <w:szCs w:val="26"/>
          <w:lang w:eastAsia="en-US"/>
        </w:rPr>
        <w:t xml:space="preserve"> </w:t>
      </w:r>
      <w:r w:rsidRPr="0047187F">
        <w:rPr>
          <w:rFonts w:ascii="Times New Roman" w:eastAsia="Calibri" w:hAnsi="Times New Roman" w:cs="Times New Roman"/>
          <w:sz w:val="26"/>
          <w:szCs w:val="26"/>
          <w:lang w:eastAsia="en-US"/>
        </w:rPr>
        <w:t xml:space="preserve">выдающиеся способности, развития их творческих способностей и интереса к научной деятельности </w:t>
      </w:r>
      <w:r w:rsidR="00B07C98" w:rsidRPr="0047187F">
        <w:rPr>
          <w:rFonts w:ascii="Times New Roman" w:eastAsia="Calibri" w:hAnsi="Times New Roman" w:cs="Times New Roman"/>
          <w:sz w:val="26"/>
          <w:szCs w:val="26"/>
          <w:lang w:eastAsia="en-US"/>
        </w:rPr>
        <w:t>реализуется Комплекс</w:t>
      </w:r>
      <w:r w:rsidRPr="0047187F">
        <w:rPr>
          <w:rFonts w:ascii="Times New Roman" w:eastAsia="Calibri" w:hAnsi="Times New Roman" w:cs="Times New Roman"/>
          <w:sz w:val="26"/>
          <w:szCs w:val="26"/>
          <w:lang w:eastAsia="en-US"/>
        </w:rPr>
        <w:t xml:space="preserve"> мер по выявлению и поддержке детей, проявивших выдающиеся способности в общеобразовательных учреждениях </w:t>
      </w:r>
      <w:r w:rsidR="00091907">
        <w:rPr>
          <w:rFonts w:ascii="Times New Roman" w:eastAsia="Calibri" w:hAnsi="Times New Roman" w:cs="Times New Roman"/>
          <w:sz w:val="26"/>
          <w:szCs w:val="26"/>
          <w:lang w:eastAsia="en-US"/>
        </w:rPr>
        <w:t xml:space="preserve">                   г. Грозного</w:t>
      </w:r>
      <w:r w:rsidRPr="0047187F">
        <w:rPr>
          <w:rFonts w:ascii="Times New Roman" w:eastAsia="Calibri" w:hAnsi="Times New Roman" w:cs="Times New Roman"/>
          <w:sz w:val="26"/>
          <w:szCs w:val="26"/>
          <w:lang w:eastAsia="en-US"/>
        </w:rPr>
        <w:t>.</w:t>
      </w:r>
    </w:p>
    <w:p w:rsidR="0047187F" w:rsidRPr="0047187F" w:rsidRDefault="0047187F" w:rsidP="00553672">
      <w:pPr>
        <w:ind w:firstLine="708"/>
        <w:jc w:val="both"/>
        <w:rPr>
          <w:rFonts w:ascii="Times New Roman" w:eastAsia="Calibri" w:hAnsi="Times New Roman" w:cs="Times New Roman"/>
          <w:b/>
          <w:color w:val="000000"/>
          <w:sz w:val="26"/>
          <w:szCs w:val="26"/>
          <w:lang w:eastAsia="en-US"/>
        </w:rPr>
      </w:pPr>
      <w:r w:rsidRPr="0047187F">
        <w:rPr>
          <w:rFonts w:ascii="Times New Roman" w:eastAsia="Calibri" w:hAnsi="Times New Roman" w:cs="Times New Roman"/>
          <w:color w:val="000000"/>
          <w:sz w:val="26"/>
          <w:szCs w:val="26"/>
          <w:lang w:eastAsia="en-US"/>
        </w:rPr>
        <w:t xml:space="preserve">Основной целью работы с одаренными детьми является обеспечение благоприятных условий и возможности творческой самореализации личности в </w:t>
      </w:r>
      <w:r w:rsidRPr="0047187F">
        <w:rPr>
          <w:rFonts w:ascii="Times New Roman" w:eastAsia="Calibri" w:hAnsi="Times New Roman" w:cs="Times New Roman"/>
          <w:color w:val="000000"/>
          <w:sz w:val="26"/>
          <w:szCs w:val="26"/>
          <w:lang w:eastAsia="en-US"/>
        </w:rPr>
        <w:lastRenderedPageBreak/>
        <w:t>различных видах деятельности через создание системы внеурочной работы, развитие массовых, групповых и индивидуальных форм внеурочной деятельности; организация системы исследовательской работы обучающихся в муниципальных общеобразовательных учреждениях города Грозного.</w:t>
      </w:r>
      <w:r w:rsidRPr="0047187F">
        <w:rPr>
          <w:rFonts w:ascii="Times New Roman" w:eastAsia="Calibri" w:hAnsi="Times New Roman" w:cs="Times New Roman"/>
          <w:b/>
          <w:color w:val="000000"/>
          <w:sz w:val="26"/>
          <w:szCs w:val="26"/>
          <w:lang w:eastAsia="en-US"/>
        </w:rPr>
        <w:t xml:space="preserve">       </w:t>
      </w:r>
    </w:p>
    <w:p w:rsidR="0047187F" w:rsidRPr="0047187F" w:rsidRDefault="0047187F" w:rsidP="00553672">
      <w:pPr>
        <w:ind w:firstLine="708"/>
        <w:jc w:val="both"/>
        <w:rPr>
          <w:rFonts w:ascii="Times New Roman" w:eastAsia="Calibri" w:hAnsi="Times New Roman" w:cs="Times New Roman"/>
          <w:b/>
          <w:color w:val="000000"/>
          <w:sz w:val="26"/>
          <w:szCs w:val="26"/>
          <w:lang w:eastAsia="en-US"/>
        </w:rPr>
      </w:pPr>
      <w:r w:rsidRPr="0047187F">
        <w:rPr>
          <w:rFonts w:ascii="Times New Roman" w:eastAsia="Calibri" w:hAnsi="Times New Roman" w:cs="Times New Roman"/>
          <w:color w:val="000000"/>
          <w:sz w:val="26"/>
          <w:szCs w:val="26"/>
          <w:lang w:eastAsia="en-US"/>
        </w:rPr>
        <w:t xml:space="preserve">Эффективными средствами </w:t>
      </w:r>
      <w:r w:rsidR="00B07C98" w:rsidRPr="0047187F">
        <w:rPr>
          <w:rFonts w:ascii="Times New Roman" w:eastAsia="Calibri" w:hAnsi="Times New Roman" w:cs="Times New Roman"/>
          <w:color w:val="000000"/>
          <w:sz w:val="26"/>
          <w:szCs w:val="26"/>
          <w:lang w:eastAsia="en-US"/>
        </w:rPr>
        <w:t>для всестороннего</w:t>
      </w:r>
      <w:r w:rsidRPr="0047187F">
        <w:rPr>
          <w:rFonts w:ascii="Times New Roman" w:eastAsia="Calibri" w:hAnsi="Times New Roman" w:cs="Times New Roman"/>
          <w:color w:val="000000"/>
          <w:sz w:val="26"/>
          <w:szCs w:val="26"/>
          <w:lang w:eastAsia="en-US"/>
        </w:rPr>
        <w:t xml:space="preserve"> развития детей является организация и проведение олимпиад, конкурсов и соревнований, охватывающих большое количество различных сфер деятельности: интеллектуально-нравственную, креативную, творческую, физическую, научно-исследовательскую и другие.</w:t>
      </w:r>
    </w:p>
    <w:p w:rsidR="0047187F" w:rsidRPr="0047187F" w:rsidRDefault="0047187F" w:rsidP="00553672">
      <w:pPr>
        <w:spacing w:after="0"/>
        <w:ind w:firstLine="708"/>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 xml:space="preserve">В </w:t>
      </w:r>
      <w:r w:rsidR="00D25E6E" w:rsidRPr="0047187F">
        <w:rPr>
          <w:rFonts w:ascii="Times New Roman" w:eastAsia="Calibri" w:hAnsi="Times New Roman" w:cs="Times New Roman"/>
          <w:color w:val="000000"/>
          <w:sz w:val="26"/>
          <w:szCs w:val="26"/>
          <w:lang w:eastAsia="en-US"/>
        </w:rPr>
        <w:t>соответствии с</w:t>
      </w:r>
      <w:r w:rsidRPr="0047187F">
        <w:rPr>
          <w:rFonts w:ascii="Times New Roman" w:eastAsia="Calibri" w:hAnsi="Times New Roman" w:cs="Times New Roman"/>
          <w:color w:val="000000"/>
          <w:sz w:val="26"/>
          <w:szCs w:val="26"/>
          <w:lang w:eastAsia="en-US"/>
        </w:rPr>
        <w:t xml:space="preserve"> Порядком проведения всероссийской предметной олимпиады школьников проведен муниципальный </w:t>
      </w:r>
      <w:r w:rsidR="00D25E6E" w:rsidRPr="0047187F">
        <w:rPr>
          <w:rFonts w:ascii="Times New Roman" w:eastAsia="Calibri" w:hAnsi="Times New Roman" w:cs="Times New Roman"/>
          <w:color w:val="000000"/>
          <w:sz w:val="26"/>
          <w:szCs w:val="26"/>
          <w:lang w:eastAsia="en-US"/>
        </w:rPr>
        <w:t>этап Всероссийской</w:t>
      </w:r>
      <w:r w:rsidRPr="0047187F">
        <w:rPr>
          <w:rFonts w:ascii="Times New Roman" w:eastAsia="Calibri" w:hAnsi="Times New Roman" w:cs="Times New Roman"/>
          <w:color w:val="000000"/>
          <w:sz w:val="26"/>
          <w:szCs w:val="26"/>
          <w:lang w:eastAsia="en-US"/>
        </w:rPr>
        <w:t xml:space="preserve"> предметной </w:t>
      </w:r>
      <w:r w:rsidR="00D25E6E">
        <w:rPr>
          <w:rFonts w:ascii="Times New Roman" w:eastAsia="Calibri" w:hAnsi="Times New Roman" w:cs="Times New Roman"/>
          <w:color w:val="000000"/>
          <w:sz w:val="26"/>
          <w:szCs w:val="26"/>
          <w:lang w:eastAsia="en-US"/>
        </w:rPr>
        <w:t>олимпиады школьников «Олимпиада-</w:t>
      </w:r>
      <w:r w:rsidRPr="0047187F">
        <w:rPr>
          <w:rFonts w:ascii="Times New Roman" w:eastAsia="Calibri" w:hAnsi="Times New Roman" w:cs="Times New Roman"/>
          <w:color w:val="000000"/>
          <w:sz w:val="26"/>
          <w:szCs w:val="26"/>
          <w:lang w:eastAsia="en-US"/>
        </w:rPr>
        <w:t>2018</w:t>
      </w:r>
      <w:r w:rsidRPr="0047187F">
        <w:rPr>
          <w:rFonts w:ascii="Times New Roman" w:eastAsia="Calibri" w:hAnsi="Times New Roman" w:cs="Times New Roman"/>
          <w:b/>
          <w:color w:val="000000"/>
          <w:sz w:val="26"/>
          <w:szCs w:val="26"/>
          <w:lang w:eastAsia="en-US"/>
        </w:rPr>
        <w:t>»</w:t>
      </w:r>
      <w:r w:rsidRPr="0047187F">
        <w:rPr>
          <w:rFonts w:ascii="Times New Roman" w:eastAsia="Calibri" w:hAnsi="Times New Roman" w:cs="Times New Roman"/>
          <w:color w:val="000000"/>
          <w:sz w:val="26"/>
          <w:szCs w:val="26"/>
          <w:lang w:eastAsia="en-US"/>
        </w:rPr>
        <w:t xml:space="preserve">, в котором участвовали 2986 обучающихся 7-11 классов образовательных учреждений города. </w:t>
      </w:r>
    </w:p>
    <w:p w:rsidR="0047187F" w:rsidRPr="0047187F" w:rsidRDefault="0047187F" w:rsidP="00553672">
      <w:pPr>
        <w:spacing w:after="0"/>
        <w:ind w:firstLine="708"/>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 xml:space="preserve">Победителями и призерами </w:t>
      </w:r>
      <w:r w:rsidR="00D25E6E" w:rsidRPr="0047187F">
        <w:rPr>
          <w:rFonts w:ascii="Times New Roman" w:eastAsia="Calibri" w:hAnsi="Times New Roman" w:cs="Times New Roman"/>
          <w:color w:val="000000"/>
          <w:sz w:val="26"/>
          <w:szCs w:val="26"/>
          <w:lang w:eastAsia="en-US"/>
        </w:rPr>
        <w:t>муниципального этапа стали</w:t>
      </w:r>
      <w:r w:rsidRPr="0047187F">
        <w:rPr>
          <w:rFonts w:ascii="Times New Roman" w:eastAsia="Calibri" w:hAnsi="Times New Roman" w:cs="Times New Roman"/>
          <w:color w:val="000000"/>
          <w:sz w:val="26"/>
          <w:szCs w:val="26"/>
          <w:lang w:eastAsia="en-US"/>
        </w:rPr>
        <w:t xml:space="preserve"> 323</w:t>
      </w:r>
      <w:r w:rsidRPr="0047187F">
        <w:rPr>
          <w:rFonts w:ascii="Times New Roman" w:eastAsia="Calibri" w:hAnsi="Times New Roman" w:cs="Times New Roman"/>
          <w:b/>
          <w:color w:val="000000"/>
          <w:sz w:val="26"/>
          <w:szCs w:val="26"/>
          <w:lang w:eastAsia="en-US"/>
        </w:rPr>
        <w:t xml:space="preserve"> </w:t>
      </w:r>
      <w:r w:rsidRPr="0047187F">
        <w:rPr>
          <w:rFonts w:ascii="Times New Roman" w:eastAsia="Calibri" w:hAnsi="Times New Roman" w:cs="Times New Roman"/>
          <w:color w:val="000000"/>
          <w:sz w:val="26"/>
          <w:szCs w:val="26"/>
          <w:lang w:eastAsia="en-US"/>
        </w:rPr>
        <w:t xml:space="preserve">учащихся, в том числе 100 победителей и 223 призера. </w:t>
      </w:r>
    </w:p>
    <w:p w:rsidR="0047187F" w:rsidRPr="0047187F" w:rsidRDefault="0047187F" w:rsidP="00553672">
      <w:pPr>
        <w:spacing w:after="0"/>
        <w:ind w:firstLine="708"/>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 xml:space="preserve">Из числа победителей 72 учащихся были включены в состав сборной команды города для участия в региональном туре, по итогам которого завоевали </w:t>
      </w:r>
      <w:r w:rsidR="00D25E6E">
        <w:rPr>
          <w:rFonts w:ascii="Times New Roman" w:eastAsia="Calibri" w:hAnsi="Times New Roman" w:cs="Times New Roman"/>
          <w:color w:val="000000"/>
          <w:sz w:val="26"/>
          <w:szCs w:val="26"/>
          <w:lang w:eastAsia="en-US"/>
        </w:rPr>
        <w:t xml:space="preserve">   </w:t>
      </w:r>
      <w:r w:rsidRPr="0047187F">
        <w:rPr>
          <w:rFonts w:ascii="Times New Roman" w:eastAsia="Calibri" w:hAnsi="Times New Roman" w:cs="Times New Roman"/>
          <w:color w:val="000000"/>
          <w:sz w:val="26"/>
          <w:szCs w:val="26"/>
          <w:lang w:eastAsia="en-US"/>
        </w:rPr>
        <w:t xml:space="preserve">18 призовых мест по следующим дисциплинам: литературе, русскому языку, чеченской литературе, чеченскому языку, английскому языку,  французскому языку, немецкому языку, обществознанию, биологии, экологии, ОБЖ. Команда участников общеобразовательных учреждений города заняли первое рейтинговое место среди муниципальных районов Чеченской Республики. </w:t>
      </w:r>
    </w:p>
    <w:p w:rsidR="0047187F" w:rsidRPr="0047187F" w:rsidRDefault="0047187F" w:rsidP="00553672">
      <w:pPr>
        <w:spacing w:after="0"/>
        <w:ind w:firstLine="708"/>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 xml:space="preserve">По итогам республиканской олимпиады определены школы-победители: </w:t>
      </w:r>
    </w:p>
    <w:p w:rsidR="0047187F" w:rsidRPr="0047187F" w:rsidRDefault="00553DA7" w:rsidP="00553672">
      <w:pPr>
        <w:spacing w:after="0"/>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1 место – СОШ </w:t>
      </w:r>
      <w:r w:rsidR="0047187F" w:rsidRPr="0047187F">
        <w:rPr>
          <w:rFonts w:ascii="Times New Roman" w:eastAsia="Calibri" w:hAnsi="Times New Roman" w:cs="Times New Roman"/>
          <w:color w:val="000000"/>
          <w:sz w:val="26"/>
          <w:szCs w:val="26"/>
          <w:lang w:eastAsia="en-US"/>
        </w:rPr>
        <w:t>18, гимн.№ 1 – по 4 участника призовые места;</w:t>
      </w:r>
    </w:p>
    <w:p w:rsidR="0047187F" w:rsidRPr="0047187F" w:rsidRDefault="0047187F" w:rsidP="00553672">
      <w:pPr>
        <w:spacing w:after="0"/>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2 место – гимн.1, СОШ № 54 – по 2 участника заняли призовые места;</w:t>
      </w:r>
    </w:p>
    <w:p w:rsidR="0047187F" w:rsidRPr="0047187F" w:rsidRDefault="0047187F" w:rsidP="00553672">
      <w:pPr>
        <w:spacing w:after="0"/>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3 место – СОШ №№ 8,16, 20, 35, 39, 60 – по 1 призовому месту.</w:t>
      </w:r>
    </w:p>
    <w:p w:rsidR="0030676C" w:rsidRDefault="00553DA7" w:rsidP="0047187F">
      <w:pPr>
        <w:spacing w:after="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p>
    <w:p w:rsidR="0047187F" w:rsidRPr="00D25E6E" w:rsidRDefault="00553DA7" w:rsidP="00D25E6E">
      <w:pPr>
        <w:spacing w:after="0"/>
        <w:jc w:val="center"/>
        <w:rPr>
          <w:rFonts w:ascii="Times New Roman" w:eastAsia="Times New Roman" w:hAnsi="Times New Roman" w:cs="Times New Roman"/>
          <w:b/>
          <w:i/>
          <w:color w:val="000000"/>
          <w:sz w:val="24"/>
          <w:szCs w:val="24"/>
          <w:lang w:eastAsia="en-US"/>
        </w:rPr>
      </w:pPr>
      <w:r w:rsidRPr="00D25E6E">
        <w:rPr>
          <w:rFonts w:ascii="Times New Roman" w:eastAsia="Times New Roman" w:hAnsi="Times New Roman" w:cs="Times New Roman"/>
          <w:b/>
          <w:i/>
          <w:color w:val="000000"/>
          <w:sz w:val="24"/>
          <w:szCs w:val="24"/>
          <w:lang w:eastAsia="en-US"/>
        </w:rPr>
        <w:t>Таблица 4</w:t>
      </w:r>
      <w:r w:rsidR="0047187F" w:rsidRPr="00D25E6E">
        <w:rPr>
          <w:rFonts w:ascii="Times New Roman" w:eastAsia="Times New Roman" w:hAnsi="Times New Roman" w:cs="Times New Roman"/>
          <w:b/>
          <w:i/>
          <w:color w:val="000000"/>
          <w:sz w:val="24"/>
          <w:szCs w:val="24"/>
          <w:lang w:eastAsia="en-US"/>
        </w:rPr>
        <w:t>.  Итоги Всероссийской предметной олимпиады школьников</w:t>
      </w:r>
    </w:p>
    <w:p w:rsidR="0047187F" w:rsidRPr="00D25E6E" w:rsidRDefault="0047187F" w:rsidP="00D25E6E">
      <w:pPr>
        <w:spacing w:after="0"/>
        <w:ind w:firstLine="567"/>
        <w:jc w:val="center"/>
        <w:rPr>
          <w:rFonts w:ascii="Times New Roman" w:eastAsia="Times New Roman" w:hAnsi="Times New Roman" w:cs="Times New Roman"/>
          <w:b/>
          <w:i/>
          <w:color w:val="000000"/>
          <w:sz w:val="24"/>
          <w:szCs w:val="24"/>
          <w:lang w:eastAsia="en-US"/>
        </w:rPr>
      </w:pPr>
      <w:r w:rsidRPr="00D25E6E">
        <w:rPr>
          <w:rFonts w:ascii="Times New Roman" w:eastAsia="Times New Roman" w:hAnsi="Times New Roman" w:cs="Times New Roman"/>
          <w:b/>
          <w:i/>
          <w:color w:val="000000"/>
          <w:sz w:val="24"/>
          <w:szCs w:val="24"/>
          <w:lang w:eastAsia="en-US"/>
        </w:rPr>
        <w:t>2016, 2017, 2018 гг.</w:t>
      </w:r>
    </w:p>
    <w:p w:rsidR="0047187F" w:rsidRPr="0047187F" w:rsidRDefault="0047187F" w:rsidP="0047187F">
      <w:pPr>
        <w:spacing w:after="0" w:line="240" w:lineRule="auto"/>
        <w:jc w:val="both"/>
        <w:rPr>
          <w:rFonts w:ascii="Times New Roman" w:eastAsia="Times New Roman" w:hAnsi="Times New Roman" w:cs="Times New Roman"/>
          <w:color w:val="000000"/>
          <w:sz w:val="24"/>
          <w:szCs w:val="24"/>
          <w:lang w:eastAsia="en-US"/>
        </w:rPr>
      </w:pPr>
    </w:p>
    <w:tbl>
      <w:tblPr>
        <w:tblStyle w:val="200"/>
        <w:tblW w:w="9781" w:type="dxa"/>
        <w:tblInd w:w="-147" w:type="dxa"/>
        <w:tblLook w:val="04A0" w:firstRow="1" w:lastRow="0" w:firstColumn="1" w:lastColumn="0" w:noHBand="0" w:noVBand="1"/>
      </w:tblPr>
      <w:tblGrid>
        <w:gridCol w:w="561"/>
        <w:gridCol w:w="2053"/>
        <w:gridCol w:w="776"/>
        <w:gridCol w:w="776"/>
        <w:gridCol w:w="776"/>
        <w:gridCol w:w="776"/>
        <w:gridCol w:w="776"/>
        <w:gridCol w:w="776"/>
        <w:gridCol w:w="846"/>
        <w:gridCol w:w="833"/>
        <w:gridCol w:w="832"/>
      </w:tblGrid>
      <w:tr w:rsidR="0047187F" w:rsidRPr="0047187F" w:rsidTr="0047187F">
        <w:tc>
          <w:tcPr>
            <w:tcW w:w="561" w:type="dxa"/>
            <w:vMerge w:val="restart"/>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w:t>
            </w:r>
          </w:p>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п/п</w:t>
            </w:r>
          </w:p>
        </w:tc>
        <w:tc>
          <w:tcPr>
            <w:tcW w:w="2053" w:type="dxa"/>
            <w:vMerge w:val="restart"/>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Этапы конкурса</w:t>
            </w:r>
          </w:p>
        </w:tc>
        <w:tc>
          <w:tcPr>
            <w:tcW w:w="2328" w:type="dxa"/>
            <w:gridSpan w:val="3"/>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Количество участников</w:t>
            </w:r>
          </w:p>
        </w:tc>
        <w:tc>
          <w:tcPr>
            <w:tcW w:w="2328" w:type="dxa"/>
            <w:gridSpan w:val="3"/>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 xml:space="preserve">Количество </w:t>
            </w:r>
          </w:p>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призеров</w:t>
            </w:r>
          </w:p>
        </w:tc>
        <w:tc>
          <w:tcPr>
            <w:tcW w:w="2511" w:type="dxa"/>
            <w:gridSpan w:val="3"/>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 xml:space="preserve">Количество </w:t>
            </w:r>
          </w:p>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победителей</w:t>
            </w:r>
          </w:p>
        </w:tc>
      </w:tr>
      <w:tr w:rsidR="0047187F" w:rsidRPr="0047187F" w:rsidTr="004718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7F" w:rsidRPr="0047187F" w:rsidRDefault="0047187F" w:rsidP="0047187F">
            <w:pPr>
              <w:jc w:val="both"/>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7F" w:rsidRPr="0047187F" w:rsidRDefault="0047187F" w:rsidP="0047187F">
            <w:pPr>
              <w:jc w:val="both"/>
              <w:rPr>
                <w:rFonts w:ascii="Times New Roman" w:eastAsia="Times New Roman" w:hAnsi="Times New Roman" w:cs="Times New Roman"/>
                <w:color w:val="000000"/>
                <w:sz w:val="24"/>
                <w:szCs w:val="24"/>
              </w:rPr>
            </w:pPr>
          </w:p>
        </w:tc>
        <w:tc>
          <w:tcPr>
            <w:tcW w:w="776"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2015- 2016</w:t>
            </w:r>
          </w:p>
        </w:tc>
        <w:tc>
          <w:tcPr>
            <w:tcW w:w="776"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2016-2017</w:t>
            </w:r>
          </w:p>
        </w:tc>
        <w:tc>
          <w:tcPr>
            <w:tcW w:w="776"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2017- 2018</w:t>
            </w:r>
          </w:p>
        </w:tc>
        <w:tc>
          <w:tcPr>
            <w:tcW w:w="776"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2015- 2016</w:t>
            </w:r>
          </w:p>
        </w:tc>
        <w:tc>
          <w:tcPr>
            <w:tcW w:w="776"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2016-2017</w:t>
            </w:r>
          </w:p>
        </w:tc>
        <w:tc>
          <w:tcPr>
            <w:tcW w:w="776"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2017- 2018</w:t>
            </w:r>
          </w:p>
        </w:tc>
        <w:tc>
          <w:tcPr>
            <w:tcW w:w="846"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2015- 2016</w:t>
            </w:r>
          </w:p>
        </w:tc>
        <w:tc>
          <w:tcPr>
            <w:tcW w:w="833"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2016- 2017</w:t>
            </w:r>
          </w:p>
        </w:tc>
        <w:tc>
          <w:tcPr>
            <w:tcW w:w="832"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2017- 2018</w:t>
            </w:r>
          </w:p>
        </w:tc>
      </w:tr>
      <w:tr w:rsidR="0047187F" w:rsidRPr="0047187F" w:rsidTr="0047187F">
        <w:tc>
          <w:tcPr>
            <w:tcW w:w="561"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1</w:t>
            </w:r>
          </w:p>
        </w:tc>
        <w:tc>
          <w:tcPr>
            <w:tcW w:w="2053"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Муниципальный</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2537</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2904</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2986</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162</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168</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223</w:t>
            </w:r>
          </w:p>
        </w:tc>
        <w:tc>
          <w:tcPr>
            <w:tcW w:w="84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82</w:t>
            </w:r>
          </w:p>
        </w:tc>
        <w:tc>
          <w:tcPr>
            <w:tcW w:w="833"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92</w:t>
            </w:r>
          </w:p>
        </w:tc>
        <w:tc>
          <w:tcPr>
            <w:tcW w:w="832"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100</w:t>
            </w:r>
          </w:p>
        </w:tc>
      </w:tr>
      <w:tr w:rsidR="0047187F" w:rsidRPr="0047187F" w:rsidTr="0047187F">
        <w:tc>
          <w:tcPr>
            <w:tcW w:w="561"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w:t>
            </w:r>
          </w:p>
        </w:tc>
        <w:tc>
          <w:tcPr>
            <w:tcW w:w="2053"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 xml:space="preserve">Региональный </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60</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71</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72</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9</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16</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14</w:t>
            </w:r>
          </w:p>
        </w:tc>
        <w:tc>
          <w:tcPr>
            <w:tcW w:w="84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5</w:t>
            </w:r>
          </w:p>
        </w:tc>
        <w:tc>
          <w:tcPr>
            <w:tcW w:w="833"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6</w:t>
            </w:r>
          </w:p>
        </w:tc>
        <w:tc>
          <w:tcPr>
            <w:tcW w:w="832"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4</w:t>
            </w:r>
          </w:p>
        </w:tc>
      </w:tr>
      <w:tr w:rsidR="0047187F" w:rsidRPr="0047187F" w:rsidTr="0047187F">
        <w:tc>
          <w:tcPr>
            <w:tcW w:w="561"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ind w:left="-113" w:right="-43"/>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 xml:space="preserve">  3</w:t>
            </w:r>
          </w:p>
        </w:tc>
        <w:tc>
          <w:tcPr>
            <w:tcW w:w="2053" w:type="dxa"/>
            <w:tcBorders>
              <w:top w:val="single" w:sz="4" w:space="0" w:color="000000"/>
              <w:left w:val="single" w:sz="4" w:space="0" w:color="000000"/>
              <w:bottom w:val="single" w:sz="4" w:space="0" w:color="000000"/>
              <w:right w:val="single" w:sz="4" w:space="0" w:color="000000"/>
            </w:tcBorders>
            <w:hideMark/>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 xml:space="preserve">Всероссийский </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1</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2</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0</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w:t>
            </w:r>
          </w:p>
        </w:tc>
        <w:tc>
          <w:tcPr>
            <w:tcW w:w="77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w:t>
            </w:r>
          </w:p>
        </w:tc>
        <w:tc>
          <w:tcPr>
            <w:tcW w:w="846"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w:t>
            </w:r>
          </w:p>
        </w:tc>
        <w:tc>
          <w:tcPr>
            <w:tcW w:w="833"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w:t>
            </w:r>
          </w:p>
        </w:tc>
        <w:tc>
          <w:tcPr>
            <w:tcW w:w="832" w:type="dxa"/>
            <w:tcBorders>
              <w:top w:val="single" w:sz="4" w:space="0" w:color="000000"/>
              <w:left w:val="single" w:sz="4" w:space="0" w:color="000000"/>
              <w:bottom w:val="single" w:sz="4" w:space="0" w:color="000000"/>
              <w:right w:val="single" w:sz="4" w:space="0" w:color="000000"/>
            </w:tcBorders>
          </w:tcPr>
          <w:p w:rsidR="0047187F" w:rsidRPr="0047187F" w:rsidRDefault="0047187F" w:rsidP="0047187F">
            <w:pPr>
              <w:jc w:val="both"/>
              <w:rPr>
                <w:rFonts w:ascii="Times New Roman" w:eastAsia="Times New Roman" w:hAnsi="Times New Roman" w:cs="Times New Roman"/>
                <w:color w:val="000000"/>
                <w:sz w:val="24"/>
                <w:szCs w:val="24"/>
              </w:rPr>
            </w:pPr>
            <w:r w:rsidRPr="0047187F">
              <w:rPr>
                <w:rFonts w:ascii="Times New Roman" w:eastAsia="Times New Roman" w:hAnsi="Times New Roman" w:cs="Times New Roman"/>
                <w:color w:val="000000"/>
                <w:sz w:val="24"/>
                <w:szCs w:val="24"/>
              </w:rPr>
              <w:t>-</w:t>
            </w:r>
          </w:p>
        </w:tc>
      </w:tr>
    </w:tbl>
    <w:p w:rsidR="0047187F" w:rsidRPr="0047187F" w:rsidRDefault="0047187F" w:rsidP="0047187F">
      <w:pPr>
        <w:spacing w:after="0" w:line="240" w:lineRule="auto"/>
        <w:ind w:firstLine="567"/>
        <w:jc w:val="both"/>
        <w:rPr>
          <w:rFonts w:ascii="Times New Roman" w:eastAsia="Times New Roman" w:hAnsi="Times New Roman" w:cs="Times New Roman"/>
          <w:b/>
          <w:color w:val="000000"/>
          <w:sz w:val="24"/>
          <w:szCs w:val="24"/>
          <w:lang w:eastAsia="en-US"/>
        </w:rPr>
      </w:pPr>
    </w:p>
    <w:p w:rsidR="0047187F" w:rsidRPr="0047187F" w:rsidRDefault="0047187F" w:rsidP="0047187F">
      <w:pPr>
        <w:ind w:firstLine="567"/>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С целью выявления и поддержки талантливых детей ежегодно Департаментом образования проводитс</w:t>
      </w:r>
      <w:r w:rsidR="00D25E6E">
        <w:rPr>
          <w:rFonts w:ascii="Times New Roman" w:eastAsia="Calibri" w:hAnsi="Times New Roman" w:cs="Times New Roman"/>
          <w:color w:val="000000"/>
          <w:sz w:val="26"/>
          <w:szCs w:val="26"/>
          <w:lang w:eastAsia="en-US"/>
        </w:rPr>
        <w:t>я научно-</w:t>
      </w:r>
      <w:r w:rsidRPr="0047187F">
        <w:rPr>
          <w:rFonts w:ascii="Times New Roman" w:eastAsia="Calibri" w:hAnsi="Times New Roman" w:cs="Times New Roman"/>
          <w:color w:val="000000"/>
          <w:sz w:val="26"/>
          <w:szCs w:val="26"/>
          <w:lang w:eastAsia="en-US"/>
        </w:rPr>
        <w:t>практическая конференция «Шаг в будущее» для обучающихся 5-11 классов, выполнивших научно-исследовательские, прикладные, творческие работы в различных областях науки,</w:t>
      </w:r>
      <w:r w:rsidR="00091907">
        <w:rPr>
          <w:rFonts w:ascii="Times New Roman" w:eastAsia="Calibri" w:hAnsi="Times New Roman" w:cs="Times New Roman"/>
          <w:color w:val="000000"/>
          <w:sz w:val="26"/>
          <w:szCs w:val="26"/>
          <w:lang w:eastAsia="en-US"/>
        </w:rPr>
        <w:t xml:space="preserve"> </w:t>
      </w:r>
      <w:r w:rsidRPr="0047187F">
        <w:rPr>
          <w:rFonts w:ascii="Times New Roman" w:eastAsia="Calibri" w:hAnsi="Times New Roman" w:cs="Times New Roman"/>
          <w:color w:val="000000"/>
          <w:sz w:val="26"/>
          <w:szCs w:val="26"/>
          <w:lang w:eastAsia="en-US"/>
        </w:rPr>
        <w:t>техники,</w:t>
      </w:r>
      <w:r w:rsidR="00091907">
        <w:rPr>
          <w:rFonts w:ascii="Times New Roman" w:eastAsia="Calibri" w:hAnsi="Times New Roman" w:cs="Times New Roman"/>
          <w:color w:val="000000"/>
          <w:sz w:val="26"/>
          <w:szCs w:val="26"/>
          <w:lang w:eastAsia="en-US"/>
        </w:rPr>
        <w:t xml:space="preserve"> </w:t>
      </w:r>
      <w:r w:rsidRPr="0047187F">
        <w:rPr>
          <w:rFonts w:ascii="Times New Roman" w:eastAsia="Calibri" w:hAnsi="Times New Roman" w:cs="Times New Roman"/>
          <w:color w:val="000000"/>
          <w:sz w:val="26"/>
          <w:szCs w:val="26"/>
          <w:lang w:eastAsia="en-US"/>
        </w:rPr>
        <w:t xml:space="preserve">искусства.                                                                                        </w:t>
      </w:r>
      <w:r w:rsidRPr="0047187F">
        <w:rPr>
          <w:rFonts w:ascii="Times New Roman" w:eastAsia="Calibri" w:hAnsi="Times New Roman" w:cs="Times New Roman"/>
          <w:color w:val="000000"/>
          <w:sz w:val="26"/>
          <w:szCs w:val="26"/>
          <w:lang w:eastAsia="en-US"/>
        </w:rPr>
        <w:lastRenderedPageBreak/>
        <w:t>В Х</w:t>
      </w:r>
      <w:r w:rsidRPr="0047187F">
        <w:rPr>
          <w:rFonts w:ascii="Times New Roman" w:eastAsia="Calibri" w:hAnsi="Times New Roman" w:cs="Times New Roman"/>
          <w:color w:val="000000"/>
          <w:sz w:val="26"/>
          <w:szCs w:val="26"/>
          <w:lang w:val="en-US" w:eastAsia="en-US"/>
        </w:rPr>
        <w:t>II</w:t>
      </w:r>
      <w:r w:rsidRPr="0047187F">
        <w:rPr>
          <w:rFonts w:ascii="Times New Roman" w:eastAsia="Calibri" w:hAnsi="Times New Roman" w:cs="Times New Roman"/>
          <w:color w:val="000000"/>
          <w:sz w:val="26"/>
          <w:szCs w:val="26"/>
          <w:lang w:eastAsia="en-US"/>
        </w:rPr>
        <w:t xml:space="preserve"> городской научно - практической конференция школьников «Шаг в будущее – 2018» приняли участие 198 обучающихся - победители  школьных  этапов из 52 школ. </w:t>
      </w:r>
    </w:p>
    <w:p w:rsidR="0047187F" w:rsidRPr="0047187F" w:rsidRDefault="0047187F" w:rsidP="0047187F">
      <w:pPr>
        <w:ind w:firstLine="708"/>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По итогам работы экспертных групп на втором этапе (очная защита) определены 13 победителей и 38 призеров из 31</w:t>
      </w:r>
      <w:r w:rsidRPr="0047187F">
        <w:rPr>
          <w:rFonts w:ascii="Times New Roman" w:eastAsia="Calibri" w:hAnsi="Times New Roman" w:cs="Times New Roman"/>
          <w:b/>
          <w:color w:val="000000"/>
          <w:sz w:val="26"/>
          <w:szCs w:val="26"/>
          <w:lang w:eastAsia="en-US"/>
        </w:rPr>
        <w:t xml:space="preserve"> </w:t>
      </w:r>
      <w:r w:rsidRPr="0047187F">
        <w:rPr>
          <w:rFonts w:ascii="Times New Roman" w:eastAsia="Calibri" w:hAnsi="Times New Roman" w:cs="Times New Roman"/>
          <w:color w:val="000000"/>
          <w:sz w:val="26"/>
          <w:szCs w:val="26"/>
          <w:lang w:eastAsia="en-US"/>
        </w:rPr>
        <w:t>школ</w:t>
      </w:r>
      <w:r w:rsidR="00091907">
        <w:rPr>
          <w:rFonts w:ascii="Times New Roman" w:eastAsia="Calibri" w:hAnsi="Times New Roman" w:cs="Times New Roman"/>
          <w:color w:val="000000"/>
          <w:sz w:val="26"/>
          <w:szCs w:val="26"/>
          <w:lang w:eastAsia="en-US"/>
        </w:rPr>
        <w:t>ы</w:t>
      </w:r>
      <w:r w:rsidRPr="0047187F">
        <w:rPr>
          <w:rFonts w:ascii="Times New Roman" w:eastAsia="Calibri" w:hAnsi="Times New Roman" w:cs="Times New Roman"/>
          <w:color w:val="000000"/>
          <w:sz w:val="26"/>
          <w:szCs w:val="26"/>
          <w:lang w:eastAsia="en-US"/>
        </w:rPr>
        <w:t xml:space="preserve">. В этом году наблюдается уменьшение количества учащихся, занявших призовые места, чем в 2017 году (таблица), несмотря на то, </w:t>
      </w:r>
      <w:r w:rsidR="004F5294" w:rsidRPr="0047187F">
        <w:rPr>
          <w:rFonts w:ascii="Times New Roman" w:eastAsia="Calibri" w:hAnsi="Times New Roman" w:cs="Times New Roman"/>
          <w:color w:val="000000"/>
          <w:sz w:val="26"/>
          <w:szCs w:val="26"/>
          <w:lang w:eastAsia="en-US"/>
        </w:rPr>
        <w:t>что в</w:t>
      </w:r>
      <w:r w:rsidRPr="0047187F">
        <w:rPr>
          <w:rFonts w:ascii="Times New Roman" w:eastAsia="Calibri" w:hAnsi="Times New Roman" w:cs="Times New Roman"/>
          <w:color w:val="000000"/>
          <w:sz w:val="26"/>
          <w:szCs w:val="26"/>
          <w:lang w:eastAsia="en-US"/>
        </w:rPr>
        <w:t xml:space="preserve"> 2018 году увеличилось общее количество участников (2017 г. – 118 чел., 2018 г. - 198 чел.). </w:t>
      </w:r>
    </w:p>
    <w:p w:rsidR="0047187F" w:rsidRPr="004F5294" w:rsidRDefault="0047187F" w:rsidP="004F5294">
      <w:pPr>
        <w:ind w:firstLine="708"/>
        <w:jc w:val="center"/>
        <w:rPr>
          <w:rFonts w:ascii="Times New Roman" w:eastAsia="Calibri" w:hAnsi="Times New Roman" w:cs="Times New Roman"/>
          <w:b/>
          <w:i/>
          <w:color w:val="000000"/>
          <w:sz w:val="26"/>
          <w:szCs w:val="26"/>
          <w:lang w:eastAsia="en-US"/>
        </w:rPr>
      </w:pPr>
      <w:r w:rsidRPr="004F5294">
        <w:rPr>
          <w:rFonts w:ascii="Times New Roman" w:eastAsia="Calibri" w:hAnsi="Times New Roman" w:cs="Times New Roman"/>
          <w:b/>
          <w:i/>
          <w:color w:val="000000"/>
          <w:sz w:val="26"/>
          <w:szCs w:val="26"/>
          <w:lang w:eastAsia="en-US"/>
        </w:rPr>
        <w:t>Таблица</w:t>
      </w:r>
      <w:r w:rsidR="00553DA7" w:rsidRPr="004F5294">
        <w:rPr>
          <w:rFonts w:ascii="Times New Roman" w:eastAsia="Calibri" w:hAnsi="Times New Roman" w:cs="Times New Roman"/>
          <w:b/>
          <w:i/>
          <w:color w:val="000000"/>
          <w:sz w:val="26"/>
          <w:szCs w:val="26"/>
          <w:lang w:eastAsia="en-US"/>
        </w:rPr>
        <w:t xml:space="preserve"> 5.</w:t>
      </w:r>
      <w:r w:rsidR="002F66BE" w:rsidRPr="004F5294">
        <w:rPr>
          <w:rFonts w:ascii="Times New Roman" w:eastAsia="Calibri" w:hAnsi="Times New Roman" w:cs="Times New Roman"/>
          <w:b/>
          <w:i/>
          <w:color w:val="000000"/>
          <w:sz w:val="26"/>
          <w:szCs w:val="26"/>
          <w:lang w:eastAsia="en-US"/>
        </w:rPr>
        <w:t xml:space="preserve"> </w:t>
      </w:r>
      <w:r w:rsidRPr="004F5294">
        <w:rPr>
          <w:rFonts w:ascii="Times New Roman" w:eastAsia="Calibri" w:hAnsi="Times New Roman" w:cs="Times New Roman"/>
          <w:b/>
          <w:i/>
          <w:color w:val="000000"/>
          <w:sz w:val="26"/>
          <w:szCs w:val="26"/>
          <w:lang w:eastAsia="en-US"/>
        </w:rPr>
        <w:t>Распределение призовых мест в 2017, 2018 годах по  итогам научно-практичес</w:t>
      </w:r>
      <w:r w:rsidR="00113FA1" w:rsidRPr="004F5294">
        <w:rPr>
          <w:rFonts w:ascii="Times New Roman" w:eastAsia="Calibri" w:hAnsi="Times New Roman" w:cs="Times New Roman"/>
          <w:b/>
          <w:i/>
          <w:color w:val="000000"/>
          <w:sz w:val="26"/>
          <w:szCs w:val="26"/>
          <w:lang w:eastAsia="en-US"/>
        </w:rPr>
        <w:t>кой конференции «Шаг в будущее»</w:t>
      </w:r>
    </w:p>
    <w:tbl>
      <w:tblPr>
        <w:tblStyle w:val="200"/>
        <w:tblW w:w="0" w:type="auto"/>
        <w:tblLook w:val="04A0" w:firstRow="1" w:lastRow="0" w:firstColumn="1" w:lastColumn="0" w:noHBand="0" w:noVBand="1"/>
      </w:tblPr>
      <w:tblGrid>
        <w:gridCol w:w="2376"/>
        <w:gridCol w:w="3435"/>
        <w:gridCol w:w="3760"/>
      </w:tblGrid>
      <w:tr w:rsidR="0047187F" w:rsidRPr="0047187F" w:rsidTr="00FA0555">
        <w:tc>
          <w:tcPr>
            <w:tcW w:w="2376"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cs="Times New Roman"/>
                <w:color w:val="000000"/>
                <w:sz w:val="24"/>
                <w:szCs w:val="24"/>
              </w:rPr>
            </w:pPr>
            <w:r w:rsidRPr="0047187F">
              <w:rPr>
                <w:rFonts w:ascii="Times New Roman" w:hAnsi="Times New Roman" w:cs="Times New Roman"/>
                <w:color w:val="000000"/>
                <w:sz w:val="24"/>
                <w:szCs w:val="24"/>
              </w:rPr>
              <w:t>Призовые места</w:t>
            </w:r>
          </w:p>
        </w:tc>
        <w:tc>
          <w:tcPr>
            <w:tcW w:w="3435"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cs="Times New Roman"/>
                <w:color w:val="000000"/>
                <w:sz w:val="24"/>
                <w:szCs w:val="24"/>
              </w:rPr>
            </w:pPr>
            <w:r w:rsidRPr="0047187F">
              <w:rPr>
                <w:rFonts w:ascii="Times New Roman" w:hAnsi="Times New Roman" w:cs="Times New Roman"/>
                <w:color w:val="000000"/>
                <w:sz w:val="24"/>
                <w:szCs w:val="24"/>
              </w:rPr>
              <w:t>2017 г. (кол-во учащихся)</w:t>
            </w:r>
          </w:p>
        </w:tc>
        <w:tc>
          <w:tcPr>
            <w:tcW w:w="3760"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cs="Times New Roman"/>
                <w:color w:val="000000"/>
                <w:sz w:val="24"/>
                <w:szCs w:val="24"/>
              </w:rPr>
            </w:pPr>
            <w:r w:rsidRPr="0047187F">
              <w:rPr>
                <w:rFonts w:ascii="Times New Roman" w:hAnsi="Times New Roman" w:cs="Times New Roman"/>
                <w:color w:val="000000"/>
                <w:sz w:val="24"/>
                <w:szCs w:val="24"/>
              </w:rPr>
              <w:t>2018 г. (кол-во учащихся)</w:t>
            </w:r>
          </w:p>
        </w:tc>
      </w:tr>
      <w:tr w:rsidR="0047187F" w:rsidRPr="0047187F" w:rsidTr="00FA0555">
        <w:tc>
          <w:tcPr>
            <w:tcW w:w="2376"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cs="Times New Roman"/>
                <w:color w:val="000000"/>
                <w:sz w:val="24"/>
                <w:szCs w:val="24"/>
              </w:rPr>
            </w:pPr>
            <w:r w:rsidRPr="0047187F">
              <w:rPr>
                <w:rFonts w:ascii="Times New Roman" w:hAnsi="Times New Roman" w:cs="Times New Roman"/>
                <w:color w:val="000000"/>
                <w:sz w:val="24"/>
                <w:szCs w:val="24"/>
              </w:rPr>
              <w:t>1 место</w:t>
            </w:r>
          </w:p>
        </w:tc>
        <w:tc>
          <w:tcPr>
            <w:tcW w:w="3435"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cs="Times New Roman"/>
                <w:color w:val="000000"/>
                <w:sz w:val="24"/>
                <w:szCs w:val="24"/>
              </w:rPr>
            </w:pPr>
            <w:r w:rsidRPr="0047187F">
              <w:rPr>
                <w:rFonts w:ascii="Times New Roman" w:hAnsi="Times New Roman" w:cs="Times New Roman"/>
                <w:color w:val="000000"/>
                <w:sz w:val="24"/>
                <w:szCs w:val="24"/>
              </w:rPr>
              <w:t>17</w:t>
            </w:r>
          </w:p>
        </w:tc>
        <w:tc>
          <w:tcPr>
            <w:tcW w:w="3760"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cs="Times New Roman"/>
                <w:color w:val="000000"/>
                <w:sz w:val="24"/>
                <w:szCs w:val="24"/>
              </w:rPr>
            </w:pPr>
            <w:r w:rsidRPr="0047187F">
              <w:rPr>
                <w:rFonts w:ascii="Times New Roman" w:hAnsi="Times New Roman" w:cs="Times New Roman"/>
                <w:color w:val="000000"/>
                <w:sz w:val="24"/>
                <w:szCs w:val="24"/>
              </w:rPr>
              <w:t>13</w:t>
            </w:r>
          </w:p>
        </w:tc>
      </w:tr>
      <w:tr w:rsidR="0047187F" w:rsidRPr="0047187F" w:rsidTr="00FA0555">
        <w:tc>
          <w:tcPr>
            <w:tcW w:w="2376"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cs="Times New Roman"/>
                <w:color w:val="000000"/>
                <w:sz w:val="24"/>
                <w:szCs w:val="24"/>
              </w:rPr>
            </w:pPr>
            <w:r w:rsidRPr="0047187F">
              <w:rPr>
                <w:rFonts w:ascii="Times New Roman" w:hAnsi="Times New Roman" w:cs="Times New Roman"/>
                <w:color w:val="000000"/>
                <w:sz w:val="24"/>
                <w:szCs w:val="24"/>
              </w:rPr>
              <w:t>2 место</w:t>
            </w:r>
          </w:p>
        </w:tc>
        <w:tc>
          <w:tcPr>
            <w:tcW w:w="3435"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cs="Times New Roman"/>
                <w:color w:val="000000"/>
                <w:sz w:val="24"/>
                <w:szCs w:val="24"/>
              </w:rPr>
            </w:pPr>
            <w:r w:rsidRPr="0047187F">
              <w:rPr>
                <w:rFonts w:ascii="Times New Roman" w:hAnsi="Times New Roman" w:cs="Times New Roman"/>
                <w:color w:val="000000"/>
                <w:sz w:val="24"/>
                <w:szCs w:val="24"/>
              </w:rPr>
              <w:t>21</w:t>
            </w:r>
          </w:p>
        </w:tc>
        <w:tc>
          <w:tcPr>
            <w:tcW w:w="3760"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cs="Times New Roman"/>
                <w:color w:val="000000"/>
                <w:sz w:val="24"/>
                <w:szCs w:val="24"/>
              </w:rPr>
            </w:pPr>
            <w:r w:rsidRPr="0047187F">
              <w:rPr>
                <w:rFonts w:ascii="Times New Roman" w:hAnsi="Times New Roman" w:cs="Times New Roman"/>
                <w:color w:val="000000"/>
                <w:sz w:val="24"/>
                <w:szCs w:val="24"/>
              </w:rPr>
              <w:t>18</w:t>
            </w:r>
          </w:p>
        </w:tc>
      </w:tr>
      <w:tr w:rsidR="0047187F" w:rsidRPr="0047187F" w:rsidTr="00FA0555">
        <w:tc>
          <w:tcPr>
            <w:tcW w:w="2376"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both"/>
              <w:rPr>
                <w:rFonts w:ascii="Times New Roman" w:hAnsi="Times New Roman" w:cs="Times New Roman"/>
                <w:color w:val="000000"/>
                <w:sz w:val="24"/>
                <w:szCs w:val="24"/>
              </w:rPr>
            </w:pPr>
            <w:r w:rsidRPr="0047187F">
              <w:rPr>
                <w:rFonts w:ascii="Times New Roman" w:hAnsi="Times New Roman" w:cs="Times New Roman"/>
                <w:color w:val="000000"/>
                <w:sz w:val="24"/>
                <w:szCs w:val="24"/>
              </w:rPr>
              <w:t>3 место</w:t>
            </w:r>
          </w:p>
        </w:tc>
        <w:tc>
          <w:tcPr>
            <w:tcW w:w="3435"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cs="Times New Roman"/>
                <w:color w:val="000000"/>
                <w:sz w:val="24"/>
                <w:szCs w:val="24"/>
              </w:rPr>
            </w:pPr>
            <w:r w:rsidRPr="0047187F">
              <w:rPr>
                <w:rFonts w:ascii="Times New Roman" w:hAnsi="Times New Roman" w:cs="Times New Roman"/>
                <w:color w:val="000000"/>
                <w:sz w:val="24"/>
                <w:szCs w:val="24"/>
              </w:rPr>
              <w:t>20</w:t>
            </w:r>
          </w:p>
        </w:tc>
        <w:tc>
          <w:tcPr>
            <w:tcW w:w="3760"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cs="Times New Roman"/>
                <w:color w:val="000000"/>
                <w:sz w:val="24"/>
                <w:szCs w:val="24"/>
              </w:rPr>
            </w:pPr>
            <w:r w:rsidRPr="0047187F">
              <w:rPr>
                <w:rFonts w:ascii="Times New Roman" w:hAnsi="Times New Roman" w:cs="Times New Roman"/>
                <w:color w:val="000000"/>
                <w:sz w:val="24"/>
                <w:szCs w:val="24"/>
              </w:rPr>
              <w:t>20</w:t>
            </w:r>
          </w:p>
        </w:tc>
      </w:tr>
      <w:tr w:rsidR="0047187F" w:rsidRPr="0047187F" w:rsidTr="00FA0555">
        <w:tc>
          <w:tcPr>
            <w:tcW w:w="2376" w:type="dxa"/>
            <w:tcBorders>
              <w:top w:val="single" w:sz="4" w:space="0" w:color="auto"/>
              <w:left w:val="single" w:sz="4" w:space="0" w:color="auto"/>
              <w:bottom w:val="single" w:sz="4" w:space="0" w:color="auto"/>
              <w:right w:val="single" w:sz="4" w:space="0" w:color="auto"/>
            </w:tcBorders>
            <w:hideMark/>
          </w:tcPr>
          <w:p w:rsidR="0047187F" w:rsidRPr="0047187F" w:rsidRDefault="004F5294" w:rsidP="0047187F">
            <w:pPr>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47187F" w:rsidRPr="0047187F">
              <w:rPr>
                <w:rFonts w:ascii="Times New Roman" w:hAnsi="Times New Roman" w:cs="Times New Roman"/>
                <w:color w:val="000000"/>
                <w:sz w:val="24"/>
                <w:szCs w:val="24"/>
              </w:rPr>
              <w:t>того</w:t>
            </w:r>
          </w:p>
        </w:tc>
        <w:tc>
          <w:tcPr>
            <w:tcW w:w="3435"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cs="Times New Roman"/>
                <w:color w:val="000000"/>
                <w:sz w:val="24"/>
                <w:szCs w:val="24"/>
              </w:rPr>
            </w:pPr>
            <w:r w:rsidRPr="0047187F">
              <w:rPr>
                <w:rFonts w:ascii="Times New Roman" w:hAnsi="Times New Roman" w:cs="Times New Roman"/>
                <w:color w:val="000000"/>
                <w:sz w:val="24"/>
                <w:szCs w:val="24"/>
              </w:rPr>
              <w:t>58</w:t>
            </w:r>
          </w:p>
        </w:tc>
        <w:tc>
          <w:tcPr>
            <w:tcW w:w="3760"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hAnsi="Times New Roman" w:cs="Times New Roman"/>
                <w:color w:val="000000"/>
                <w:sz w:val="24"/>
                <w:szCs w:val="24"/>
              </w:rPr>
            </w:pPr>
            <w:r w:rsidRPr="0047187F">
              <w:rPr>
                <w:rFonts w:ascii="Times New Roman" w:hAnsi="Times New Roman" w:cs="Times New Roman"/>
                <w:color w:val="000000"/>
                <w:sz w:val="24"/>
                <w:szCs w:val="24"/>
              </w:rPr>
              <w:t>51</w:t>
            </w:r>
          </w:p>
        </w:tc>
      </w:tr>
    </w:tbl>
    <w:p w:rsidR="0047187F" w:rsidRPr="0047187F" w:rsidRDefault="0047187F" w:rsidP="0047187F">
      <w:pPr>
        <w:jc w:val="both"/>
        <w:rPr>
          <w:rFonts w:ascii="Times New Roman" w:eastAsia="Calibri" w:hAnsi="Times New Roman" w:cs="Times New Roman"/>
          <w:color w:val="000000"/>
          <w:sz w:val="28"/>
          <w:szCs w:val="28"/>
          <w:lang w:eastAsia="en-US"/>
        </w:rPr>
      </w:pPr>
    </w:p>
    <w:p w:rsidR="0047187F" w:rsidRPr="0047187F" w:rsidRDefault="0047187F" w:rsidP="0047187F">
      <w:pPr>
        <w:ind w:firstLine="708"/>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 xml:space="preserve"> Работы учащихся были представлены по 5 направлениям: социально-гуманитарное и экономическое, естественно - научное, прикладное искусство, информационные технологии. Наиболее эффекти</w:t>
      </w:r>
      <w:r w:rsidR="00693FD5">
        <w:rPr>
          <w:rFonts w:ascii="Times New Roman" w:eastAsia="Calibri" w:hAnsi="Times New Roman" w:cs="Times New Roman"/>
          <w:color w:val="000000"/>
          <w:sz w:val="26"/>
          <w:szCs w:val="26"/>
          <w:lang w:eastAsia="en-US"/>
        </w:rPr>
        <w:t xml:space="preserve">вно было участие </w:t>
      </w:r>
      <w:r w:rsidRPr="0047187F">
        <w:rPr>
          <w:rFonts w:ascii="Times New Roman" w:eastAsia="Calibri" w:hAnsi="Times New Roman" w:cs="Times New Roman"/>
          <w:color w:val="000000"/>
          <w:sz w:val="26"/>
          <w:szCs w:val="26"/>
          <w:lang w:eastAsia="en-US"/>
        </w:rPr>
        <w:t>в конференции команды СОШ № 60,</w:t>
      </w:r>
      <w:r w:rsidRPr="0047187F">
        <w:rPr>
          <w:rFonts w:ascii="Times New Roman" w:eastAsia="Calibri" w:hAnsi="Times New Roman" w:cs="Times New Roman"/>
          <w:b/>
          <w:color w:val="000000"/>
          <w:sz w:val="26"/>
          <w:szCs w:val="26"/>
          <w:lang w:eastAsia="en-US"/>
        </w:rPr>
        <w:t xml:space="preserve"> </w:t>
      </w:r>
      <w:r w:rsidRPr="0047187F">
        <w:rPr>
          <w:rFonts w:ascii="Times New Roman" w:eastAsia="Calibri" w:hAnsi="Times New Roman" w:cs="Times New Roman"/>
          <w:color w:val="000000"/>
          <w:sz w:val="26"/>
          <w:szCs w:val="26"/>
          <w:lang w:eastAsia="en-US"/>
        </w:rPr>
        <w:t>завоевавших 5 приз</w:t>
      </w:r>
      <w:r w:rsidR="009979C6">
        <w:rPr>
          <w:rFonts w:ascii="Times New Roman" w:eastAsia="Calibri" w:hAnsi="Times New Roman" w:cs="Times New Roman"/>
          <w:color w:val="000000"/>
          <w:sz w:val="26"/>
          <w:szCs w:val="26"/>
          <w:lang w:eastAsia="en-US"/>
        </w:rPr>
        <w:t>овых мест (1 место - 1 учащий</w:t>
      </w:r>
      <w:r w:rsidRPr="0047187F">
        <w:rPr>
          <w:rFonts w:ascii="Times New Roman" w:eastAsia="Calibri" w:hAnsi="Times New Roman" w:cs="Times New Roman"/>
          <w:color w:val="000000"/>
          <w:sz w:val="26"/>
          <w:szCs w:val="26"/>
          <w:lang w:eastAsia="en-US"/>
        </w:rPr>
        <w:t>ся, 2 место – 2 у</w:t>
      </w:r>
      <w:r w:rsidR="009979C6">
        <w:rPr>
          <w:rFonts w:ascii="Times New Roman" w:eastAsia="Calibri" w:hAnsi="Times New Roman" w:cs="Times New Roman"/>
          <w:color w:val="000000"/>
          <w:sz w:val="26"/>
          <w:szCs w:val="26"/>
          <w:lang w:eastAsia="en-US"/>
        </w:rPr>
        <w:t>чащихся, 3 место – 2 учащих</w:t>
      </w:r>
      <w:r w:rsidR="00693FD5">
        <w:rPr>
          <w:rFonts w:ascii="Times New Roman" w:eastAsia="Calibri" w:hAnsi="Times New Roman" w:cs="Times New Roman"/>
          <w:color w:val="000000"/>
          <w:sz w:val="26"/>
          <w:szCs w:val="26"/>
          <w:lang w:eastAsia="en-US"/>
        </w:rPr>
        <w:t xml:space="preserve">ся) и </w:t>
      </w:r>
      <w:r w:rsidRPr="0047187F">
        <w:rPr>
          <w:rFonts w:ascii="Times New Roman" w:eastAsia="Calibri" w:hAnsi="Times New Roman" w:cs="Times New Roman"/>
          <w:color w:val="000000"/>
          <w:sz w:val="26"/>
          <w:szCs w:val="26"/>
          <w:lang w:eastAsia="en-US"/>
        </w:rPr>
        <w:t>команды СОШ № 44</w:t>
      </w:r>
      <w:r w:rsidRPr="0047187F">
        <w:rPr>
          <w:rFonts w:ascii="Times New Roman" w:eastAsia="Calibri" w:hAnsi="Times New Roman" w:cs="Times New Roman"/>
          <w:b/>
          <w:color w:val="000000"/>
          <w:sz w:val="26"/>
          <w:szCs w:val="26"/>
          <w:lang w:eastAsia="en-US"/>
        </w:rPr>
        <w:t xml:space="preserve"> </w:t>
      </w:r>
      <w:r w:rsidRPr="0047187F">
        <w:rPr>
          <w:rFonts w:ascii="Times New Roman" w:eastAsia="Calibri" w:hAnsi="Times New Roman" w:cs="Times New Roman"/>
          <w:color w:val="000000"/>
          <w:sz w:val="26"/>
          <w:szCs w:val="26"/>
          <w:lang w:eastAsia="en-US"/>
        </w:rPr>
        <w:t xml:space="preserve">- 5 призовых мест </w:t>
      </w:r>
      <w:r w:rsidR="009979C6">
        <w:rPr>
          <w:rFonts w:ascii="Times New Roman" w:eastAsia="Calibri" w:hAnsi="Times New Roman" w:cs="Times New Roman"/>
          <w:color w:val="000000"/>
          <w:sz w:val="26"/>
          <w:szCs w:val="26"/>
          <w:lang w:eastAsia="en-US"/>
        </w:rPr>
        <w:t xml:space="preserve">                      </w:t>
      </w:r>
      <w:r w:rsidRPr="0047187F">
        <w:rPr>
          <w:rFonts w:ascii="Times New Roman" w:eastAsia="Calibri" w:hAnsi="Times New Roman" w:cs="Times New Roman"/>
          <w:color w:val="000000"/>
          <w:sz w:val="26"/>
          <w:szCs w:val="26"/>
          <w:lang w:eastAsia="en-US"/>
        </w:rPr>
        <w:t xml:space="preserve">(1 место </w:t>
      </w:r>
      <w:r w:rsidR="009979C6">
        <w:rPr>
          <w:rFonts w:ascii="Times New Roman" w:eastAsia="Calibri" w:hAnsi="Times New Roman" w:cs="Times New Roman"/>
          <w:color w:val="000000"/>
          <w:sz w:val="26"/>
          <w:szCs w:val="26"/>
          <w:lang w:eastAsia="en-US"/>
        </w:rPr>
        <w:t>- 1 учащийся, 2 место – 1 учащий</w:t>
      </w:r>
      <w:r w:rsidRPr="0047187F">
        <w:rPr>
          <w:rFonts w:ascii="Times New Roman" w:eastAsia="Calibri" w:hAnsi="Times New Roman" w:cs="Times New Roman"/>
          <w:color w:val="000000"/>
          <w:sz w:val="26"/>
          <w:szCs w:val="26"/>
          <w:lang w:eastAsia="en-US"/>
        </w:rPr>
        <w:t xml:space="preserve">ся, 3 место – 3 учащихся). Неплохие результаты показали в этом году СОШ № 53 – 2 призовых места (1 место – </w:t>
      </w:r>
      <w:r w:rsidR="009979C6">
        <w:rPr>
          <w:rFonts w:ascii="Times New Roman" w:eastAsia="Calibri" w:hAnsi="Times New Roman" w:cs="Times New Roman"/>
          <w:color w:val="000000"/>
          <w:sz w:val="26"/>
          <w:szCs w:val="26"/>
          <w:lang w:eastAsia="en-US"/>
        </w:rPr>
        <w:t xml:space="preserve">                          </w:t>
      </w:r>
      <w:r w:rsidRPr="0047187F">
        <w:rPr>
          <w:rFonts w:ascii="Times New Roman" w:eastAsia="Calibri" w:hAnsi="Times New Roman" w:cs="Times New Roman"/>
          <w:color w:val="000000"/>
          <w:sz w:val="26"/>
          <w:szCs w:val="26"/>
          <w:lang w:eastAsia="en-US"/>
        </w:rPr>
        <w:t xml:space="preserve">1 учащийся, 2 место – 1 учащийся), СОШ № 37 (1 место – 1, 2 место - 1), СОШ </w:t>
      </w:r>
      <w:r w:rsidR="009979C6">
        <w:rPr>
          <w:rFonts w:ascii="Times New Roman" w:eastAsia="Calibri" w:hAnsi="Times New Roman" w:cs="Times New Roman"/>
          <w:color w:val="000000"/>
          <w:sz w:val="26"/>
          <w:szCs w:val="26"/>
          <w:lang w:eastAsia="en-US"/>
        </w:rPr>
        <w:t xml:space="preserve">                   </w:t>
      </w:r>
      <w:r w:rsidRPr="0047187F">
        <w:rPr>
          <w:rFonts w:ascii="Times New Roman" w:eastAsia="Calibri" w:hAnsi="Times New Roman" w:cs="Times New Roman"/>
          <w:color w:val="000000"/>
          <w:sz w:val="26"/>
          <w:szCs w:val="26"/>
          <w:lang w:eastAsia="en-US"/>
        </w:rPr>
        <w:t xml:space="preserve">№ 61 (1 место – 1, 3 место - 1). </w:t>
      </w:r>
    </w:p>
    <w:p w:rsidR="0047187F" w:rsidRPr="0047187F" w:rsidRDefault="0047187F" w:rsidP="0047187F">
      <w:pPr>
        <w:ind w:firstLine="708"/>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 xml:space="preserve">Опыт, получаемый школьниками при подготовке и участии в научно-практической конференции, имеет всестороннее значение для них в будущем. Наряду с формированием творческой личности, обладающей навыками самостоятельной научно-исследовательской работы, воспитывается понимание необходимости соблюдения всего алгоритма работы, строгое соответствие предъявляемым критериям оценки, формируется культура оформления имеющихся данных. </w:t>
      </w:r>
    </w:p>
    <w:p w:rsidR="0047187F" w:rsidRPr="0047187F" w:rsidRDefault="0047187F" w:rsidP="0047187F">
      <w:pPr>
        <w:ind w:firstLine="708"/>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 xml:space="preserve">Активное участие приняли победители школьного и городского этапов научно-практической конференции «Шаг в будущее»  в </w:t>
      </w:r>
      <w:r w:rsidRPr="0047187F">
        <w:rPr>
          <w:rFonts w:ascii="Times New Roman" w:eastAsia="Calibri" w:hAnsi="Times New Roman" w:cs="Times New Roman"/>
          <w:color w:val="000000"/>
          <w:sz w:val="26"/>
          <w:szCs w:val="26"/>
          <w:lang w:val="en-US" w:eastAsia="en-US"/>
        </w:rPr>
        <w:t>III</w:t>
      </w:r>
      <w:r w:rsidRPr="0047187F">
        <w:rPr>
          <w:rFonts w:ascii="Times New Roman" w:eastAsia="Calibri" w:hAnsi="Times New Roman" w:cs="Times New Roman"/>
          <w:color w:val="000000"/>
          <w:sz w:val="26"/>
          <w:szCs w:val="26"/>
          <w:lang w:eastAsia="en-US"/>
        </w:rPr>
        <w:t xml:space="preserve"> Республиканской научно-практической конференции школьников «Мост в будущее», проводимой Чеченским государственн</w:t>
      </w:r>
      <w:r w:rsidR="009979C6">
        <w:rPr>
          <w:rFonts w:ascii="Times New Roman" w:eastAsia="Calibri" w:hAnsi="Times New Roman" w:cs="Times New Roman"/>
          <w:color w:val="000000"/>
          <w:sz w:val="26"/>
          <w:szCs w:val="26"/>
          <w:lang w:eastAsia="en-US"/>
        </w:rPr>
        <w:t>ым педагогическим университетом,</w:t>
      </w:r>
      <w:r w:rsidRPr="0047187F">
        <w:rPr>
          <w:rFonts w:ascii="Times New Roman" w:eastAsia="Calibri" w:hAnsi="Times New Roman" w:cs="Times New Roman"/>
          <w:color w:val="000000"/>
          <w:sz w:val="26"/>
          <w:szCs w:val="26"/>
          <w:lang w:eastAsia="en-US"/>
        </w:rPr>
        <w:t xml:space="preserve"> </w:t>
      </w:r>
      <w:r w:rsidR="009979C6">
        <w:rPr>
          <w:rFonts w:ascii="Times New Roman" w:eastAsia="Calibri" w:hAnsi="Times New Roman" w:cs="Times New Roman"/>
          <w:color w:val="000000"/>
          <w:sz w:val="26"/>
          <w:szCs w:val="26"/>
          <w:lang w:eastAsia="en-US"/>
        </w:rPr>
        <w:t>п</w:t>
      </w:r>
      <w:r w:rsidR="00693FD5">
        <w:rPr>
          <w:rFonts w:ascii="Times New Roman" w:eastAsia="Calibri" w:hAnsi="Times New Roman" w:cs="Times New Roman"/>
          <w:color w:val="000000"/>
          <w:sz w:val="26"/>
          <w:szCs w:val="26"/>
          <w:lang w:eastAsia="en-US"/>
        </w:rPr>
        <w:t>о итогом которой с</w:t>
      </w:r>
      <w:r w:rsidRPr="0047187F">
        <w:rPr>
          <w:rFonts w:ascii="Times New Roman" w:eastAsia="Calibri" w:hAnsi="Times New Roman" w:cs="Times New Roman"/>
          <w:color w:val="000000"/>
          <w:sz w:val="26"/>
          <w:szCs w:val="26"/>
          <w:lang w:eastAsia="en-US"/>
        </w:rPr>
        <w:t xml:space="preserve">тали победителями 7 учащихся из 83 обучающихся школ города, принимавших участие в данной конференции: Сосаева Амина (СОШ № 8, секция «Языкознание»), Магомадов Магомед (СОШ № 44, секция «Философия»), Цулаева </w:t>
      </w:r>
      <w:r w:rsidRPr="0047187F">
        <w:rPr>
          <w:rFonts w:ascii="Times New Roman" w:eastAsia="Calibri" w:hAnsi="Times New Roman" w:cs="Times New Roman"/>
          <w:color w:val="000000"/>
          <w:sz w:val="26"/>
          <w:szCs w:val="26"/>
          <w:lang w:eastAsia="en-US"/>
        </w:rPr>
        <w:lastRenderedPageBreak/>
        <w:t>Асет (СОШ № 35, секция «Краеведение»), Байсангурова Аниса (СОШ № 37, секция «Экология»), Юсупов Ибрагим (лицей № 1, секция «математика»), Бацаев Юсуп (СОШ № 54, секция «Культурология»), Докшукаева Раяна (гимн. № 4, секция «Химия»).</w:t>
      </w:r>
    </w:p>
    <w:p w:rsidR="0047187F" w:rsidRPr="0047187F" w:rsidRDefault="00693FD5" w:rsidP="0047187F">
      <w:pPr>
        <w:ind w:firstLine="708"/>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Одним из форм поддержки </w:t>
      </w:r>
      <w:r w:rsidR="0047187F" w:rsidRPr="0047187F">
        <w:rPr>
          <w:rFonts w:ascii="Times New Roman" w:eastAsia="Calibri" w:hAnsi="Times New Roman" w:cs="Times New Roman"/>
          <w:color w:val="000000"/>
          <w:sz w:val="26"/>
          <w:szCs w:val="26"/>
          <w:lang w:eastAsia="en-US"/>
        </w:rPr>
        <w:t xml:space="preserve"> детей, проявивших выдающиеся способности, являются </w:t>
      </w:r>
      <w:r>
        <w:rPr>
          <w:rFonts w:ascii="Times New Roman" w:eastAsia="Calibri" w:hAnsi="Times New Roman" w:cs="Times New Roman"/>
          <w:color w:val="000000"/>
          <w:sz w:val="26"/>
          <w:szCs w:val="26"/>
          <w:lang w:eastAsia="en-US"/>
        </w:rPr>
        <w:t xml:space="preserve">Гранты  Мэра </w:t>
      </w:r>
      <w:r w:rsidR="0047187F" w:rsidRPr="0047187F">
        <w:rPr>
          <w:rFonts w:ascii="Times New Roman" w:eastAsia="Calibri" w:hAnsi="Times New Roman" w:cs="Times New Roman"/>
          <w:color w:val="000000"/>
          <w:sz w:val="26"/>
          <w:szCs w:val="26"/>
          <w:lang w:eastAsia="en-US"/>
        </w:rPr>
        <w:t xml:space="preserve"> г. Грозного. </w:t>
      </w:r>
    </w:p>
    <w:p w:rsidR="0047187F" w:rsidRPr="0047187F" w:rsidRDefault="0047187F" w:rsidP="0047187F">
      <w:pPr>
        <w:ind w:firstLine="708"/>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 xml:space="preserve">С 2007 года ежегодно по 50 обучающихся муниципальных общеобразовательных организаций получают Грант Мэра города Грозного. Грант предназначается для поддержки детей, имеющих значительные достижения в интеллектуальной, научной, творческой и спортивной деятельности, в целях развития их творческого и интеллектуального потенциала, повышения социальной защищенности и финансовой поддержки талантливых детей. </w:t>
      </w:r>
    </w:p>
    <w:p w:rsidR="0047187F" w:rsidRPr="0047187F" w:rsidRDefault="0047187F" w:rsidP="0047187F">
      <w:pPr>
        <w:ind w:firstLine="708"/>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color w:val="000000"/>
          <w:sz w:val="26"/>
          <w:szCs w:val="26"/>
          <w:lang w:eastAsia="en-US"/>
        </w:rPr>
        <w:t>Департаментом образования и Мэрией г. Грозного совместно реализуется проект создания городского молодежного исторического клуба «Грозный», целью которого является изучение популяризация истории Грозного – города воинской славы, выдающихся исторических личностей – вых</w:t>
      </w:r>
      <w:r w:rsidR="00D51F92">
        <w:rPr>
          <w:rFonts w:ascii="Times New Roman" w:eastAsia="Calibri" w:hAnsi="Times New Roman" w:cs="Times New Roman"/>
          <w:color w:val="000000"/>
          <w:sz w:val="26"/>
          <w:szCs w:val="26"/>
          <w:lang w:eastAsia="en-US"/>
        </w:rPr>
        <w:t xml:space="preserve">одцев из Грозного, </w:t>
      </w:r>
      <w:r w:rsidRPr="0047187F">
        <w:rPr>
          <w:rFonts w:ascii="Times New Roman" w:eastAsia="Calibri" w:hAnsi="Times New Roman" w:cs="Times New Roman"/>
          <w:color w:val="000000"/>
          <w:sz w:val="26"/>
          <w:szCs w:val="26"/>
          <w:lang w:eastAsia="en-US"/>
        </w:rPr>
        <w:t xml:space="preserve">в рамках </w:t>
      </w:r>
      <w:r w:rsidR="009979C6">
        <w:rPr>
          <w:rFonts w:ascii="Times New Roman" w:eastAsia="Calibri" w:hAnsi="Times New Roman" w:cs="Times New Roman"/>
          <w:color w:val="000000"/>
          <w:sz w:val="26"/>
          <w:szCs w:val="26"/>
          <w:lang w:eastAsia="en-US"/>
        </w:rPr>
        <w:t xml:space="preserve">которого </w:t>
      </w:r>
      <w:r w:rsidR="009979C6" w:rsidRPr="0047187F">
        <w:rPr>
          <w:rFonts w:ascii="Times New Roman" w:eastAsia="Calibri" w:hAnsi="Times New Roman" w:cs="Times New Roman"/>
          <w:color w:val="000000"/>
          <w:sz w:val="26"/>
          <w:szCs w:val="26"/>
          <w:lang w:eastAsia="en-US"/>
        </w:rPr>
        <w:t>будут</w:t>
      </w:r>
      <w:r w:rsidRPr="0047187F">
        <w:rPr>
          <w:rFonts w:ascii="Times New Roman" w:eastAsia="Calibri" w:hAnsi="Times New Roman" w:cs="Times New Roman"/>
          <w:color w:val="000000"/>
          <w:sz w:val="26"/>
          <w:szCs w:val="26"/>
          <w:lang w:eastAsia="en-US"/>
        </w:rPr>
        <w:t xml:space="preserve"> собраны разные материалы для будущего музея города воинской славы. В состав клуба вошли 16 учащихся образовательных учреждений </w:t>
      </w:r>
      <w:r w:rsidR="009979C6">
        <w:rPr>
          <w:rFonts w:ascii="Times New Roman" w:eastAsia="Calibri" w:hAnsi="Times New Roman" w:cs="Times New Roman"/>
          <w:color w:val="000000"/>
          <w:sz w:val="26"/>
          <w:szCs w:val="26"/>
          <w:lang w:eastAsia="en-US"/>
        </w:rPr>
        <w:t xml:space="preserve">                                    </w:t>
      </w:r>
      <w:r w:rsidRPr="0047187F">
        <w:rPr>
          <w:rFonts w:ascii="Times New Roman" w:eastAsia="Calibri" w:hAnsi="Times New Roman" w:cs="Times New Roman"/>
          <w:color w:val="000000"/>
          <w:sz w:val="26"/>
          <w:szCs w:val="26"/>
          <w:lang w:eastAsia="en-US"/>
        </w:rPr>
        <w:t xml:space="preserve">г. Грозного, являющихся призерами и победителями региональных и всероссийских конкурсов и проектов, планирующих в будущем связать свою жизнь с историей России и историей Чеченской Республики. </w:t>
      </w:r>
    </w:p>
    <w:p w:rsidR="0047187F" w:rsidRPr="0047187F" w:rsidRDefault="0047187F" w:rsidP="002870EB">
      <w:pPr>
        <w:spacing w:after="0"/>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Важное направление работы с одаренными и талантливыми детьми – организация их участия в конкурсных мероприятиях и конференциях различного уровня. </w:t>
      </w:r>
    </w:p>
    <w:p w:rsidR="0047187F" w:rsidRPr="0047187F" w:rsidRDefault="0047187F" w:rsidP="002870EB">
      <w:pPr>
        <w:spacing w:after="0"/>
        <w:ind w:firstLine="708"/>
        <w:jc w:val="both"/>
        <w:rPr>
          <w:rFonts w:ascii="Times New Roman" w:eastAsia="Calibri" w:hAnsi="Times New Roman" w:cs="Times New Roman"/>
          <w:sz w:val="26"/>
          <w:szCs w:val="26"/>
          <w:lang w:eastAsia="en-US"/>
        </w:rPr>
      </w:pPr>
    </w:p>
    <w:p w:rsidR="0047187F" w:rsidRDefault="0047187F" w:rsidP="002870EB">
      <w:pPr>
        <w:spacing w:after="0"/>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В целях создания условий для предъявления учащимися и воспитанниками собственных результатов и достижений в различных областях интеллектуальной, технической, творческой и спортивной деятельности на муниципальном уровне проводятся мероприятия для обучающихся образовательных организаций, подведомственных Департаменту образования.</w:t>
      </w:r>
    </w:p>
    <w:p w:rsidR="00D65FBC" w:rsidRPr="0047187F" w:rsidRDefault="00D65FBC" w:rsidP="002870EB">
      <w:pPr>
        <w:spacing w:after="0"/>
        <w:ind w:firstLine="708"/>
        <w:jc w:val="both"/>
        <w:rPr>
          <w:rFonts w:ascii="Times New Roman" w:eastAsia="Calibri" w:hAnsi="Times New Roman" w:cs="Times New Roman"/>
          <w:sz w:val="26"/>
          <w:szCs w:val="26"/>
          <w:lang w:eastAsia="en-US"/>
        </w:rPr>
      </w:pPr>
    </w:p>
    <w:p w:rsidR="0047187F" w:rsidRDefault="0047187F" w:rsidP="002870EB">
      <w:pPr>
        <w:spacing w:after="0"/>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Для реализации данного направления Департаментом образования проведены следующие мероприятия, ставшие уже традиционными для учащихся образовательн</w:t>
      </w:r>
      <w:r w:rsidR="00D3066D">
        <w:rPr>
          <w:rFonts w:ascii="Times New Roman" w:eastAsia="Calibri" w:hAnsi="Times New Roman" w:cs="Times New Roman"/>
          <w:sz w:val="26"/>
          <w:szCs w:val="26"/>
          <w:lang w:eastAsia="en-US"/>
        </w:rPr>
        <w:t>ых организаций города (таблица 6</w:t>
      </w:r>
      <w:r w:rsidRPr="0047187F">
        <w:rPr>
          <w:rFonts w:ascii="Times New Roman" w:eastAsia="Calibri" w:hAnsi="Times New Roman" w:cs="Times New Roman"/>
          <w:sz w:val="26"/>
          <w:szCs w:val="26"/>
          <w:lang w:eastAsia="en-US"/>
        </w:rPr>
        <w:t>):</w:t>
      </w:r>
    </w:p>
    <w:p w:rsidR="00842515" w:rsidRDefault="00842515" w:rsidP="002870EB">
      <w:pPr>
        <w:spacing w:after="0"/>
        <w:ind w:firstLine="708"/>
        <w:jc w:val="both"/>
        <w:rPr>
          <w:rFonts w:ascii="Times New Roman" w:eastAsia="Calibri" w:hAnsi="Times New Roman" w:cs="Times New Roman"/>
          <w:sz w:val="26"/>
          <w:szCs w:val="26"/>
          <w:lang w:eastAsia="en-US"/>
        </w:rPr>
      </w:pPr>
    </w:p>
    <w:p w:rsidR="00842515" w:rsidRDefault="00842515" w:rsidP="002870EB">
      <w:pPr>
        <w:spacing w:after="0"/>
        <w:ind w:firstLine="708"/>
        <w:jc w:val="both"/>
        <w:rPr>
          <w:rFonts w:ascii="Times New Roman" w:eastAsia="Calibri" w:hAnsi="Times New Roman" w:cs="Times New Roman"/>
          <w:sz w:val="26"/>
          <w:szCs w:val="26"/>
          <w:lang w:eastAsia="en-US"/>
        </w:rPr>
      </w:pPr>
    </w:p>
    <w:p w:rsidR="00842515" w:rsidRDefault="00842515" w:rsidP="002870EB">
      <w:pPr>
        <w:spacing w:after="0"/>
        <w:ind w:firstLine="708"/>
        <w:jc w:val="both"/>
        <w:rPr>
          <w:rFonts w:ascii="Times New Roman" w:eastAsia="Calibri" w:hAnsi="Times New Roman" w:cs="Times New Roman"/>
          <w:sz w:val="26"/>
          <w:szCs w:val="26"/>
          <w:lang w:eastAsia="en-US"/>
        </w:rPr>
      </w:pPr>
    </w:p>
    <w:p w:rsidR="00842515" w:rsidRDefault="00842515" w:rsidP="002870EB">
      <w:pPr>
        <w:spacing w:after="0"/>
        <w:ind w:firstLine="708"/>
        <w:jc w:val="both"/>
        <w:rPr>
          <w:rFonts w:ascii="Times New Roman" w:eastAsia="Calibri" w:hAnsi="Times New Roman" w:cs="Times New Roman"/>
          <w:sz w:val="26"/>
          <w:szCs w:val="26"/>
          <w:lang w:eastAsia="en-US"/>
        </w:rPr>
      </w:pPr>
    </w:p>
    <w:p w:rsidR="00842515" w:rsidRPr="0047187F" w:rsidRDefault="00842515" w:rsidP="002870EB">
      <w:pPr>
        <w:spacing w:after="0"/>
        <w:ind w:firstLine="708"/>
        <w:jc w:val="both"/>
        <w:rPr>
          <w:rFonts w:ascii="Times New Roman" w:eastAsia="Calibri" w:hAnsi="Times New Roman" w:cs="Times New Roman"/>
          <w:sz w:val="26"/>
          <w:szCs w:val="26"/>
          <w:lang w:eastAsia="en-US"/>
        </w:rPr>
      </w:pPr>
    </w:p>
    <w:p w:rsidR="0047187F" w:rsidRPr="0047187F" w:rsidRDefault="0047187F" w:rsidP="0047187F">
      <w:pPr>
        <w:spacing w:after="0" w:line="240" w:lineRule="auto"/>
        <w:ind w:firstLine="708"/>
        <w:jc w:val="both"/>
        <w:rPr>
          <w:rFonts w:ascii="Times New Roman" w:eastAsia="Calibri" w:hAnsi="Times New Roman" w:cs="Times New Roman"/>
          <w:sz w:val="26"/>
          <w:szCs w:val="26"/>
          <w:lang w:eastAsia="en-US"/>
        </w:rPr>
      </w:pPr>
    </w:p>
    <w:p w:rsidR="0047187F" w:rsidRPr="0047187F" w:rsidRDefault="00113FA1" w:rsidP="0047187F">
      <w:pPr>
        <w:shd w:val="clear" w:color="auto" w:fill="FFFFFF"/>
        <w:spacing w:after="0" w:line="240" w:lineRule="auto"/>
        <w:ind w:firstLine="708"/>
        <w:jc w:val="both"/>
        <w:rPr>
          <w:rFonts w:ascii="Times New Roman" w:eastAsia="Times New Roman" w:hAnsi="Times New Roman" w:cs="Times New Roman"/>
          <w:i/>
          <w:color w:val="000000"/>
          <w:sz w:val="26"/>
          <w:szCs w:val="26"/>
        </w:rPr>
      </w:pPr>
      <w:r w:rsidRPr="00842515">
        <w:rPr>
          <w:rFonts w:ascii="Times New Roman" w:eastAsia="Times New Roman" w:hAnsi="Times New Roman" w:cs="Times New Roman"/>
          <w:b/>
          <w:i/>
          <w:color w:val="000000"/>
          <w:sz w:val="26"/>
          <w:szCs w:val="26"/>
        </w:rPr>
        <w:t>Таблица 6</w:t>
      </w:r>
      <w:r w:rsidR="0047187F" w:rsidRPr="00842515">
        <w:rPr>
          <w:rFonts w:ascii="Times New Roman" w:eastAsia="Times New Roman" w:hAnsi="Times New Roman" w:cs="Times New Roman"/>
          <w:b/>
          <w:i/>
          <w:color w:val="000000"/>
          <w:sz w:val="26"/>
          <w:szCs w:val="26"/>
        </w:rPr>
        <w:t xml:space="preserve">. Сведения </w:t>
      </w:r>
      <w:r w:rsidR="0047187F" w:rsidRPr="00842515">
        <w:rPr>
          <w:rFonts w:ascii="Times New Roman" w:eastAsia="Times New Roman" w:hAnsi="Times New Roman" w:cs="Times New Roman"/>
          <w:b/>
          <w:i/>
          <w:color w:val="000000"/>
          <w:sz w:val="26"/>
          <w:szCs w:val="26"/>
          <w:shd w:val="clear" w:color="auto" w:fill="FFFFFF"/>
        </w:rPr>
        <w:t xml:space="preserve">об участии в </w:t>
      </w:r>
      <w:r w:rsidR="0047187F" w:rsidRPr="00842515">
        <w:rPr>
          <w:rFonts w:ascii="Times New Roman" w:eastAsia="Times New Roman" w:hAnsi="Times New Roman" w:cs="Times New Roman"/>
          <w:b/>
          <w:i/>
          <w:color w:val="000000"/>
          <w:sz w:val="26"/>
          <w:szCs w:val="26"/>
        </w:rPr>
        <w:t>муниципальных олимпиадах, творческих и интеллектуальных конкурсах обучающихся общеобразова</w:t>
      </w:r>
      <w:r w:rsidR="00842515">
        <w:rPr>
          <w:rFonts w:ascii="Times New Roman" w:eastAsia="Times New Roman" w:hAnsi="Times New Roman" w:cs="Times New Roman"/>
          <w:b/>
          <w:i/>
          <w:color w:val="000000"/>
          <w:sz w:val="26"/>
          <w:szCs w:val="26"/>
        </w:rPr>
        <w:t>-</w:t>
      </w:r>
      <w:r w:rsidR="0047187F" w:rsidRPr="00842515">
        <w:rPr>
          <w:rFonts w:ascii="Times New Roman" w:eastAsia="Times New Roman" w:hAnsi="Times New Roman" w:cs="Times New Roman"/>
          <w:b/>
          <w:i/>
          <w:color w:val="000000"/>
          <w:sz w:val="26"/>
          <w:szCs w:val="26"/>
        </w:rPr>
        <w:t>тельных учреждений г. Грозного в 2017 – 2018 учебном году</w:t>
      </w:r>
    </w:p>
    <w:p w:rsidR="0047187F" w:rsidRPr="0047187F" w:rsidRDefault="0047187F" w:rsidP="0047187F">
      <w:pPr>
        <w:shd w:val="clear" w:color="auto" w:fill="FFFFFF"/>
        <w:spacing w:after="0" w:line="240" w:lineRule="auto"/>
        <w:ind w:firstLine="708"/>
        <w:jc w:val="both"/>
        <w:rPr>
          <w:rFonts w:ascii="Times New Roman" w:eastAsia="Times New Roman" w:hAnsi="Times New Roman" w:cs="Times New Roman"/>
          <w:b/>
          <w:i/>
          <w:color w:val="000000"/>
          <w:sz w:val="26"/>
          <w:szCs w:val="26"/>
        </w:rPr>
      </w:pPr>
    </w:p>
    <w:tbl>
      <w:tblPr>
        <w:tblpPr w:leftFromText="180" w:rightFromText="180" w:vertAnchor="text" w:tblpY="1"/>
        <w:tblOverlap w:val="never"/>
        <w:tblW w:w="9488" w:type="dxa"/>
        <w:tblLayout w:type="fixed"/>
        <w:tblLook w:val="04A0" w:firstRow="1" w:lastRow="0" w:firstColumn="1" w:lastColumn="0" w:noHBand="0" w:noVBand="1"/>
      </w:tblPr>
      <w:tblGrid>
        <w:gridCol w:w="486"/>
        <w:gridCol w:w="3166"/>
        <w:gridCol w:w="1276"/>
        <w:gridCol w:w="1134"/>
        <w:gridCol w:w="1417"/>
        <w:gridCol w:w="2009"/>
      </w:tblGrid>
      <w:tr w:rsidR="0047187F" w:rsidRPr="0047187F" w:rsidTr="00FA0555">
        <w:trPr>
          <w:trHeight w:val="510"/>
        </w:trPr>
        <w:tc>
          <w:tcPr>
            <w:tcW w:w="486" w:type="dxa"/>
            <w:tcBorders>
              <w:top w:val="single" w:sz="8" w:space="0" w:color="000000"/>
              <w:left w:val="single" w:sz="8" w:space="0" w:color="000000"/>
              <w:bottom w:val="single" w:sz="4" w:space="0" w:color="auto"/>
              <w:right w:val="nil"/>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п/п</w:t>
            </w: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Наименование</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участников</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призеров</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победителей</w:t>
            </w:r>
          </w:p>
        </w:tc>
        <w:tc>
          <w:tcPr>
            <w:tcW w:w="2009"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Организаторы </w:t>
            </w:r>
          </w:p>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(дата проведения, </w:t>
            </w:r>
          </w:p>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номер приказа)</w:t>
            </w:r>
          </w:p>
        </w:tc>
      </w:tr>
      <w:tr w:rsidR="0047187F" w:rsidRPr="0047187F" w:rsidTr="00FA0555">
        <w:trPr>
          <w:trHeight w:val="510"/>
        </w:trPr>
        <w:tc>
          <w:tcPr>
            <w:tcW w:w="486"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w:t>
            </w: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Calibri" w:hAnsi="Times New Roman" w:cs="Times New Roman"/>
                <w:color w:val="000000"/>
                <w:sz w:val="20"/>
                <w:szCs w:val="24"/>
                <w:lang w:eastAsia="en-US"/>
              </w:rPr>
              <w:t>Региональный этап Всероссий</w:t>
            </w:r>
            <w:r w:rsidR="009979C6">
              <w:rPr>
                <w:rFonts w:ascii="Times New Roman" w:eastAsia="Calibri" w:hAnsi="Times New Roman" w:cs="Times New Roman"/>
                <w:color w:val="000000"/>
                <w:sz w:val="20"/>
                <w:szCs w:val="24"/>
                <w:lang w:eastAsia="en-US"/>
              </w:rPr>
              <w:t>-</w:t>
            </w:r>
            <w:r w:rsidRPr="0047187F">
              <w:rPr>
                <w:rFonts w:ascii="Times New Roman" w:eastAsia="Calibri" w:hAnsi="Times New Roman" w:cs="Times New Roman"/>
                <w:color w:val="000000"/>
                <w:sz w:val="20"/>
                <w:szCs w:val="24"/>
                <w:lang w:eastAsia="en-US"/>
              </w:rPr>
              <w:t>ского конкурса сочинений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Министерство образования и науки ЧР</w:t>
            </w:r>
          </w:p>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(октябрь 2017г.)</w:t>
            </w:r>
          </w:p>
        </w:tc>
      </w:tr>
      <w:tr w:rsidR="0047187F" w:rsidRPr="0047187F" w:rsidTr="00FA0555">
        <w:trPr>
          <w:trHeight w:val="510"/>
        </w:trPr>
        <w:tc>
          <w:tcPr>
            <w:tcW w:w="486"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w:t>
            </w: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color w:val="000000"/>
                <w:sz w:val="20"/>
                <w:szCs w:val="24"/>
                <w:lang w:eastAsia="en-US"/>
              </w:rPr>
            </w:pPr>
            <w:r w:rsidRPr="0047187F">
              <w:rPr>
                <w:rFonts w:ascii="Times New Roman" w:eastAsia="Calibri" w:hAnsi="Times New Roman" w:cs="Times New Roman"/>
                <w:color w:val="000000"/>
                <w:sz w:val="20"/>
                <w:szCs w:val="24"/>
                <w:lang w:eastAsia="en-US"/>
              </w:rPr>
              <w:t>Муниципальный этап Всероссий</w:t>
            </w:r>
            <w:r w:rsidR="009979C6">
              <w:rPr>
                <w:rFonts w:ascii="Times New Roman" w:eastAsia="Calibri" w:hAnsi="Times New Roman" w:cs="Times New Roman"/>
                <w:color w:val="000000"/>
                <w:sz w:val="20"/>
                <w:szCs w:val="24"/>
                <w:lang w:eastAsia="en-US"/>
              </w:rPr>
              <w:t>-</w:t>
            </w:r>
            <w:r w:rsidRPr="0047187F">
              <w:rPr>
                <w:rFonts w:ascii="Times New Roman" w:eastAsia="Calibri" w:hAnsi="Times New Roman" w:cs="Times New Roman"/>
                <w:color w:val="000000"/>
                <w:sz w:val="20"/>
                <w:szCs w:val="24"/>
                <w:lang w:eastAsia="en-US"/>
              </w:rPr>
              <w:t>ской предметной олимпиады школьников «Олимпиада- 2017»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2986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223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100</w:t>
            </w:r>
          </w:p>
        </w:tc>
        <w:tc>
          <w:tcPr>
            <w:tcW w:w="200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с 07.11.2018г. по 01.02.2018г. </w:t>
            </w:r>
          </w:p>
        </w:tc>
      </w:tr>
      <w:tr w:rsidR="0047187F" w:rsidRPr="0047187F" w:rsidTr="00FA0555">
        <w:trPr>
          <w:trHeight w:val="510"/>
        </w:trPr>
        <w:tc>
          <w:tcPr>
            <w:tcW w:w="486"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Городской этап IV Всероссий</w:t>
            </w:r>
            <w:r w:rsidR="009979C6">
              <w:rPr>
                <w:rFonts w:ascii="Times New Roman" w:eastAsia="Times New Roman" w:hAnsi="Times New Roman" w:cs="Times New Roman"/>
                <w:color w:val="000000"/>
                <w:sz w:val="20"/>
                <w:szCs w:val="20"/>
                <w:lang w:eastAsia="en-US"/>
              </w:rPr>
              <w:t>-</w:t>
            </w:r>
            <w:r w:rsidRPr="0047187F">
              <w:rPr>
                <w:rFonts w:ascii="Times New Roman" w:eastAsia="Times New Roman" w:hAnsi="Times New Roman" w:cs="Times New Roman"/>
                <w:color w:val="000000"/>
                <w:sz w:val="20"/>
                <w:szCs w:val="20"/>
                <w:lang w:eastAsia="en-US"/>
              </w:rPr>
              <w:t>ского конкурса юных чтецов "Живая классика"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57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w:t>
            </w:r>
          </w:p>
        </w:tc>
        <w:tc>
          <w:tcPr>
            <w:tcW w:w="200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14.03.2018 г.</w:t>
            </w:r>
          </w:p>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Департамент образования </w:t>
            </w:r>
          </w:p>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г. Грозного (приказ № 40 от 06.03.2018г.)</w:t>
            </w:r>
          </w:p>
        </w:tc>
      </w:tr>
      <w:tr w:rsidR="0047187F" w:rsidRPr="0047187F" w:rsidTr="00FA0555">
        <w:trPr>
          <w:trHeight w:val="264"/>
        </w:trPr>
        <w:tc>
          <w:tcPr>
            <w:tcW w:w="486"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4</w:t>
            </w: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Городской конкурс сочинений на чеченском языке "Нохчийн мотт – сан ненан мотт", "Нохчийн меттан сий", "Беза, хаа хьайн ненан мотт",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w:t>
            </w:r>
          </w:p>
        </w:tc>
        <w:tc>
          <w:tcPr>
            <w:tcW w:w="200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Департамент образования </w:t>
            </w:r>
          </w:p>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г. Грозного (с 26.03.2018 по 07.04.2018 г, приказ № 58 от 29.04.2018г)</w:t>
            </w:r>
          </w:p>
        </w:tc>
      </w:tr>
      <w:tr w:rsidR="0047187F" w:rsidRPr="0047187F" w:rsidTr="00FA0555">
        <w:trPr>
          <w:trHeight w:val="264"/>
        </w:trPr>
        <w:tc>
          <w:tcPr>
            <w:tcW w:w="486"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5</w:t>
            </w:r>
          </w:p>
        </w:tc>
        <w:tc>
          <w:tcPr>
            <w:tcW w:w="316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Городской конкурс чтецов «Родина, любимая моя»</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45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11</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200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21.04.2018 г. </w:t>
            </w:r>
          </w:p>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Департамент образования </w:t>
            </w:r>
          </w:p>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г. Грозного </w:t>
            </w:r>
          </w:p>
        </w:tc>
      </w:tr>
      <w:tr w:rsidR="0047187F" w:rsidRPr="0047187F" w:rsidTr="00FA0555">
        <w:trPr>
          <w:trHeight w:val="571"/>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p>
        </w:tc>
        <w:tc>
          <w:tcPr>
            <w:tcW w:w="3166"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Итого</w:t>
            </w:r>
          </w:p>
        </w:tc>
        <w:tc>
          <w:tcPr>
            <w:tcW w:w="1276"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3153</w:t>
            </w:r>
          </w:p>
        </w:tc>
        <w:tc>
          <w:tcPr>
            <w:tcW w:w="1134"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242</w:t>
            </w:r>
          </w:p>
        </w:tc>
        <w:tc>
          <w:tcPr>
            <w:tcW w:w="1417"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109</w:t>
            </w:r>
          </w:p>
        </w:tc>
        <w:tc>
          <w:tcPr>
            <w:tcW w:w="2009"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p>
        </w:tc>
      </w:tr>
    </w:tbl>
    <w:p w:rsidR="0047187F" w:rsidRPr="0047187F" w:rsidRDefault="0047187F" w:rsidP="0047187F">
      <w:pPr>
        <w:shd w:val="clear" w:color="auto" w:fill="FFFFFF"/>
        <w:spacing w:after="0" w:line="240" w:lineRule="auto"/>
        <w:ind w:firstLine="708"/>
        <w:jc w:val="both"/>
        <w:rPr>
          <w:rFonts w:ascii="Times New Roman" w:eastAsia="Times New Roman" w:hAnsi="Times New Roman" w:cs="Times New Roman"/>
          <w:b/>
          <w:i/>
          <w:color w:val="000000"/>
          <w:sz w:val="26"/>
          <w:szCs w:val="26"/>
        </w:rPr>
      </w:pPr>
    </w:p>
    <w:p w:rsidR="0047187F" w:rsidRPr="0047187F" w:rsidRDefault="0047187F" w:rsidP="00842515">
      <w:pPr>
        <w:spacing w:after="0"/>
        <w:ind w:firstLine="708"/>
        <w:jc w:val="both"/>
        <w:rPr>
          <w:rFonts w:ascii="Times New Roman" w:eastAsia="Times New Roman" w:hAnsi="Times New Roman" w:cs="Times New Roman"/>
          <w:color w:val="000000"/>
          <w:sz w:val="26"/>
          <w:szCs w:val="26"/>
          <w:lang w:eastAsia="en-US"/>
        </w:rPr>
      </w:pPr>
      <w:r w:rsidRPr="0047187F">
        <w:rPr>
          <w:rFonts w:ascii="Times New Roman" w:eastAsia="Times New Roman" w:hAnsi="Times New Roman" w:cs="Times New Roman"/>
          <w:color w:val="000000"/>
          <w:sz w:val="26"/>
          <w:szCs w:val="26"/>
          <w:lang w:eastAsia="en-US"/>
        </w:rPr>
        <w:t>Обучающие общеобразовательных организаций города успешно принимают участие в конкурсных мероприятиях регионального, всероссийского и международного уровня. Среди них: региональная телевизионная гуманитарная олимпиада «Умнее всех»; региональный этап Всероссийского конкурса «Уче</w:t>
      </w:r>
      <w:r w:rsidR="000A3F1B">
        <w:rPr>
          <w:rFonts w:ascii="Times New Roman" w:eastAsia="Times New Roman" w:hAnsi="Times New Roman" w:cs="Times New Roman"/>
          <w:color w:val="000000"/>
          <w:sz w:val="26"/>
          <w:szCs w:val="26"/>
          <w:lang w:eastAsia="en-US"/>
        </w:rPr>
        <w:t>ник года», региональный конкурс-</w:t>
      </w:r>
      <w:r w:rsidRPr="0047187F">
        <w:rPr>
          <w:rFonts w:ascii="Times New Roman" w:eastAsia="Times New Roman" w:hAnsi="Times New Roman" w:cs="Times New Roman"/>
          <w:color w:val="000000"/>
          <w:sz w:val="26"/>
          <w:szCs w:val="26"/>
          <w:lang w:eastAsia="en-US"/>
        </w:rPr>
        <w:t xml:space="preserve">фестиваль школьных социальных проектов; региональный конкурс «Лучшее сочинение на чеченском языке», </w:t>
      </w:r>
      <w:r w:rsidRPr="0047187F">
        <w:rPr>
          <w:rFonts w:ascii="Times New Roman" w:eastAsia="Calibri" w:hAnsi="Times New Roman" w:cs="Times New Roman"/>
          <w:color w:val="000000"/>
          <w:sz w:val="26"/>
          <w:szCs w:val="26"/>
          <w:lang w:eastAsia="en-US"/>
        </w:rPr>
        <w:t>региональный этап Всероссийского конкурса сочинений, региональный этап Всероссийского конкурса «Россия, устремленная в будущее»</w:t>
      </w:r>
      <w:r w:rsidR="00A57183">
        <w:rPr>
          <w:rFonts w:ascii="Times New Roman" w:eastAsia="Calibri" w:hAnsi="Times New Roman" w:cs="Times New Roman"/>
          <w:color w:val="000000"/>
          <w:sz w:val="26"/>
          <w:szCs w:val="26"/>
          <w:lang w:eastAsia="en-US"/>
        </w:rPr>
        <w:t>.</w:t>
      </w:r>
    </w:p>
    <w:p w:rsidR="0047187F" w:rsidRPr="0047187F" w:rsidRDefault="0047187F" w:rsidP="00842515">
      <w:pPr>
        <w:spacing w:before="240" w:after="0"/>
        <w:ind w:firstLine="708"/>
        <w:jc w:val="both"/>
        <w:rPr>
          <w:rFonts w:ascii="Times New Roman" w:eastAsia="Times New Roman" w:hAnsi="Times New Roman" w:cs="Times New Roman"/>
          <w:color w:val="000000"/>
          <w:sz w:val="26"/>
          <w:szCs w:val="26"/>
          <w:lang w:eastAsia="en-US"/>
        </w:rPr>
      </w:pPr>
      <w:r w:rsidRPr="0047187F">
        <w:rPr>
          <w:rFonts w:ascii="Times New Roman" w:eastAsia="Times New Roman" w:hAnsi="Times New Roman" w:cs="Times New Roman"/>
          <w:color w:val="000000"/>
          <w:sz w:val="26"/>
          <w:szCs w:val="26"/>
          <w:lang w:eastAsia="en-US"/>
        </w:rPr>
        <w:t xml:space="preserve">В 2017 - 2018 году в олимпиадах, конкурсах приняли участие: </w:t>
      </w:r>
    </w:p>
    <w:p w:rsidR="0047187F" w:rsidRPr="0047187F" w:rsidRDefault="0047187F" w:rsidP="00842515">
      <w:pPr>
        <w:spacing w:before="240" w:after="0"/>
        <w:ind w:firstLine="708"/>
        <w:jc w:val="both"/>
        <w:rPr>
          <w:rFonts w:ascii="Times New Roman" w:eastAsia="Times New Roman" w:hAnsi="Times New Roman" w:cs="Times New Roman"/>
          <w:color w:val="000000"/>
          <w:sz w:val="26"/>
          <w:szCs w:val="26"/>
          <w:lang w:eastAsia="en-US"/>
        </w:rPr>
      </w:pPr>
      <w:r w:rsidRPr="0047187F">
        <w:rPr>
          <w:rFonts w:ascii="Times New Roman" w:eastAsia="Times New Roman" w:hAnsi="Times New Roman" w:cs="Times New Roman"/>
          <w:color w:val="000000"/>
          <w:sz w:val="26"/>
          <w:szCs w:val="26"/>
          <w:lang w:eastAsia="en-US"/>
        </w:rPr>
        <w:t>- в муниципальных олимпиадах, творческих и интеллектуальных конкурсах – 3153 учащихся, из них 109 победителе</w:t>
      </w:r>
      <w:r w:rsidR="00F40F6F">
        <w:rPr>
          <w:rFonts w:ascii="Times New Roman" w:eastAsia="Times New Roman" w:hAnsi="Times New Roman" w:cs="Times New Roman"/>
          <w:color w:val="000000"/>
          <w:sz w:val="26"/>
          <w:szCs w:val="26"/>
          <w:lang w:eastAsia="en-US"/>
        </w:rPr>
        <w:t>й и 242 призера (таблица 9</w:t>
      </w:r>
      <w:r w:rsidRPr="0047187F">
        <w:rPr>
          <w:rFonts w:ascii="Times New Roman" w:eastAsia="Times New Roman" w:hAnsi="Times New Roman" w:cs="Times New Roman"/>
          <w:color w:val="000000"/>
          <w:sz w:val="26"/>
          <w:szCs w:val="26"/>
          <w:lang w:eastAsia="en-US"/>
        </w:rPr>
        <w:t>);</w:t>
      </w:r>
    </w:p>
    <w:p w:rsidR="0047187F" w:rsidRPr="0047187F" w:rsidRDefault="0047187F" w:rsidP="00842515">
      <w:pPr>
        <w:spacing w:after="0"/>
        <w:ind w:firstLine="851"/>
        <w:jc w:val="both"/>
        <w:rPr>
          <w:rFonts w:ascii="Times New Roman" w:eastAsia="Times New Roman" w:hAnsi="Times New Roman" w:cs="Times New Roman"/>
          <w:color w:val="000000"/>
          <w:sz w:val="26"/>
          <w:szCs w:val="26"/>
          <w:lang w:eastAsia="en-US"/>
        </w:rPr>
      </w:pPr>
      <w:r w:rsidRPr="0047187F">
        <w:rPr>
          <w:rFonts w:ascii="Times New Roman" w:eastAsia="Times New Roman" w:hAnsi="Times New Roman" w:cs="Times New Roman"/>
          <w:color w:val="000000"/>
          <w:sz w:val="26"/>
          <w:szCs w:val="26"/>
          <w:lang w:eastAsia="en-US"/>
        </w:rPr>
        <w:t>- в региональных олимпиадах, творческих и интеллектуальных конкурсах – 514 учащихся, из них 16 поб</w:t>
      </w:r>
      <w:r w:rsidR="00F40F6F">
        <w:rPr>
          <w:rFonts w:ascii="Times New Roman" w:eastAsia="Times New Roman" w:hAnsi="Times New Roman" w:cs="Times New Roman"/>
          <w:color w:val="000000"/>
          <w:sz w:val="26"/>
          <w:szCs w:val="26"/>
          <w:lang w:eastAsia="en-US"/>
        </w:rPr>
        <w:t>едителя и 27 призеров (таблица 7</w:t>
      </w:r>
      <w:r w:rsidRPr="0047187F">
        <w:rPr>
          <w:rFonts w:ascii="Times New Roman" w:eastAsia="Times New Roman" w:hAnsi="Times New Roman" w:cs="Times New Roman"/>
          <w:color w:val="000000"/>
          <w:sz w:val="26"/>
          <w:szCs w:val="26"/>
          <w:lang w:eastAsia="en-US"/>
        </w:rPr>
        <w:t>);</w:t>
      </w:r>
    </w:p>
    <w:p w:rsidR="0047187F" w:rsidRDefault="0047187F" w:rsidP="00842515">
      <w:pPr>
        <w:spacing w:after="0"/>
        <w:ind w:firstLine="851"/>
        <w:jc w:val="both"/>
        <w:rPr>
          <w:rFonts w:ascii="Times New Roman" w:eastAsia="Times New Roman" w:hAnsi="Times New Roman" w:cs="Times New Roman"/>
          <w:color w:val="000000"/>
          <w:sz w:val="26"/>
          <w:szCs w:val="26"/>
          <w:lang w:eastAsia="en-US"/>
        </w:rPr>
      </w:pPr>
      <w:r w:rsidRPr="0047187F">
        <w:rPr>
          <w:rFonts w:ascii="Times New Roman" w:eastAsia="Times New Roman" w:hAnsi="Times New Roman" w:cs="Times New Roman"/>
          <w:color w:val="000000"/>
          <w:sz w:val="26"/>
          <w:szCs w:val="26"/>
          <w:lang w:eastAsia="en-US"/>
        </w:rPr>
        <w:t xml:space="preserve">- в Международных и Всероссийских олимпиадах игровых конкурсах – 14101. </w:t>
      </w:r>
    </w:p>
    <w:p w:rsidR="00BD561D" w:rsidRPr="0047187F" w:rsidRDefault="00BD561D" w:rsidP="00842515">
      <w:pPr>
        <w:spacing w:after="0"/>
        <w:ind w:firstLine="851"/>
        <w:jc w:val="both"/>
        <w:rPr>
          <w:rFonts w:ascii="Times New Roman" w:eastAsia="Times New Roman" w:hAnsi="Times New Roman" w:cs="Times New Roman"/>
          <w:color w:val="000000"/>
          <w:sz w:val="26"/>
          <w:szCs w:val="26"/>
          <w:lang w:eastAsia="en-US"/>
        </w:rPr>
      </w:pPr>
    </w:p>
    <w:p w:rsidR="0047187F" w:rsidRPr="0047187F" w:rsidRDefault="0047187F" w:rsidP="00842515">
      <w:pPr>
        <w:spacing w:after="0"/>
        <w:ind w:firstLine="851"/>
        <w:jc w:val="both"/>
        <w:rPr>
          <w:rFonts w:ascii="Times New Roman" w:eastAsia="Times New Roman" w:hAnsi="Times New Roman" w:cs="Times New Roman"/>
          <w:color w:val="000000"/>
          <w:sz w:val="26"/>
          <w:szCs w:val="26"/>
          <w:lang w:eastAsia="en-US"/>
        </w:rPr>
      </w:pPr>
      <w:r w:rsidRPr="0047187F">
        <w:rPr>
          <w:rFonts w:ascii="Times New Roman" w:eastAsia="Times New Roman" w:hAnsi="Times New Roman" w:cs="Times New Roman"/>
          <w:color w:val="000000"/>
          <w:sz w:val="26"/>
          <w:szCs w:val="26"/>
          <w:lang w:eastAsia="en-US"/>
        </w:rPr>
        <w:lastRenderedPageBreak/>
        <w:t>Из них стали победителями</w:t>
      </w:r>
      <w:r w:rsidR="00F40F6F">
        <w:rPr>
          <w:rFonts w:ascii="Times New Roman" w:eastAsia="Times New Roman" w:hAnsi="Times New Roman" w:cs="Times New Roman"/>
          <w:color w:val="000000"/>
          <w:sz w:val="26"/>
          <w:szCs w:val="26"/>
          <w:lang w:eastAsia="en-US"/>
        </w:rPr>
        <w:t xml:space="preserve"> и призерами (таблица 8</w:t>
      </w:r>
      <w:r w:rsidRPr="0047187F">
        <w:rPr>
          <w:rFonts w:ascii="Times New Roman" w:eastAsia="Times New Roman" w:hAnsi="Times New Roman" w:cs="Times New Roman"/>
          <w:color w:val="000000"/>
          <w:sz w:val="26"/>
          <w:szCs w:val="26"/>
          <w:lang w:eastAsia="en-US"/>
        </w:rPr>
        <w:t>):</w:t>
      </w:r>
    </w:p>
    <w:p w:rsidR="0047187F" w:rsidRPr="0047187F" w:rsidRDefault="0047187F" w:rsidP="00842515">
      <w:pPr>
        <w:spacing w:after="0"/>
        <w:ind w:firstLine="851"/>
        <w:jc w:val="both"/>
        <w:rPr>
          <w:rFonts w:ascii="Times New Roman" w:eastAsia="Times New Roman" w:hAnsi="Times New Roman" w:cs="Times New Roman"/>
          <w:color w:val="000000"/>
          <w:sz w:val="26"/>
          <w:szCs w:val="26"/>
          <w:lang w:eastAsia="en-US"/>
        </w:rPr>
      </w:pPr>
      <w:r w:rsidRPr="0047187F">
        <w:rPr>
          <w:rFonts w:ascii="Times New Roman" w:eastAsia="Times New Roman" w:hAnsi="Times New Roman" w:cs="Times New Roman"/>
          <w:color w:val="000000"/>
          <w:sz w:val="26"/>
          <w:szCs w:val="26"/>
          <w:lang w:eastAsia="en-US"/>
        </w:rPr>
        <w:t>- количество победителей и призеров муниципального этапа – 148;</w:t>
      </w:r>
    </w:p>
    <w:p w:rsidR="0047187F" w:rsidRPr="0047187F" w:rsidRDefault="0047187F" w:rsidP="00842515">
      <w:pPr>
        <w:spacing w:after="0"/>
        <w:ind w:firstLine="851"/>
        <w:jc w:val="both"/>
        <w:rPr>
          <w:rFonts w:ascii="Times New Roman" w:eastAsia="Times New Roman" w:hAnsi="Times New Roman" w:cs="Times New Roman"/>
          <w:color w:val="000000"/>
          <w:sz w:val="26"/>
          <w:szCs w:val="26"/>
          <w:lang w:eastAsia="en-US"/>
        </w:rPr>
      </w:pPr>
      <w:r w:rsidRPr="0047187F">
        <w:rPr>
          <w:rFonts w:ascii="Times New Roman" w:eastAsia="Times New Roman" w:hAnsi="Times New Roman" w:cs="Times New Roman"/>
          <w:color w:val="000000"/>
          <w:sz w:val="26"/>
          <w:szCs w:val="26"/>
          <w:lang w:eastAsia="en-US"/>
        </w:rPr>
        <w:t>- количество победителей и призеров регионального этапа – 146;</w:t>
      </w:r>
    </w:p>
    <w:p w:rsidR="0047187F" w:rsidRPr="0047187F" w:rsidRDefault="0047187F" w:rsidP="0047187F">
      <w:pPr>
        <w:spacing w:after="0" w:line="240" w:lineRule="auto"/>
        <w:ind w:firstLine="851"/>
        <w:jc w:val="both"/>
        <w:rPr>
          <w:rFonts w:ascii="Times New Roman" w:eastAsia="Times New Roman" w:hAnsi="Times New Roman" w:cs="Times New Roman"/>
          <w:color w:val="000000"/>
          <w:sz w:val="26"/>
          <w:szCs w:val="26"/>
          <w:lang w:eastAsia="en-US"/>
        </w:rPr>
      </w:pPr>
      <w:r w:rsidRPr="0047187F">
        <w:rPr>
          <w:rFonts w:ascii="Times New Roman" w:eastAsia="Times New Roman" w:hAnsi="Times New Roman" w:cs="Times New Roman"/>
          <w:color w:val="000000"/>
          <w:sz w:val="26"/>
          <w:szCs w:val="26"/>
          <w:lang w:eastAsia="en-US"/>
        </w:rPr>
        <w:t>- количество победителей и призеров Всероссийского этапа – 56.</w:t>
      </w:r>
    </w:p>
    <w:p w:rsidR="0047187F" w:rsidRPr="0047187F" w:rsidRDefault="0047187F" w:rsidP="002C7E36">
      <w:pPr>
        <w:spacing w:after="0" w:line="240" w:lineRule="auto"/>
        <w:jc w:val="center"/>
        <w:rPr>
          <w:rFonts w:ascii="Times New Roman" w:eastAsia="Times New Roman" w:hAnsi="Times New Roman" w:cs="Times New Roman"/>
          <w:color w:val="000000"/>
          <w:sz w:val="24"/>
          <w:szCs w:val="24"/>
          <w:lang w:eastAsia="en-US"/>
        </w:rPr>
      </w:pPr>
    </w:p>
    <w:p w:rsidR="0047187F" w:rsidRPr="002C7E36" w:rsidRDefault="00113FA1" w:rsidP="002C7E36">
      <w:pPr>
        <w:shd w:val="clear" w:color="auto" w:fill="FFFFFF"/>
        <w:spacing w:after="0" w:line="240" w:lineRule="auto"/>
        <w:ind w:firstLine="708"/>
        <w:jc w:val="center"/>
        <w:rPr>
          <w:rFonts w:ascii="Times New Roman" w:eastAsia="Times New Roman" w:hAnsi="Times New Roman" w:cs="Times New Roman"/>
          <w:b/>
          <w:i/>
          <w:color w:val="000000"/>
          <w:sz w:val="26"/>
          <w:szCs w:val="26"/>
          <w:lang w:eastAsia="en-US"/>
        </w:rPr>
      </w:pPr>
      <w:r w:rsidRPr="002C7E36">
        <w:rPr>
          <w:rFonts w:ascii="Times New Roman" w:eastAsia="Times New Roman" w:hAnsi="Times New Roman" w:cs="Times New Roman"/>
          <w:b/>
          <w:i/>
          <w:color w:val="000000"/>
          <w:sz w:val="26"/>
          <w:szCs w:val="26"/>
          <w:lang w:eastAsia="en-US"/>
        </w:rPr>
        <w:t>Таблица 7</w:t>
      </w:r>
      <w:r w:rsidR="0047187F" w:rsidRPr="002C7E36">
        <w:rPr>
          <w:rFonts w:ascii="Times New Roman" w:eastAsia="Times New Roman" w:hAnsi="Times New Roman" w:cs="Times New Roman"/>
          <w:b/>
          <w:i/>
          <w:color w:val="000000"/>
          <w:sz w:val="26"/>
          <w:szCs w:val="26"/>
          <w:lang w:eastAsia="en-US"/>
        </w:rPr>
        <w:t xml:space="preserve">. Сведения </w:t>
      </w:r>
      <w:r w:rsidR="0047187F" w:rsidRPr="002C7E36">
        <w:rPr>
          <w:rFonts w:ascii="Times New Roman" w:eastAsia="Times New Roman" w:hAnsi="Times New Roman" w:cs="Times New Roman"/>
          <w:b/>
          <w:i/>
          <w:color w:val="000000"/>
          <w:sz w:val="26"/>
          <w:szCs w:val="26"/>
          <w:shd w:val="clear" w:color="auto" w:fill="FFFFFF"/>
          <w:lang w:eastAsia="en-US"/>
        </w:rPr>
        <w:t xml:space="preserve">об участии в </w:t>
      </w:r>
      <w:r w:rsidR="0047187F" w:rsidRPr="002C7E36">
        <w:rPr>
          <w:rFonts w:ascii="Times New Roman" w:eastAsia="Times New Roman" w:hAnsi="Times New Roman" w:cs="Times New Roman"/>
          <w:b/>
          <w:i/>
          <w:color w:val="000000"/>
          <w:sz w:val="26"/>
          <w:szCs w:val="26"/>
          <w:lang w:eastAsia="en-US"/>
        </w:rPr>
        <w:t>региональных, муниципальных олимпиадах, творческих и интеллектуальных конкурсах общеобразовательных организаций  г. Грозного в 2017 - 2018 учебном году</w:t>
      </w:r>
    </w:p>
    <w:p w:rsidR="0047187F" w:rsidRPr="0047187F" w:rsidRDefault="0047187F" w:rsidP="0047187F">
      <w:pPr>
        <w:shd w:val="clear" w:color="auto" w:fill="FFFFFF"/>
        <w:spacing w:after="0" w:line="240" w:lineRule="auto"/>
        <w:jc w:val="both"/>
        <w:rPr>
          <w:rFonts w:ascii="Times New Roman" w:eastAsia="Times New Roman" w:hAnsi="Times New Roman" w:cs="Times New Roman"/>
          <w:b/>
          <w:i/>
          <w:color w:val="000000"/>
          <w:sz w:val="24"/>
          <w:szCs w:val="24"/>
          <w:lang w:eastAsia="en-US"/>
        </w:rPr>
      </w:pPr>
    </w:p>
    <w:tbl>
      <w:tblPr>
        <w:tblpPr w:leftFromText="180" w:rightFromText="180" w:bottomFromText="160" w:vertAnchor="text" w:tblpY="1"/>
        <w:tblOverlap w:val="never"/>
        <w:tblW w:w="9630" w:type="dxa"/>
        <w:tblLayout w:type="fixed"/>
        <w:tblLook w:val="04A0" w:firstRow="1" w:lastRow="0" w:firstColumn="1" w:lastColumn="0" w:noHBand="0" w:noVBand="1"/>
      </w:tblPr>
      <w:tblGrid>
        <w:gridCol w:w="487"/>
        <w:gridCol w:w="2879"/>
        <w:gridCol w:w="1272"/>
        <w:gridCol w:w="1280"/>
        <w:gridCol w:w="1304"/>
        <w:gridCol w:w="2408"/>
      </w:tblGrid>
      <w:tr w:rsidR="0047187F" w:rsidRPr="0047187F" w:rsidTr="00FA0555">
        <w:trPr>
          <w:trHeight w:val="510"/>
        </w:trPr>
        <w:tc>
          <w:tcPr>
            <w:tcW w:w="486" w:type="dxa"/>
            <w:tcBorders>
              <w:top w:val="single" w:sz="4" w:space="0" w:color="auto"/>
              <w:left w:val="single" w:sz="4" w:space="0" w:color="auto"/>
              <w:bottom w:val="single" w:sz="4" w:space="0" w:color="auto"/>
              <w:right w:val="nil"/>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п/п</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Наименование</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участников</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призеров</w:t>
            </w:r>
          </w:p>
        </w:tc>
        <w:tc>
          <w:tcPr>
            <w:tcW w:w="1305"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победителей</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Организаторы </w:t>
            </w:r>
          </w:p>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(дата проведения)</w:t>
            </w:r>
          </w:p>
        </w:tc>
      </w:tr>
      <w:tr w:rsidR="0047187F" w:rsidRPr="0047187F" w:rsidTr="00FA0555">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Calibri" w:hAnsi="Times New Roman" w:cs="Times New Roman"/>
                <w:color w:val="000000"/>
                <w:sz w:val="20"/>
                <w:szCs w:val="24"/>
                <w:lang w:eastAsia="en-US"/>
              </w:rPr>
              <w:t>Региональный этап Всероссийского конкурса сочинений</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Министерство образования и науки ЧР (октябрь 2017г.)</w:t>
            </w:r>
          </w:p>
        </w:tc>
      </w:tr>
      <w:tr w:rsidR="0047187F" w:rsidRPr="0047187F" w:rsidTr="00FA0555">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Calibri" w:hAnsi="Times New Roman" w:cs="Times New Roman"/>
                <w:color w:val="000000"/>
                <w:sz w:val="20"/>
                <w:szCs w:val="24"/>
                <w:lang w:eastAsia="en-US"/>
              </w:rPr>
              <w:t>Региональный этап Всероссийского конкурса «Россия, устремленная в будущее»</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Министерство образования и науки ЧР (ноябрь 2017 г.)</w:t>
            </w:r>
          </w:p>
        </w:tc>
      </w:tr>
      <w:tr w:rsidR="0047187F" w:rsidRPr="0047187F" w:rsidTr="00FA0555">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Calibri" w:hAnsi="Times New Roman" w:cs="Times New Roman"/>
                <w:color w:val="000000"/>
                <w:sz w:val="20"/>
                <w:szCs w:val="24"/>
                <w:lang w:eastAsia="en-US"/>
              </w:rPr>
            </w:pPr>
            <w:r w:rsidRPr="0047187F">
              <w:rPr>
                <w:rFonts w:ascii="Times New Roman" w:eastAsia="Calibri" w:hAnsi="Times New Roman" w:cs="Times New Roman"/>
                <w:color w:val="000000"/>
                <w:sz w:val="20"/>
                <w:szCs w:val="24"/>
                <w:lang w:eastAsia="en-US"/>
              </w:rPr>
              <w:t>Республиканская олимпиада по праву</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Министерство образования и науки ЧР (с 21 по 24 ноября 2017 г.)</w:t>
            </w:r>
          </w:p>
        </w:tc>
      </w:tr>
      <w:tr w:rsidR="0047187F" w:rsidRPr="0047187F" w:rsidTr="00FA0555">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4</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shd w:val="clear" w:color="auto" w:fill="FFFFFF"/>
                <w:lang w:eastAsia="en-US"/>
              </w:rPr>
              <w:t>III Республиканская научно-практическая конференция школьников «Мост в науку».</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83</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shd w:val="clear" w:color="auto" w:fill="FFFFFF"/>
                <w:lang w:eastAsia="en-US"/>
              </w:rPr>
            </w:pPr>
            <w:r w:rsidRPr="0047187F">
              <w:rPr>
                <w:rFonts w:ascii="Times New Roman" w:eastAsia="Calibri" w:hAnsi="Times New Roman" w:cs="Times New Roman"/>
                <w:color w:val="000000"/>
                <w:sz w:val="20"/>
                <w:szCs w:val="20"/>
                <w:shd w:val="clear" w:color="auto" w:fill="FFFFFF"/>
                <w:lang w:eastAsia="en-US"/>
              </w:rPr>
              <w:t>Чеченский государственный педагогический университет</w:t>
            </w:r>
          </w:p>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Calibri" w:hAnsi="Times New Roman" w:cs="Times New Roman"/>
                <w:color w:val="000000"/>
                <w:sz w:val="20"/>
                <w:szCs w:val="20"/>
                <w:shd w:val="clear" w:color="auto" w:fill="FFFFFF"/>
                <w:lang w:eastAsia="en-US"/>
              </w:rPr>
              <w:t>(29 ноября 2017г.)</w:t>
            </w:r>
          </w:p>
        </w:tc>
      </w:tr>
      <w:tr w:rsidR="0047187F" w:rsidRPr="0047187F" w:rsidTr="00FA0555">
        <w:trPr>
          <w:trHeight w:val="510"/>
        </w:trPr>
        <w:tc>
          <w:tcPr>
            <w:tcW w:w="486" w:type="dxa"/>
            <w:tcBorders>
              <w:top w:val="single" w:sz="8" w:space="0" w:color="000000"/>
              <w:left w:val="single" w:sz="8" w:space="0" w:color="000000"/>
              <w:bottom w:val="single" w:sz="4" w:space="0" w:color="auto"/>
              <w:right w:val="nil"/>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5</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Республиканский этап Всероссийской предметной олимпиады школьников «Олимпиад –2018»</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72</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14</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11.01.2018 г. по 20.02.2018 г.</w:t>
            </w:r>
          </w:p>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Министерство образования и науки ЧР </w:t>
            </w:r>
          </w:p>
        </w:tc>
      </w:tr>
      <w:tr w:rsidR="0047187F" w:rsidRPr="0047187F" w:rsidTr="00FA0555">
        <w:trPr>
          <w:trHeight w:val="510"/>
        </w:trPr>
        <w:tc>
          <w:tcPr>
            <w:tcW w:w="486" w:type="dxa"/>
            <w:tcBorders>
              <w:top w:val="single" w:sz="8" w:space="0" w:color="000000"/>
              <w:left w:val="single" w:sz="8" w:space="0" w:color="000000"/>
              <w:bottom w:val="single" w:sz="4" w:space="0" w:color="auto"/>
              <w:right w:val="nil"/>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6</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Республиканский конкурс «Ученик года – 2018»</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10</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5</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Министерство образования и науки ЧР февраль 2018 г.</w:t>
            </w:r>
          </w:p>
        </w:tc>
      </w:tr>
      <w:tr w:rsidR="0047187F" w:rsidRPr="0047187F" w:rsidTr="00FA0555">
        <w:trPr>
          <w:trHeight w:val="510"/>
        </w:trPr>
        <w:tc>
          <w:tcPr>
            <w:tcW w:w="486" w:type="dxa"/>
            <w:tcBorders>
              <w:top w:val="single" w:sz="8" w:space="0" w:color="000000"/>
              <w:left w:val="single" w:sz="8" w:space="0" w:color="000000"/>
              <w:bottom w:val="single" w:sz="4" w:space="0" w:color="auto"/>
              <w:right w:val="nil"/>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7</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Региональный этап V</w:t>
            </w:r>
            <w:r w:rsidRPr="0047187F">
              <w:rPr>
                <w:rFonts w:ascii="Times New Roman" w:eastAsia="Times New Roman" w:hAnsi="Times New Roman" w:cs="Times New Roman"/>
                <w:color w:val="000000"/>
                <w:sz w:val="20"/>
                <w:szCs w:val="20"/>
                <w:lang w:val="en-US" w:eastAsia="en-US"/>
              </w:rPr>
              <w:t>II</w:t>
            </w:r>
            <w:r w:rsidRPr="0047187F">
              <w:rPr>
                <w:rFonts w:ascii="Times New Roman" w:eastAsia="Times New Roman" w:hAnsi="Times New Roman" w:cs="Times New Roman"/>
                <w:color w:val="000000"/>
                <w:sz w:val="20"/>
                <w:szCs w:val="20"/>
                <w:lang w:eastAsia="en-US"/>
              </w:rPr>
              <w:t xml:space="preserve"> Всероссийского конкурса юных чтецов «Живая классика - 2018»</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Министерство образования и науки ЧР (апрель 2018)</w:t>
            </w:r>
          </w:p>
        </w:tc>
      </w:tr>
      <w:tr w:rsidR="0047187F" w:rsidRPr="0047187F" w:rsidTr="00FA0555">
        <w:trPr>
          <w:trHeight w:val="585"/>
        </w:trPr>
        <w:tc>
          <w:tcPr>
            <w:tcW w:w="48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8</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Республиканский конкурс «Лучшее сочинение на чеченском языке»</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4</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Министерство образования и науки ЧР (17.04.2018г. по 22.04.2018)</w:t>
            </w:r>
          </w:p>
        </w:tc>
      </w:tr>
      <w:tr w:rsidR="0047187F" w:rsidRPr="0047187F" w:rsidTr="00FA0555">
        <w:trPr>
          <w:trHeight w:val="585"/>
        </w:trPr>
        <w:tc>
          <w:tcPr>
            <w:tcW w:w="48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9</w:t>
            </w:r>
          </w:p>
        </w:tc>
        <w:tc>
          <w:tcPr>
            <w:tcW w:w="2880"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Республиканская телевизионная математическая игра </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5</w:t>
            </w:r>
          </w:p>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 команда)</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5</w:t>
            </w:r>
          </w:p>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 команда)</w:t>
            </w:r>
          </w:p>
        </w:tc>
        <w:tc>
          <w:tcPr>
            <w:tcW w:w="1305"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Министерство образования и науки ЧР (декабрь 2017 г.. по апрель 2018)</w:t>
            </w:r>
          </w:p>
        </w:tc>
      </w:tr>
      <w:tr w:rsidR="0047187F" w:rsidRPr="0047187F" w:rsidTr="00FA0555">
        <w:trPr>
          <w:trHeight w:val="585"/>
        </w:trPr>
        <w:tc>
          <w:tcPr>
            <w:tcW w:w="486" w:type="dxa"/>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9</w:t>
            </w:r>
          </w:p>
        </w:tc>
        <w:tc>
          <w:tcPr>
            <w:tcW w:w="2880"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Телевизионная олимпиада «Умнее всех»</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30</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w:t>
            </w:r>
          </w:p>
        </w:tc>
        <w:tc>
          <w:tcPr>
            <w:tcW w:w="1305"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Министерство по делам молодежной политики (с 17.02.2018 по 19.05.2018г) </w:t>
            </w:r>
          </w:p>
        </w:tc>
      </w:tr>
      <w:tr w:rsidR="0047187F" w:rsidRPr="0047187F" w:rsidTr="00FA0555">
        <w:trPr>
          <w:trHeight w:val="396"/>
        </w:trPr>
        <w:tc>
          <w:tcPr>
            <w:tcW w:w="486"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p>
        </w:tc>
        <w:tc>
          <w:tcPr>
            <w:tcW w:w="2880"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Итого</w:t>
            </w:r>
          </w:p>
        </w:tc>
        <w:tc>
          <w:tcPr>
            <w:tcW w:w="1273"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214</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27</w:t>
            </w:r>
          </w:p>
        </w:tc>
        <w:tc>
          <w:tcPr>
            <w:tcW w:w="1305"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16</w:t>
            </w:r>
          </w:p>
        </w:tc>
        <w:tc>
          <w:tcPr>
            <w:tcW w:w="240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p>
        </w:tc>
      </w:tr>
    </w:tbl>
    <w:p w:rsidR="0047187F" w:rsidRPr="0047187F" w:rsidRDefault="0047187F" w:rsidP="0047187F">
      <w:pPr>
        <w:shd w:val="clear" w:color="auto" w:fill="FFFFFF"/>
        <w:spacing w:after="0" w:line="240" w:lineRule="auto"/>
        <w:jc w:val="both"/>
        <w:rPr>
          <w:rFonts w:ascii="Times New Roman" w:eastAsia="Times New Roman" w:hAnsi="Times New Roman" w:cs="Times New Roman"/>
          <w:b/>
          <w:i/>
          <w:color w:val="000000"/>
          <w:sz w:val="26"/>
          <w:szCs w:val="26"/>
        </w:rPr>
      </w:pPr>
    </w:p>
    <w:p w:rsidR="0047187F" w:rsidRDefault="0047187F" w:rsidP="00BD561D">
      <w:pPr>
        <w:spacing w:after="0"/>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Дистанционные интеллектуальные мероприятия являются одним из средств, помогающих учащимся и воспитанникам раскрыть свой творческий потенциал, </w:t>
      </w:r>
      <w:r w:rsidRPr="0047187F">
        <w:rPr>
          <w:rFonts w:ascii="Times New Roman" w:eastAsia="Calibri" w:hAnsi="Times New Roman" w:cs="Times New Roman"/>
          <w:sz w:val="26"/>
          <w:szCs w:val="26"/>
          <w:lang w:eastAsia="en-US"/>
        </w:rPr>
        <w:lastRenderedPageBreak/>
        <w:t>узнать и попробовать свои силы. Участниками дистанционных конкурсов являются учащиеся 1-11 классов.</w:t>
      </w:r>
    </w:p>
    <w:p w:rsidR="00113FA1" w:rsidRPr="0047187F" w:rsidRDefault="00113FA1" w:rsidP="00BD561D">
      <w:pPr>
        <w:spacing w:after="0"/>
        <w:ind w:firstLine="708"/>
        <w:jc w:val="both"/>
        <w:rPr>
          <w:rFonts w:ascii="Times New Roman" w:eastAsia="Calibri" w:hAnsi="Times New Roman" w:cs="Times New Roman"/>
          <w:sz w:val="26"/>
          <w:szCs w:val="26"/>
          <w:lang w:eastAsia="en-US"/>
        </w:rPr>
      </w:pPr>
    </w:p>
    <w:p w:rsidR="0047187F" w:rsidRDefault="0047187F" w:rsidP="00BD561D">
      <w:pPr>
        <w:spacing w:after="0"/>
        <w:ind w:firstLine="708"/>
        <w:jc w:val="both"/>
        <w:rPr>
          <w:rFonts w:ascii="Times New Roman" w:eastAsia="Calibri" w:hAnsi="Times New Roman" w:cs="Times New Roman"/>
          <w:sz w:val="28"/>
          <w:szCs w:val="28"/>
          <w:lang w:eastAsia="en-US"/>
        </w:rPr>
      </w:pPr>
      <w:r w:rsidRPr="0047187F">
        <w:rPr>
          <w:rFonts w:ascii="Times New Roman" w:eastAsia="Calibri" w:hAnsi="Times New Roman" w:cs="Times New Roman"/>
          <w:sz w:val="26"/>
          <w:szCs w:val="26"/>
          <w:lang w:eastAsia="en-US"/>
        </w:rPr>
        <w:t>Наибольшей популярностью пользуются у обучающихся международные игровые конкурсы по русскому языку «Русский медвежонок» и английскому языку «Бритиш Бульдог», конкурсы по мировой художественной культуре «Пегас», «Золотое руно», международные</w:t>
      </w:r>
      <w:r w:rsidRPr="0047187F">
        <w:rPr>
          <w:rFonts w:ascii="Times New Roman" w:eastAsia="Calibri" w:hAnsi="Times New Roman" w:cs="Times New Roman"/>
          <w:sz w:val="28"/>
          <w:szCs w:val="28"/>
          <w:lang w:eastAsia="en-US"/>
        </w:rPr>
        <w:t xml:space="preserve"> игровые конкурсы по матема</w:t>
      </w:r>
      <w:r w:rsidR="00113FA1">
        <w:rPr>
          <w:rFonts w:ascii="Times New Roman" w:eastAsia="Calibri" w:hAnsi="Times New Roman" w:cs="Times New Roman"/>
          <w:sz w:val="28"/>
          <w:szCs w:val="28"/>
          <w:lang w:eastAsia="en-US"/>
        </w:rPr>
        <w:t>тике «Кенгуру», «ЧиП» (таблица 8</w:t>
      </w:r>
      <w:r w:rsidRPr="0047187F">
        <w:rPr>
          <w:rFonts w:ascii="Times New Roman" w:eastAsia="Calibri" w:hAnsi="Times New Roman" w:cs="Times New Roman"/>
          <w:sz w:val="28"/>
          <w:szCs w:val="28"/>
          <w:lang w:eastAsia="en-US"/>
        </w:rPr>
        <w:t>).</w:t>
      </w:r>
    </w:p>
    <w:p w:rsidR="0047187F" w:rsidRPr="0047187F" w:rsidRDefault="0047187F" w:rsidP="009F5719">
      <w:pPr>
        <w:spacing w:after="0" w:line="240" w:lineRule="auto"/>
        <w:jc w:val="both"/>
        <w:rPr>
          <w:rFonts w:ascii="Times New Roman" w:eastAsia="Calibri" w:hAnsi="Times New Roman" w:cs="Times New Roman"/>
          <w:sz w:val="24"/>
          <w:szCs w:val="24"/>
          <w:lang w:eastAsia="en-US"/>
        </w:rPr>
      </w:pPr>
    </w:p>
    <w:p w:rsidR="0047187F" w:rsidRPr="009F5719" w:rsidRDefault="00113FA1" w:rsidP="0047187F">
      <w:pPr>
        <w:shd w:val="clear" w:color="auto" w:fill="FFFFFF"/>
        <w:spacing w:after="0" w:line="240" w:lineRule="auto"/>
        <w:ind w:firstLine="708"/>
        <w:jc w:val="both"/>
        <w:rPr>
          <w:rFonts w:ascii="Times New Roman" w:eastAsia="Times New Roman" w:hAnsi="Times New Roman" w:cs="Times New Roman"/>
          <w:b/>
          <w:i/>
          <w:color w:val="000000"/>
          <w:sz w:val="24"/>
          <w:szCs w:val="24"/>
        </w:rPr>
      </w:pPr>
      <w:r w:rsidRPr="009F5719">
        <w:rPr>
          <w:rFonts w:ascii="Times New Roman" w:eastAsia="Times New Roman" w:hAnsi="Times New Roman" w:cs="Times New Roman"/>
          <w:b/>
          <w:i/>
          <w:color w:val="000000"/>
          <w:sz w:val="24"/>
          <w:szCs w:val="24"/>
        </w:rPr>
        <w:t>Таблица 8</w:t>
      </w:r>
      <w:r w:rsidR="0047187F" w:rsidRPr="009F5719">
        <w:rPr>
          <w:rFonts w:ascii="Times New Roman" w:eastAsia="Times New Roman" w:hAnsi="Times New Roman" w:cs="Times New Roman"/>
          <w:b/>
          <w:i/>
          <w:color w:val="000000"/>
          <w:sz w:val="24"/>
          <w:szCs w:val="24"/>
        </w:rPr>
        <w:t xml:space="preserve">. Сведения </w:t>
      </w:r>
      <w:r w:rsidR="0047187F" w:rsidRPr="009F5719">
        <w:rPr>
          <w:rFonts w:ascii="Times New Roman" w:eastAsia="Times New Roman" w:hAnsi="Times New Roman" w:cs="Times New Roman"/>
          <w:b/>
          <w:i/>
          <w:color w:val="000000"/>
          <w:sz w:val="24"/>
          <w:szCs w:val="24"/>
          <w:shd w:val="clear" w:color="auto" w:fill="FFFFFF"/>
        </w:rPr>
        <w:t>об участии в международных и всероссийских олимпиадах, и игровых конкурсах</w:t>
      </w:r>
      <w:r w:rsidR="0047187F" w:rsidRPr="009F5719">
        <w:rPr>
          <w:rFonts w:ascii="Times New Roman" w:eastAsia="Times New Roman" w:hAnsi="Times New Roman" w:cs="Times New Roman"/>
          <w:b/>
          <w:i/>
          <w:color w:val="000000"/>
          <w:sz w:val="24"/>
          <w:szCs w:val="24"/>
        </w:rPr>
        <w:t>, учащихся общеобразовательных учреждений г. Гро</w:t>
      </w:r>
      <w:r w:rsidR="009F5719">
        <w:rPr>
          <w:rFonts w:ascii="Times New Roman" w:eastAsia="Times New Roman" w:hAnsi="Times New Roman" w:cs="Times New Roman"/>
          <w:b/>
          <w:i/>
          <w:color w:val="000000"/>
          <w:sz w:val="24"/>
          <w:szCs w:val="24"/>
        </w:rPr>
        <w:t>зного в 2017 -2018 учебном году</w:t>
      </w:r>
    </w:p>
    <w:p w:rsidR="0047187F" w:rsidRPr="0047187F" w:rsidRDefault="0047187F" w:rsidP="0047187F">
      <w:pPr>
        <w:shd w:val="clear" w:color="auto" w:fill="FFFFFF"/>
        <w:spacing w:after="0" w:line="240" w:lineRule="auto"/>
        <w:jc w:val="both"/>
        <w:rPr>
          <w:rFonts w:ascii="Times New Roman" w:eastAsia="Times New Roman" w:hAnsi="Times New Roman" w:cs="Times New Roman"/>
          <w:b/>
          <w:i/>
          <w:color w:val="000000"/>
          <w:sz w:val="24"/>
          <w:szCs w:val="24"/>
        </w:rPr>
      </w:pPr>
    </w:p>
    <w:tbl>
      <w:tblPr>
        <w:tblpPr w:leftFromText="180" w:rightFromText="180" w:vertAnchor="text" w:tblpX="-243" w:tblpY="1"/>
        <w:tblOverlap w:val="never"/>
        <w:tblW w:w="9815" w:type="dxa"/>
        <w:tblLayout w:type="fixed"/>
        <w:tblLook w:val="04A0" w:firstRow="1" w:lastRow="0" w:firstColumn="1" w:lastColumn="0" w:noHBand="0" w:noVBand="1"/>
      </w:tblPr>
      <w:tblGrid>
        <w:gridCol w:w="534"/>
        <w:gridCol w:w="1768"/>
        <w:gridCol w:w="1276"/>
        <w:gridCol w:w="1383"/>
        <w:gridCol w:w="1310"/>
        <w:gridCol w:w="1417"/>
        <w:gridCol w:w="2127"/>
      </w:tblGrid>
      <w:tr w:rsidR="0047187F" w:rsidRPr="0047187F" w:rsidTr="00FA0555">
        <w:trPr>
          <w:trHeight w:val="510"/>
        </w:trPr>
        <w:tc>
          <w:tcPr>
            <w:tcW w:w="534" w:type="dxa"/>
            <w:tcBorders>
              <w:top w:val="single" w:sz="8" w:space="0" w:color="000000"/>
              <w:left w:val="single" w:sz="8" w:space="0" w:color="000000"/>
              <w:bottom w:val="single" w:sz="4" w:space="0" w:color="auto"/>
              <w:right w:val="nil"/>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п/п</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Наименование</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участников</w:t>
            </w:r>
          </w:p>
        </w:tc>
        <w:tc>
          <w:tcPr>
            <w:tcW w:w="1383"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победителей и призеров в городе</w:t>
            </w:r>
          </w:p>
        </w:tc>
        <w:tc>
          <w:tcPr>
            <w:tcW w:w="1310"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победителей и призеров в регионе</w:t>
            </w:r>
          </w:p>
        </w:tc>
        <w:tc>
          <w:tcPr>
            <w:tcW w:w="1417" w:type="dxa"/>
            <w:tcBorders>
              <w:top w:val="single" w:sz="4" w:space="0" w:color="auto"/>
              <w:left w:val="nil"/>
              <w:bottom w:val="single" w:sz="4" w:space="0" w:color="auto"/>
              <w:right w:val="single" w:sz="4" w:space="0" w:color="auto"/>
            </w:tcBorders>
            <w:shd w:val="clear" w:color="auto" w:fill="FFFFFF"/>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победителей и призеров в России</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Организаторы </w:t>
            </w:r>
          </w:p>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(дата проведения)</w:t>
            </w:r>
          </w:p>
        </w:tc>
      </w:tr>
      <w:tr w:rsidR="0047187F" w:rsidRPr="0047187F" w:rsidTr="00FA0555">
        <w:trPr>
          <w:trHeight w:val="341"/>
        </w:trPr>
        <w:tc>
          <w:tcPr>
            <w:tcW w:w="534" w:type="dxa"/>
            <w:tcBorders>
              <w:top w:val="single" w:sz="8" w:space="0" w:color="000000"/>
              <w:left w:val="single" w:sz="8" w:space="0" w:color="000000"/>
              <w:bottom w:val="single" w:sz="4" w:space="0" w:color="auto"/>
              <w:right w:val="single" w:sz="4" w:space="0" w:color="auto"/>
            </w:tcBorders>
            <w:shd w:val="clear" w:color="auto" w:fill="FFFFFF"/>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p>
        </w:tc>
        <w:tc>
          <w:tcPr>
            <w:tcW w:w="9281" w:type="dxa"/>
            <w:gridSpan w:val="6"/>
            <w:tcBorders>
              <w:top w:val="single" w:sz="8" w:space="0" w:color="000000"/>
              <w:left w:val="single" w:sz="8" w:space="0" w:color="000000"/>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Международный уровень и Всероссийский уровень</w:t>
            </w:r>
          </w:p>
        </w:tc>
      </w:tr>
      <w:tr w:rsidR="0047187F" w:rsidRPr="0047187F" w:rsidTr="00FA0555">
        <w:trPr>
          <w:trHeight w:val="939"/>
        </w:trPr>
        <w:tc>
          <w:tcPr>
            <w:tcW w:w="534"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Международный конкурс для школьников «Русский медвежонок – языкознание для всех – 2017»</w:t>
            </w:r>
          </w:p>
        </w:tc>
        <w:tc>
          <w:tcPr>
            <w:tcW w:w="1276" w:type="dxa"/>
            <w:tcBorders>
              <w:top w:val="single" w:sz="4" w:space="0" w:color="auto"/>
              <w:left w:val="single" w:sz="8" w:space="0" w:color="auto"/>
              <w:bottom w:val="single" w:sz="8" w:space="0" w:color="000000"/>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2129</w:t>
            </w:r>
          </w:p>
        </w:tc>
        <w:tc>
          <w:tcPr>
            <w:tcW w:w="1383" w:type="dxa"/>
            <w:tcBorders>
              <w:top w:val="single" w:sz="4" w:space="0" w:color="auto"/>
              <w:left w:val="single" w:sz="8" w:space="0" w:color="auto"/>
              <w:bottom w:val="single" w:sz="8" w:space="0" w:color="000000"/>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w:t>
            </w:r>
          </w:p>
        </w:tc>
        <w:tc>
          <w:tcPr>
            <w:tcW w:w="1310" w:type="dxa"/>
            <w:tcBorders>
              <w:top w:val="single" w:sz="4" w:space="0" w:color="auto"/>
              <w:left w:val="single" w:sz="8" w:space="0" w:color="auto"/>
              <w:bottom w:val="single" w:sz="8" w:space="0" w:color="000000"/>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9</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bCs/>
                <w:color w:val="000000"/>
                <w:sz w:val="20"/>
                <w:szCs w:val="20"/>
                <w:lang w:eastAsia="en-US"/>
              </w:rPr>
            </w:pPr>
            <w:r w:rsidRPr="0047187F">
              <w:rPr>
                <w:rFonts w:ascii="Times New Roman" w:eastAsia="Times New Roman" w:hAnsi="Times New Roman" w:cs="Times New Roman"/>
                <w:color w:val="000000"/>
                <w:spacing w:val="-2"/>
                <w:sz w:val="20"/>
                <w:szCs w:val="20"/>
                <w:lang w:eastAsia="en-US"/>
              </w:rPr>
              <w:t>15 ноября 2017 г.</w:t>
            </w:r>
            <w:r w:rsidRPr="0047187F">
              <w:rPr>
                <w:rFonts w:ascii="Times New Roman" w:eastAsia="Times New Roman" w:hAnsi="Times New Roman" w:cs="Times New Roman"/>
                <w:color w:val="000000"/>
                <w:sz w:val="20"/>
                <w:szCs w:val="20"/>
                <w:lang w:eastAsia="en-US"/>
              </w:rPr>
              <w:t xml:space="preserve"> Институт продуктивного обучения (Санкт-Петербург)</w:t>
            </w:r>
          </w:p>
        </w:tc>
      </w:tr>
      <w:tr w:rsidR="0047187F" w:rsidRPr="0047187F" w:rsidTr="00FA0555">
        <w:trPr>
          <w:trHeight w:val="939"/>
        </w:trPr>
        <w:tc>
          <w:tcPr>
            <w:tcW w:w="534"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Восьмой  Всероссийский конкурсе «КИТ – компьютеры, информатика, технологии»</w:t>
            </w:r>
          </w:p>
        </w:tc>
        <w:tc>
          <w:tcPr>
            <w:tcW w:w="1276" w:type="dxa"/>
            <w:tcBorders>
              <w:top w:val="nil"/>
              <w:left w:val="single" w:sz="8" w:space="0" w:color="auto"/>
              <w:bottom w:val="single" w:sz="8" w:space="0" w:color="000000"/>
              <w:right w:val="single" w:sz="8" w:space="0" w:color="auto"/>
            </w:tcBorders>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1028</w:t>
            </w:r>
          </w:p>
        </w:tc>
        <w:tc>
          <w:tcPr>
            <w:tcW w:w="1383" w:type="dxa"/>
            <w:tcBorders>
              <w:top w:val="nil"/>
              <w:left w:val="single" w:sz="8" w:space="0" w:color="auto"/>
              <w:bottom w:val="single" w:sz="8" w:space="0" w:color="000000"/>
              <w:right w:val="single" w:sz="8" w:space="0" w:color="auto"/>
            </w:tcBorders>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w:t>
            </w:r>
          </w:p>
        </w:tc>
        <w:tc>
          <w:tcPr>
            <w:tcW w:w="1310" w:type="dxa"/>
            <w:tcBorders>
              <w:top w:val="nil"/>
              <w:left w:val="single" w:sz="8" w:space="0" w:color="auto"/>
              <w:bottom w:val="single" w:sz="8" w:space="0" w:color="000000"/>
              <w:right w:val="single" w:sz="8" w:space="0" w:color="auto"/>
            </w:tcBorders>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12</w:t>
            </w:r>
          </w:p>
        </w:tc>
        <w:tc>
          <w:tcPr>
            <w:tcW w:w="1417" w:type="dxa"/>
            <w:tcBorders>
              <w:top w:val="nil"/>
              <w:left w:val="single" w:sz="8" w:space="0" w:color="auto"/>
              <w:bottom w:val="single" w:sz="8" w:space="0" w:color="000000"/>
              <w:right w:val="single" w:sz="8" w:space="0" w:color="auto"/>
            </w:tcBorders>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pacing w:val="-2"/>
                <w:sz w:val="20"/>
                <w:szCs w:val="20"/>
                <w:lang w:eastAsia="en-US"/>
              </w:rPr>
            </w:pPr>
            <w:r w:rsidRPr="0047187F">
              <w:rPr>
                <w:rFonts w:ascii="Times New Roman" w:eastAsia="Times New Roman" w:hAnsi="Times New Roman" w:cs="Times New Roman"/>
                <w:color w:val="000000"/>
                <w:sz w:val="20"/>
                <w:szCs w:val="20"/>
                <w:lang w:eastAsia="en-US"/>
              </w:rPr>
              <w:t>29 ноября 2017 г. Институт продуктивного обучения (Санкт-Петербург)</w:t>
            </w:r>
          </w:p>
        </w:tc>
      </w:tr>
      <w:tr w:rsidR="0047187F" w:rsidRPr="0047187F" w:rsidTr="00FA0555">
        <w:trPr>
          <w:trHeight w:val="939"/>
        </w:trPr>
        <w:tc>
          <w:tcPr>
            <w:tcW w:w="534"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Международный конкурс по английскому языку </w:t>
            </w:r>
            <w:r w:rsidRPr="0047187F">
              <w:rPr>
                <w:rFonts w:ascii="Times New Roman" w:eastAsia="Times New Roman" w:hAnsi="Times New Roman" w:cs="Mangal"/>
                <w:color w:val="000000"/>
                <w:spacing w:val="-2"/>
                <w:sz w:val="20"/>
                <w:szCs w:val="20"/>
                <w:lang w:eastAsia="en-US" w:bidi="hi-IN"/>
              </w:rPr>
              <w:t>«</w:t>
            </w:r>
            <w:r w:rsidRPr="0047187F">
              <w:rPr>
                <w:rFonts w:ascii="Times New Roman" w:eastAsia="Times New Roman" w:hAnsi="Times New Roman" w:cs="Mangal"/>
                <w:color w:val="000000"/>
                <w:sz w:val="20"/>
                <w:szCs w:val="20"/>
                <w:lang w:val="en-US" w:eastAsia="en-US" w:bidi="hi-IN"/>
              </w:rPr>
              <w:t>British</w:t>
            </w:r>
            <w:r w:rsidRPr="0047187F">
              <w:rPr>
                <w:rFonts w:ascii="Times New Roman" w:eastAsia="Times New Roman" w:hAnsi="Times New Roman" w:cs="Mangal"/>
                <w:color w:val="000000"/>
                <w:sz w:val="20"/>
                <w:szCs w:val="20"/>
                <w:lang w:eastAsia="en-US" w:bidi="hi-IN"/>
              </w:rPr>
              <w:t xml:space="preserve"> </w:t>
            </w:r>
            <w:r w:rsidRPr="0047187F">
              <w:rPr>
                <w:rFonts w:ascii="Times New Roman" w:eastAsia="Times New Roman" w:hAnsi="Times New Roman" w:cs="Mangal"/>
                <w:color w:val="000000"/>
                <w:sz w:val="20"/>
                <w:szCs w:val="20"/>
                <w:lang w:val="en-US" w:eastAsia="en-US" w:bidi="hi-IN"/>
              </w:rPr>
              <w:t>Bulldog</w:t>
            </w:r>
            <w:r w:rsidRPr="0047187F">
              <w:rPr>
                <w:rFonts w:ascii="Times New Roman" w:eastAsia="Times New Roman" w:hAnsi="Times New Roman" w:cs="Mangal"/>
                <w:color w:val="000000"/>
                <w:spacing w:val="-2"/>
                <w:sz w:val="20"/>
                <w:szCs w:val="20"/>
                <w:lang w:eastAsia="en-US" w:bidi="hi-IN"/>
              </w:rPr>
              <w:t xml:space="preserve"> </w:t>
            </w:r>
            <w:r w:rsidRPr="0047187F">
              <w:rPr>
                <w:rFonts w:ascii="Times New Roman" w:eastAsia="Times New Roman" w:hAnsi="Times New Roman" w:cs="Times New Roman"/>
                <w:color w:val="000000"/>
                <w:sz w:val="20"/>
                <w:szCs w:val="20"/>
                <w:lang w:eastAsia="en-US"/>
              </w:rPr>
              <w:t>– 2017»</w:t>
            </w:r>
          </w:p>
        </w:tc>
        <w:tc>
          <w:tcPr>
            <w:tcW w:w="1276" w:type="dxa"/>
            <w:tcBorders>
              <w:top w:val="nil"/>
              <w:left w:val="nil"/>
              <w:bottom w:val="single" w:sz="4" w:space="0" w:color="auto"/>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2129</w:t>
            </w:r>
          </w:p>
        </w:tc>
        <w:tc>
          <w:tcPr>
            <w:tcW w:w="1383" w:type="dxa"/>
            <w:tcBorders>
              <w:top w:val="nil"/>
              <w:left w:val="nil"/>
              <w:bottom w:val="single" w:sz="4" w:space="0" w:color="auto"/>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w:t>
            </w:r>
          </w:p>
        </w:tc>
        <w:tc>
          <w:tcPr>
            <w:tcW w:w="1310" w:type="dxa"/>
            <w:tcBorders>
              <w:top w:val="nil"/>
              <w:left w:val="nil"/>
              <w:bottom w:val="single" w:sz="4" w:space="0" w:color="auto"/>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w:t>
            </w:r>
          </w:p>
        </w:tc>
        <w:tc>
          <w:tcPr>
            <w:tcW w:w="1417" w:type="dxa"/>
            <w:tcBorders>
              <w:top w:val="nil"/>
              <w:left w:val="nil"/>
              <w:bottom w:val="single" w:sz="4" w:space="0" w:color="auto"/>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Mangal"/>
                <w:color w:val="000000"/>
                <w:sz w:val="20"/>
                <w:szCs w:val="20"/>
                <w:lang w:eastAsia="en-US" w:bidi="hi-IN"/>
              </w:rPr>
            </w:pPr>
            <w:r w:rsidRPr="0047187F">
              <w:rPr>
                <w:rFonts w:ascii="Times New Roman" w:eastAsia="Times New Roman" w:hAnsi="Times New Roman" w:cs="Mangal"/>
                <w:color w:val="000000"/>
                <w:sz w:val="20"/>
                <w:szCs w:val="20"/>
                <w:lang w:eastAsia="en-US" w:bidi="hi-IN"/>
              </w:rPr>
              <w:t>13 декабря 2017 г. Центр продуктивного обучения учебно-консультационный центр «РАКУРС»</w:t>
            </w:r>
          </w:p>
        </w:tc>
      </w:tr>
      <w:tr w:rsidR="0047187F" w:rsidRPr="0047187F" w:rsidTr="00FA0555">
        <w:trPr>
          <w:trHeight w:val="939"/>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4</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Международный игровой конкурс по литературе «Пегас-2018»</w:t>
            </w:r>
          </w:p>
        </w:tc>
        <w:tc>
          <w:tcPr>
            <w:tcW w:w="1276" w:type="dxa"/>
            <w:tcBorders>
              <w:top w:val="single" w:sz="8" w:space="0" w:color="auto"/>
              <w:left w:val="single" w:sz="8" w:space="0" w:color="auto"/>
              <w:bottom w:val="single" w:sz="8" w:space="0" w:color="000000"/>
              <w:right w:val="single" w:sz="8" w:space="0" w:color="auto"/>
            </w:tcBorders>
            <w:shd w:val="clear" w:color="000000"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2293</w:t>
            </w:r>
          </w:p>
        </w:tc>
        <w:tc>
          <w:tcPr>
            <w:tcW w:w="1383" w:type="dxa"/>
            <w:tcBorders>
              <w:top w:val="single" w:sz="8" w:space="0" w:color="auto"/>
              <w:left w:val="single" w:sz="8" w:space="0" w:color="auto"/>
              <w:bottom w:val="single" w:sz="8" w:space="0" w:color="000000"/>
              <w:right w:val="single" w:sz="8" w:space="0" w:color="auto"/>
            </w:tcBorders>
            <w:shd w:val="clear" w:color="000000" w:fill="FFFFFF"/>
            <w:vAlign w:val="center"/>
          </w:tcPr>
          <w:p w:rsidR="0047187F" w:rsidRPr="0047187F" w:rsidRDefault="0047187F" w:rsidP="0047187F">
            <w:pPr>
              <w:spacing w:line="240" w:lineRule="auto"/>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20</w:t>
            </w:r>
          </w:p>
        </w:tc>
        <w:tc>
          <w:tcPr>
            <w:tcW w:w="1310" w:type="dxa"/>
            <w:tcBorders>
              <w:top w:val="single" w:sz="8" w:space="0" w:color="auto"/>
              <w:left w:val="single" w:sz="8" w:space="0" w:color="auto"/>
              <w:bottom w:val="single" w:sz="8" w:space="0" w:color="000000"/>
              <w:right w:val="single" w:sz="8" w:space="0" w:color="auto"/>
            </w:tcBorders>
            <w:shd w:val="clear" w:color="000000" w:fill="FFFFFF"/>
            <w:vAlign w:val="center"/>
          </w:tcPr>
          <w:p w:rsidR="0047187F" w:rsidRPr="0047187F" w:rsidRDefault="0047187F" w:rsidP="0047187F">
            <w:pPr>
              <w:spacing w:line="240" w:lineRule="auto"/>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20</w:t>
            </w:r>
          </w:p>
        </w:tc>
        <w:tc>
          <w:tcPr>
            <w:tcW w:w="1417" w:type="dxa"/>
            <w:tcBorders>
              <w:top w:val="single" w:sz="8" w:space="0" w:color="auto"/>
              <w:left w:val="single" w:sz="8" w:space="0" w:color="auto"/>
              <w:bottom w:val="single" w:sz="8" w:space="0" w:color="000000"/>
              <w:right w:val="single" w:sz="8" w:space="0" w:color="auto"/>
            </w:tcBorders>
            <w:shd w:val="clear" w:color="000000" w:fill="FFFFFF"/>
            <w:vAlign w:val="center"/>
          </w:tcPr>
          <w:p w:rsidR="0047187F" w:rsidRPr="0047187F" w:rsidRDefault="0047187F" w:rsidP="0047187F">
            <w:pPr>
              <w:spacing w:line="240" w:lineRule="auto"/>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Mangal"/>
                <w:color w:val="000000"/>
                <w:sz w:val="20"/>
                <w:szCs w:val="20"/>
                <w:lang w:eastAsia="en-US" w:bidi="hi-IN"/>
              </w:rPr>
            </w:pPr>
            <w:r w:rsidRPr="0047187F">
              <w:rPr>
                <w:rFonts w:ascii="Times New Roman" w:eastAsia="Times New Roman" w:hAnsi="Times New Roman" w:cs="Mangal"/>
                <w:color w:val="000000"/>
                <w:sz w:val="20"/>
                <w:szCs w:val="20"/>
                <w:lang w:eastAsia="en-US" w:bidi="hi-IN"/>
              </w:rPr>
              <w:t>7 февраля 2018 г.</w:t>
            </w:r>
          </w:p>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Институт продуктивного обучения (Санкт-Петербург)</w:t>
            </w:r>
          </w:p>
        </w:tc>
      </w:tr>
      <w:tr w:rsidR="0047187F" w:rsidRPr="0047187F" w:rsidTr="00FA0555">
        <w:trPr>
          <w:trHeight w:val="939"/>
        </w:trPr>
        <w:tc>
          <w:tcPr>
            <w:tcW w:w="534" w:type="dxa"/>
            <w:tcBorders>
              <w:top w:val="single" w:sz="4" w:space="0" w:color="auto"/>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5</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Международный игровой конкурс по мировой художественной культуре «Золотое руно» среди учащихся 3-11 классов. </w:t>
            </w:r>
          </w:p>
        </w:tc>
        <w:tc>
          <w:tcPr>
            <w:tcW w:w="1276" w:type="dxa"/>
            <w:tcBorders>
              <w:top w:val="nil"/>
              <w:left w:val="nil"/>
              <w:bottom w:val="single" w:sz="4" w:space="0" w:color="auto"/>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1738</w:t>
            </w:r>
          </w:p>
        </w:tc>
        <w:tc>
          <w:tcPr>
            <w:tcW w:w="1383" w:type="dxa"/>
            <w:tcBorders>
              <w:top w:val="nil"/>
              <w:left w:val="nil"/>
              <w:bottom w:val="single" w:sz="4" w:space="0" w:color="auto"/>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87</w:t>
            </w:r>
          </w:p>
        </w:tc>
        <w:tc>
          <w:tcPr>
            <w:tcW w:w="1310" w:type="dxa"/>
            <w:tcBorders>
              <w:top w:val="nil"/>
              <w:left w:val="nil"/>
              <w:bottom w:val="single" w:sz="4" w:space="0" w:color="auto"/>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87</w:t>
            </w:r>
          </w:p>
        </w:tc>
        <w:tc>
          <w:tcPr>
            <w:tcW w:w="1417" w:type="dxa"/>
            <w:tcBorders>
              <w:top w:val="nil"/>
              <w:left w:val="nil"/>
              <w:bottom w:val="single" w:sz="4" w:space="0" w:color="auto"/>
              <w:right w:val="single" w:sz="8"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30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16-19 февраля 2018 г. Институт продуктивного обучения (Санкт-Петербург) </w:t>
            </w:r>
          </w:p>
        </w:tc>
      </w:tr>
      <w:tr w:rsidR="0047187F" w:rsidRPr="0047187F" w:rsidTr="00FA0555">
        <w:trPr>
          <w:trHeight w:val="510"/>
        </w:trPr>
        <w:tc>
          <w:tcPr>
            <w:tcW w:w="534"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6</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Международный игровой конкурс по математике «Кенгуру» среди учащихся 2-10 классов.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2962</w:t>
            </w:r>
          </w:p>
        </w:tc>
        <w:tc>
          <w:tcPr>
            <w:tcW w:w="1383"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15 марта 2018 г.</w:t>
            </w:r>
            <w:r w:rsidRPr="0047187F">
              <w:rPr>
                <w:rFonts w:ascii="Times New Roman" w:eastAsia="Times New Roman" w:hAnsi="Times New Roman" w:cs="Times New Roman"/>
                <w:color w:val="000000"/>
                <w:sz w:val="20"/>
                <w:szCs w:val="20"/>
                <w:lang w:eastAsia="en-US"/>
              </w:rPr>
              <w:t xml:space="preserve"> Институт продуктивного обучения (Санкт-Петербург)</w:t>
            </w:r>
          </w:p>
        </w:tc>
      </w:tr>
      <w:tr w:rsidR="0047187F" w:rsidRPr="0047187F" w:rsidTr="00FA0555">
        <w:trPr>
          <w:trHeight w:val="880"/>
        </w:trPr>
        <w:tc>
          <w:tcPr>
            <w:tcW w:w="534"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lastRenderedPageBreak/>
              <w:t>7</w:t>
            </w:r>
          </w:p>
        </w:tc>
        <w:tc>
          <w:tcPr>
            <w:tcW w:w="1768"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Международный игровой конкурс по математике</w:t>
            </w:r>
          </w:p>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«ЧиП» среди учащихся 1-10 классов.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1822</w:t>
            </w:r>
          </w:p>
        </w:tc>
        <w:tc>
          <w:tcPr>
            <w:tcW w:w="1383"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jc w:val="center"/>
              <w:rPr>
                <w:rFonts w:ascii="Times New Roman" w:eastAsia="Calibri" w:hAnsi="Times New Roman" w:cs="Times New Roman"/>
                <w:color w:val="00000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bCs/>
                <w:color w:val="000000"/>
                <w:sz w:val="20"/>
                <w:szCs w:val="20"/>
                <w:lang w:eastAsia="en-US"/>
              </w:rPr>
              <w:t>12 апреля 2018 г.</w:t>
            </w:r>
            <w:r w:rsidRPr="0047187F">
              <w:rPr>
                <w:rFonts w:ascii="Arial" w:eastAsia="Times New Roman" w:hAnsi="Arial" w:cs="Arial"/>
                <w:bCs/>
                <w:color w:val="000000"/>
                <w:sz w:val="20"/>
                <w:szCs w:val="20"/>
                <w:lang w:eastAsia="en-US"/>
              </w:rPr>
              <w:t xml:space="preserve"> </w:t>
            </w:r>
            <w:r w:rsidRPr="0047187F">
              <w:rPr>
                <w:rFonts w:ascii="Times New Roman" w:eastAsia="Times New Roman" w:hAnsi="Times New Roman" w:cs="Times New Roman"/>
                <w:color w:val="000000"/>
                <w:sz w:val="20"/>
                <w:szCs w:val="20"/>
                <w:lang w:eastAsia="en-US"/>
              </w:rPr>
              <w:t>Институт продуктивного обучения (Санкт-Петербург)</w:t>
            </w:r>
          </w:p>
        </w:tc>
      </w:tr>
      <w:tr w:rsidR="0047187F" w:rsidRPr="0047187F" w:rsidTr="00FA0555">
        <w:trPr>
          <w:trHeight w:val="304"/>
        </w:trPr>
        <w:tc>
          <w:tcPr>
            <w:tcW w:w="534"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14101</w:t>
            </w:r>
          </w:p>
        </w:tc>
        <w:tc>
          <w:tcPr>
            <w:tcW w:w="1383"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spacing w:after="0"/>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148</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spacing w:after="0"/>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146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7187F" w:rsidRPr="0047187F" w:rsidRDefault="0047187F" w:rsidP="0047187F">
            <w:pPr>
              <w:spacing w:after="0"/>
              <w:jc w:val="center"/>
              <w:rPr>
                <w:rFonts w:ascii="Times New Roman" w:eastAsia="Calibri" w:hAnsi="Times New Roman" w:cs="Times New Roman"/>
                <w:color w:val="000000"/>
                <w:sz w:val="20"/>
                <w:szCs w:val="20"/>
                <w:lang w:eastAsia="en-US"/>
              </w:rPr>
            </w:pPr>
            <w:r w:rsidRPr="0047187F">
              <w:rPr>
                <w:rFonts w:ascii="Times New Roman" w:eastAsia="Calibri" w:hAnsi="Times New Roman" w:cs="Times New Roman"/>
                <w:color w:val="000000"/>
                <w:sz w:val="20"/>
                <w:szCs w:val="20"/>
                <w:lang w:eastAsia="en-US"/>
              </w:rPr>
              <w:t>56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7187F" w:rsidRPr="0047187F" w:rsidRDefault="0047187F" w:rsidP="0047187F">
            <w:pPr>
              <w:spacing w:after="0" w:line="240" w:lineRule="auto"/>
              <w:rPr>
                <w:rFonts w:ascii="Times New Roman" w:eastAsia="Times New Roman" w:hAnsi="Times New Roman" w:cs="Times New Roman"/>
                <w:color w:val="000000"/>
                <w:sz w:val="20"/>
                <w:szCs w:val="20"/>
                <w:lang w:eastAsia="en-US"/>
              </w:rPr>
            </w:pPr>
          </w:p>
        </w:tc>
      </w:tr>
    </w:tbl>
    <w:p w:rsidR="00113FA1" w:rsidRDefault="00113FA1" w:rsidP="0047187F">
      <w:pPr>
        <w:spacing w:after="0" w:line="240" w:lineRule="auto"/>
        <w:jc w:val="both"/>
        <w:rPr>
          <w:rFonts w:ascii="Times New Roman" w:eastAsia="Times New Roman" w:hAnsi="Times New Roman" w:cs="Times New Roman"/>
          <w:color w:val="000000"/>
          <w:sz w:val="24"/>
          <w:szCs w:val="24"/>
        </w:rPr>
      </w:pPr>
    </w:p>
    <w:p w:rsidR="00113FA1" w:rsidRPr="00B3610E" w:rsidRDefault="00113FA1" w:rsidP="0047187F">
      <w:pPr>
        <w:spacing w:after="0" w:line="240" w:lineRule="auto"/>
        <w:jc w:val="both"/>
        <w:rPr>
          <w:rFonts w:ascii="Times New Roman" w:eastAsia="Times New Roman" w:hAnsi="Times New Roman" w:cs="Times New Roman"/>
          <w:b/>
          <w:color w:val="000000"/>
          <w:sz w:val="24"/>
          <w:szCs w:val="24"/>
        </w:rPr>
      </w:pPr>
    </w:p>
    <w:p w:rsidR="0047187F" w:rsidRPr="00B3610E" w:rsidRDefault="00113FA1" w:rsidP="0047187F">
      <w:pPr>
        <w:spacing w:after="0" w:line="240" w:lineRule="auto"/>
        <w:jc w:val="both"/>
        <w:rPr>
          <w:rFonts w:ascii="Times New Roman" w:eastAsia="Times New Roman" w:hAnsi="Times New Roman" w:cs="Times New Roman"/>
          <w:b/>
          <w:i/>
          <w:color w:val="000000"/>
          <w:sz w:val="24"/>
          <w:szCs w:val="24"/>
        </w:rPr>
      </w:pPr>
      <w:r w:rsidRPr="00B3610E">
        <w:rPr>
          <w:rFonts w:ascii="Times New Roman" w:eastAsia="Times New Roman" w:hAnsi="Times New Roman" w:cs="Times New Roman"/>
          <w:b/>
          <w:i/>
          <w:color w:val="000000"/>
          <w:sz w:val="24"/>
          <w:szCs w:val="24"/>
        </w:rPr>
        <w:t>Таблица 9</w:t>
      </w:r>
      <w:r w:rsidR="0047187F" w:rsidRPr="00B3610E">
        <w:rPr>
          <w:rFonts w:ascii="Times New Roman" w:eastAsia="Times New Roman" w:hAnsi="Times New Roman" w:cs="Times New Roman"/>
          <w:b/>
          <w:i/>
          <w:color w:val="000000"/>
          <w:sz w:val="24"/>
          <w:szCs w:val="24"/>
        </w:rPr>
        <w:t>.  Сведения о количестве участников в международных, всероссийских, региональных и муниципальных олимпиадах, интеллектуальных, творческих и игровых конкурсах в 2017-2018уч.г.</w:t>
      </w:r>
    </w:p>
    <w:p w:rsidR="0047187F" w:rsidRPr="0047187F" w:rsidRDefault="0047187F" w:rsidP="0047187F">
      <w:pPr>
        <w:spacing w:after="0" w:line="240" w:lineRule="auto"/>
        <w:jc w:val="center"/>
        <w:rPr>
          <w:rFonts w:ascii="Times New Roman" w:eastAsia="Times New Roman" w:hAnsi="Times New Roman" w:cs="Times New Roman"/>
          <w:b/>
          <w:i/>
          <w:color w:val="000000"/>
          <w:sz w:val="24"/>
          <w:szCs w:val="24"/>
          <w:highlight w:val="red"/>
          <w:lang w:eastAsia="en-US"/>
        </w:rPr>
      </w:pPr>
    </w:p>
    <w:tbl>
      <w:tblPr>
        <w:tblW w:w="8989" w:type="dxa"/>
        <w:jc w:val="center"/>
        <w:tblLook w:val="04A0" w:firstRow="1" w:lastRow="0" w:firstColumn="1" w:lastColumn="0" w:noHBand="0" w:noVBand="1"/>
      </w:tblPr>
      <w:tblGrid>
        <w:gridCol w:w="513"/>
        <w:gridCol w:w="3415"/>
        <w:gridCol w:w="1843"/>
        <w:gridCol w:w="1701"/>
        <w:gridCol w:w="1517"/>
      </w:tblGrid>
      <w:tr w:rsidR="0047187F" w:rsidRPr="0047187F" w:rsidTr="00FA0555">
        <w:trPr>
          <w:trHeight w:val="505"/>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 п/п</w:t>
            </w:r>
          </w:p>
        </w:tc>
        <w:tc>
          <w:tcPr>
            <w:tcW w:w="3415" w:type="dxa"/>
            <w:tcBorders>
              <w:top w:val="single" w:sz="4" w:space="0" w:color="auto"/>
              <w:left w:val="nil"/>
              <w:bottom w:val="single" w:sz="4" w:space="0" w:color="auto"/>
              <w:right w:val="single" w:sz="4" w:space="0" w:color="auto"/>
            </w:tcBorders>
            <w:shd w:val="clear" w:color="auto" w:fill="auto"/>
            <w:noWrap/>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Конкурсы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Кол-во участников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Кол-во призеров</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Кол-во победителей</w:t>
            </w:r>
          </w:p>
        </w:tc>
      </w:tr>
      <w:tr w:rsidR="0047187F" w:rsidRPr="0047187F" w:rsidTr="00FA0555">
        <w:trPr>
          <w:trHeight w:val="71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1</w:t>
            </w:r>
          </w:p>
        </w:tc>
        <w:tc>
          <w:tcPr>
            <w:tcW w:w="341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Международные и всероссийские игровые конкурсы, олимпиады</w:t>
            </w:r>
          </w:p>
        </w:tc>
        <w:tc>
          <w:tcPr>
            <w:tcW w:w="1843" w:type="dxa"/>
            <w:tcBorders>
              <w:top w:val="nil"/>
              <w:left w:val="nil"/>
              <w:bottom w:val="single" w:sz="4" w:space="0" w:color="auto"/>
              <w:right w:val="single" w:sz="4" w:space="0" w:color="auto"/>
            </w:tcBorders>
            <w:shd w:val="clear" w:color="000000"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14101</w:t>
            </w:r>
          </w:p>
        </w:tc>
        <w:tc>
          <w:tcPr>
            <w:tcW w:w="1701" w:type="dxa"/>
            <w:tcBorders>
              <w:top w:val="nil"/>
              <w:left w:val="nil"/>
              <w:bottom w:val="single" w:sz="4" w:space="0" w:color="auto"/>
              <w:right w:val="single" w:sz="4" w:space="0" w:color="auto"/>
            </w:tcBorders>
            <w:shd w:val="clear" w:color="000000"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294</w:t>
            </w:r>
          </w:p>
        </w:tc>
        <w:tc>
          <w:tcPr>
            <w:tcW w:w="1517" w:type="dxa"/>
            <w:tcBorders>
              <w:top w:val="nil"/>
              <w:left w:val="nil"/>
              <w:bottom w:val="single" w:sz="4" w:space="0" w:color="auto"/>
              <w:right w:val="single" w:sz="4" w:space="0" w:color="auto"/>
            </w:tcBorders>
            <w:shd w:val="clear" w:color="000000"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56</w:t>
            </w:r>
          </w:p>
        </w:tc>
      </w:tr>
      <w:tr w:rsidR="0047187F" w:rsidRPr="0047187F" w:rsidTr="00FA0555">
        <w:trPr>
          <w:trHeight w:val="30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2</w:t>
            </w:r>
          </w:p>
        </w:tc>
        <w:tc>
          <w:tcPr>
            <w:tcW w:w="341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Республиканские конкурсы</w:t>
            </w:r>
          </w:p>
        </w:tc>
        <w:tc>
          <w:tcPr>
            <w:tcW w:w="1843"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214</w:t>
            </w:r>
          </w:p>
        </w:tc>
        <w:tc>
          <w:tcPr>
            <w:tcW w:w="1701"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27</w:t>
            </w:r>
          </w:p>
        </w:tc>
        <w:tc>
          <w:tcPr>
            <w:tcW w:w="1517"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16</w:t>
            </w:r>
          </w:p>
        </w:tc>
      </w:tr>
      <w:tr w:rsidR="0047187F" w:rsidRPr="0047187F" w:rsidTr="00FA0555">
        <w:trPr>
          <w:trHeight w:val="30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3</w:t>
            </w:r>
          </w:p>
        </w:tc>
        <w:tc>
          <w:tcPr>
            <w:tcW w:w="341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Городские конкурсы</w:t>
            </w:r>
          </w:p>
        </w:tc>
        <w:tc>
          <w:tcPr>
            <w:tcW w:w="1843"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3153</w:t>
            </w:r>
          </w:p>
        </w:tc>
        <w:tc>
          <w:tcPr>
            <w:tcW w:w="170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242</w:t>
            </w:r>
          </w:p>
        </w:tc>
        <w:tc>
          <w:tcPr>
            <w:tcW w:w="1517"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109</w:t>
            </w:r>
          </w:p>
        </w:tc>
      </w:tr>
      <w:tr w:rsidR="0047187F" w:rsidRPr="0047187F" w:rsidTr="00FA0555">
        <w:trPr>
          <w:trHeight w:val="30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 </w:t>
            </w:r>
          </w:p>
        </w:tc>
        <w:tc>
          <w:tcPr>
            <w:tcW w:w="3415" w:type="dxa"/>
            <w:tcBorders>
              <w:top w:val="nil"/>
              <w:left w:val="nil"/>
              <w:bottom w:val="single" w:sz="4" w:space="0" w:color="auto"/>
              <w:right w:val="single" w:sz="4" w:space="0" w:color="auto"/>
            </w:tcBorders>
            <w:shd w:val="clear" w:color="auto" w:fill="auto"/>
            <w:vAlign w:val="center"/>
            <w:hideMark/>
          </w:tcPr>
          <w:p w:rsidR="0047187F" w:rsidRPr="0047187F" w:rsidRDefault="0047187F" w:rsidP="0047187F">
            <w:pPr>
              <w:spacing w:after="0" w:line="240" w:lineRule="auto"/>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Итого</w:t>
            </w:r>
          </w:p>
        </w:tc>
        <w:tc>
          <w:tcPr>
            <w:tcW w:w="1843"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17468</w:t>
            </w:r>
          </w:p>
        </w:tc>
        <w:tc>
          <w:tcPr>
            <w:tcW w:w="1701"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563</w:t>
            </w:r>
          </w:p>
        </w:tc>
        <w:tc>
          <w:tcPr>
            <w:tcW w:w="1517" w:type="dxa"/>
            <w:tcBorders>
              <w:top w:val="nil"/>
              <w:left w:val="nil"/>
              <w:bottom w:val="single" w:sz="4" w:space="0" w:color="auto"/>
              <w:right w:val="single" w:sz="4" w:space="0" w:color="auto"/>
            </w:tcBorders>
            <w:shd w:val="clear" w:color="auto" w:fill="auto"/>
            <w:vAlign w:val="center"/>
          </w:tcPr>
          <w:p w:rsidR="0047187F" w:rsidRPr="0047187F" w:rsidRDefault="0047187F" w:rsidP="0047187F">
            <w:pPr>
              <w:spacing w:after="0" w:line="240" w:lineRule="auto"/>
              <w:jc w:val="center"/>
              <w:rPr>
                <w:rFonts w:ascii="Times New Roman" w:eastAsia="Times New Roman" w:hAnsi="Times New Roman" w:cs="Times New Roman"/>
                <w:color w:val="000000"/>
                <w:lang w:eastAsia="en-US"/>
              </w:rPr>
            </w:pPr>
            <w:r w:rsidRPr="0047187F">
              <w:rPr>
                <w:rFonts w:ascii="Times New Roman" w:eastAsia="Times New Roman" w:hAnsi="Times New Roman" w:cs="Times New Roman"/>
                <w:color w:val="000000"/>
                <w:lang w:eastAsia="en-US"/>
              </w:rPr>
              <w:t>181</w:t>
            </w:r>
          </w:p>
        </w:tc>
      </w:tr>
    </w:tbl>
    <w:p w:rsidR="0047187F" w:rsidRPr="0047187F" w:rsidRDefault="0047187F" w:rsidP="0047187F">
      <w:pPr>
        <w:spacing w:after="0" w:line="240" w:lineRule="auto"/>
        <w:jc w:val="both"/>
        <w:rPr>
          <w:rFonts w:ascii="Times New Roman" w:eastAsia="Times New Roman" w:hAnsi="Times New Roman" w:cs="Times New Roman"/>
          <w:b/>
          <w:i/>
          <w:color w:val="000000"/>
          <w:sz w:val="24"/>
          <w:szCs w:val="24"/>
        </w:rPr>
      </w:pPr>
    </w:p>
    <w:p w:rsidR="0047187F" w:rsidRPr="0047187F" w:rsidRDefault="005238F0" w:rsidP="005238F0">
      <w:pPr>
        <w:ind w:firstLine="708"/>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Е</w:t>
      </w:r>
      <w:r w:rsidR="0047187F" w:rsidRPr="0047187F">
        <w:rPr>
          <w:rFonts w:ascii="Times New Roman" w:eastAsia="Calibri" w:hAnsi="Times New Roman" w:cs="Times New Roman"/>
          <w:color w:val="000000"/>
          <w:sz w:val="26"/>
          <w:szCs w:val="26"/>
          <w:lang w:eastAsia="en-US"/>
        </w:rPr>
        <w:t>жегодно наблюдается рост количества участников олимпиад и конкурсов муниципального, регионального, всероссийского и международного уровней.</w:t>
      </w:r>
    </w:p>
    <w:p w:rsidR="0047187F" w:rsidRPr="0047187F" w:rsidRDefault="0047187F" w:rsidP="0047187F">
      <w:pPr>
        <w:spacing w:after="0"/>
        <w:ind w:firstLine="708"/>
        <w:jc w:val="both"/>
        <w:rPr>
          <w:rFonts w:ascii="Times New Roman" w:eastAsia="Times New Roman" w:hAnsi="Times New Roman" w:cs="Times New Roman"/>
          <w:sz w:val="26"/>
          <w:szCs w:val="26"/>
          <w:lang w:eastAsia="en-US"/>
        </w:rPr>
      </w:pPr>
      <w:r w:rsidRPr="0047187F">
        <w:rPr>
          <w:rFonts w:ascii="Times New Roman" w:eastAsia="Times New Roman" w:hAnsi="Times New Roman" w:cs="Times New Roman"/>
          <w:sz w:val="26"/>
          <w:szCs w:val="26"/>
          <w:lang w:eastAsia="en-US"/>
        </w:rPr>
        <w:t>В 2018 году Департамент</w:t>
      </w:r>
      <w:r w:rsidR="005238F0">
        <w:rPr>
          <w:rFonts w:ascii="Times New Roman" w:eastAsia="Times New Roman" w:hAnsi="Times New Roman" w:cs="Times New Roman"/>
          <w:sz w:val="26"/>
          <w:szCs w:val="26"/>
          <w:lang w:eastAsia="en-US"/>
        </w:rPr>
        <w:t xml:space="preserve">ом </w:t>
      </w:r>
      <w:r w:rsidRPr="0047187F">
        <w:rPr>
          <w:rFonts w:ascii="Times New Roman" w:eastAsia="Times New Roman" w:hAnsi="Times New Roman" w:cs="Times New Roman"/>
          <w:sz w:val="26"/>
          <w:szCs w:val="26"/>
          <w:lang w:eastAsia="en-US"/>
        </w:rPr>
        <w:t xml:space="preserve"> обра</w:t>
      </w:r>
      <w:r w:rsidR="00F40F6F">
        <w:rPr>
          <w:rFonts w:ascii="Times New Roman" w:eastAsia="Times New Roman" w:hAnsi="Times New Roman" w:cs="Times New Roman"/>
          <w:sz w:val="26"/>
          <w:szCs w:val="26"/>
          <w:lang w:eastAsia="en-US"/>
        </w:rPr>
        <w:t>зования Мэрии г. Грозного большое внимание</w:t>
      </w:r>
      <w:r w:rsidRPr="0047187F">
        <w:rPr>
          <w:rFonts w:ascii="Times New Roman" w:eastAsia="Times New Roman" w:hAnsi="Times New Roman" w:cs="Times New Roman"/>
          <w:sz w:val="26"/>
          <w:szCs w:val="26"/>
          <w:lang w:eastAsia="en-US"/>
        </w:rPr>
        <w:t xml:space="preserve"> </w:t>
      </w:r>
      <w:r w:rsidR="005238F0">
        <w:rPr>
          <w:rFonts w:ascii="Times New Roman" w:eastAsia="Times New Roman" w:hAnsi="Times New Roman" w:cs="Times New Roman"/>
          <w:sz w:val="26"/>
          <w:szCs w:val="26"/>
          <w:lang w:eastAsia="en-US"/>
        </w:rPr>
        <w:t xml:space="preserve">было </w:t>
      </w:r>
      <w:r w:rsidRPr="0047187F">
        <w:rPr>
          <w:rFonts w:ascii="Times New Roman" w:eastAsia="Times New Roman" w:hAnsi="Times New Roman" w:cs="Times New Roman"/>
          <w:sz w:val="26"/>
          <w:szCs w:val="26"/>
          <w:lang w:eastAsia="en-US"/>
        </w:rPr>
        <w:t>удел</w:t>
      </w:r>
      <w:r w:rsidR="005238F0">
        <w:rPr>
          <w:rFonts w:ascii="Times New Roman" w:eastAsia="Times New Roman" w:hAnsi="Times New Roman" w:cs="Times New Roman"/>
          <w:sz w:val="26"/>
          <w:szCs w:val="26"/>
          <w:lang w:eastAsia="en-US"/>
        </w:rPr>
        <w:t>ено</w:t>
      </w:r>
      <w:r w:rsidR="00F40F6F">
        <w:rPr>
          <w:rFonts w:ascii="Times New Roman" w:eastAsia="Times New Roman" w:hAnsi="Times New Roman" w:cs="Times New Roman"/>
          <w:sz w:val="26"/>
          <w:szCs w:val="26"/>
          <w:lang w:eastAsia="en-US"/>
        </w:rPr>
        <w:t xml:space="preserve"> участию обучающих</w:t>
      </w:r>
      <w:r w:rsidRPr="0047187F">
        <w:rPr>
          <w:rFonts w:ascii="Times New Roman" w:eastAsia="Times New Roman" w:hAnsi="Times New Roman" w:cs="Times New Roman"/>
          <w:sz w:val="26"/>
          <w:szCs w:val="26"/>
          <w:lang w:eastAsia="en-US"/>
        </w:rPr>
        <w:t xml:space="preserve">ся общеобразовательных учреждений города в спортивных конкурсах, играх, олимпиадах муниципального и регионального уровня. </w:t>
      </w:r>
    </w:p>
    <w:p w:rsidR="0047187F" w:rsidRPr="0047187F" w:rsidRDefault="0047187F" w:rsidP="0047187F">
      <w:pPr>
        <w:spacing w:after="0"/>
        <w:ind w:firstLine="708"/>
        <w:jc w:val="both"/>
        <w:rPr>
          <w:rFonts w:ascii="Times New Roman" w:eastAsia="Times New Roman" w:hAnsi="Times New Roman" w:cs="Times New Roman"/>
          <w:sz w:val="26"/>
          <w:szCs w:val="26"/>
          <w:lang w:eastAsia="en-US"/>
        </w:rPr>
      </w:pPr>
      <w:r w:rsidRPr="0047187F">
        <w:rPr>
          <w:rFonts w:ascii="Times New Roman" w:eastAsia="Times New Roman" w:hAnsi="Times New Roman" w:cs="Times New Roman"/>
          <w:sz w:val="26"/>
          <w:szCs w:val="26"/>
          <w:lang w:eastAsia="en-US"/>
        </w:rPr>
        <w:t xml:space="preserve">В общей сложности </w:t>
      </w:r>
      <w:r w:rsidR="005238F0" w:rsidRPr="0047187F">
        <w:rPr>
          <w:rFonts w:ascii="Times New Roman" w:eastAsia="Times New Roman" w:hAnsi="Times New Roman" w:cs="Times New Roman"/>
          <w:sz w:val="26"/>
          <w:szCs w:val="26"/>
          <w:lang w:eastAsia="en-US"/>
        </w:rPr>
        <w:t xml:space="preserve">приняли участие </w:t>
      </w:r>
      <w:r w:rsidRPr="0047187F">
        <w:rPr>
          <w:rFonts w:ascii="Times New Roman" w:eastAsia="Times New Roman" w:hAnsi="Times New Roman" w:cs="Times New Roman"/>
          <w:sz w:val="26"/>
          <w:szCs w:val="26"/>
          <w:lang w:eastAsia="en-US"/>
        </w:rPr>
        <w:t>в спортивных мероприятиях</w:t>
      </w:r>
      <w:r w:rsidR="005238F0">
        <w:rPr>
          <w:rFonts w:ascii="Times New Roman" w:eastAsia="Times New Roman" w:hAnsi="Times New Roman" w:cs="Times New Roman"/>
          <w:sz w:val="26"/>
          <w:szCs w:val="26"/>
          <w:lang w:eastAsia="en-US"/>
        </w:rPr>
        <w:t>:</w:t>
      </w:r>
    </w:p>
    <w:p w:rsidR="0047187F" w:rsidRPr="0047187F" w:rsidRDefault="0047187F" w:rsidP="0047187F">
      <w:pPr>
        <w:spacing w:after="0"/>
        <w:ind w:firstLine="708"/>
        <w:jc w:val="both"/>
        <w:rPr>
          <w:rFonts w:ascii="Times New Roman" w:eastAsia="Times New Roman" w:hAnsi="Times New Roman" w:cs="Times New Roman"/>
          <w:i/>
          <w:sz w:val="26"/>
          <w:szCs w:val="26"/>
          <w:lang w:eastAsia="en-US"/>
        </w:rPr>
      </w:pPr>
      <w:r w:rsidRPr="0047187F">
        <w:rPr>
          <w:rFonts w:ascii="Times New Roman" w:eastAsia="Times New Roman" w:hAnsi="Times New Roman" w:cs="Times New Roman"/>
          <w:i/>
          <w:sz w:val="26"/>
          <w:szCs w:val="26"/>
          <w:lang w:eastAsia="en-US"/>
        </w:rPr>
        <w:t>- муниципального уровня – 18544 обучающихся (281 команда), из них вошли в число победителей 237 (34 команды), в число призеров 529 (87 команд);</w:t>
      </w:r>
    </w:p>
    <w:p w:rsidR="0047187F" w:rsidRPr="00B3610E" w:rsidRDefault="0047187F" w:rsidP="0047187F">
      <w:pPr>
        <w:spacing w:after="0"/>
        <w:ind w:firstLine="708"/>
        <w:jc w:val="both"/>
        <w:rPr>
          <w:rFonts w:ascii="Times New Roman" w:eastAsia="Times New Roman" w:hAnsi="Times New Roman" w:cs="Times New Roman"/>
          <w:b/>
          <w:i/>
          <w:sz w:val="26"/>
          <w:szCs w:val="26"/>
          <w:lang w:eastAsia="en-US"/>
        </w:rPr>
      </w:pPr>
      <w:r w:rsidRPr="008C1A6D">
        <w:rPr>
          <w:rFonts w:ascii="Times New Roman" w:eastAsia="Times New Roman" w:hAnsi="Times New Roman" w:cs="Times New Roman"/>
          <w:i/>
          <w:sz w:val="26"/>
          <w:szCs w:val="26"/>
          <w:lang w:eastAsia="en-US"/>
        </w:rPr>
        <w:t xml:space="preserve">- регионального уровня – 526 обучающихся (43 команды), из них вошли в число победителей 50 человек (4 команды), в число призеров </w:t>
      </w:r>
      <w:r w:rsidRPr="00944830">
        <w:rPr>
          <w:rFonts w:ascii="Times New Roman" w:eastAsia="Times New Roman" w:hAnsi="Times New Roman" w:cs="Times New Roman"/>
          <w:i/>
          <w:sz w:val="26"/>
          <w:szCs w:val="26"/>
          <w:lang w:eastAsia="en-US"/>
        </w:rPr>
        <w:t>106 (8 команд)</w:t>
      </w:r>
      <w:r w:rsidR="00B3610E" w:rsidRPr="00944830">
        <w:rPr>
          <w:rFonts w:ascii="Times New Roman" w:eastAsia="Times New Roman" w:hAnsi="Times New Roman" w:cs="Times New Roman"/>
          <w:i/>
          <w:sz w:val="26"/>
          <w:szCs w:val="26"/>
          <w:lang w:eastAsia="en-US"/>
        </w:rPr>
        <w:t>.</w:t>
      </w:r>
    </w:p>
    <w:p w:rsidR="0047187F" w:rsidRPr="00B3610E" w:rsidRDefault="0047187F" w:rsidP="0047187F">
      <w:pPr>
        <w:spacing w:after="0"/>
        <w:ind w:firstLine="708"/>
        <w:jc w:val="both"/>
        <w:rPr>
          <w:rFonts w:ascii="Times New Roman" w:eastAsia="Times New Roman" w:hAnsi="Times New Roman" w:cs="Times New Roman"/>
          <w:b/>
          <w:i/>
          <w:sz w:val="26"/>
          <w:szCs w:val="26"/>
          <w:lang w:eastAsia="en-US"/>
        </w:rPr>
      </w:pPr>
    </w:p>
    <w:p w:rsidR="0047187F" w:rsidRPr="00B3610E" w:rsidRDefault="00113FA1" w:rsidP="0047187F">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en-US"/>
        </w:rPr>
      </w:pPr>
      <w:r w:rsidRPr="00B3610E">
        <w:rPr>
          <w:rFonts w:ascii="Times New Roman" w:eastAsia="Times New Roman" w:hAnsi="Times New Roman" w:cs="Times New Roman"/>
          <w:b/>
          <w:i/>
          <w:color w:val="000000"/>
          <w:sz w:val="24"/>
          <w:szCs w:val="24"/>
          <w:lang w:eastAsia="en-US"/>
        </w:rPr>
        <w:t>Таблица 10</w:t>
      </w:r>
      <w:r w:rsidR="0047187F" w:rsidRPr="00B3610E">
        <w:rPr>
          <w:rFonts w:ascii="Times New Roman" w:eastAsia="Times New Roman" w:hAnsi="Times New Roman" w:cs="Times New Roman"/>
          <w:b/>
          <w:i/>
          <w:color w:val="000000"/>
          <w:sz w:val="24"/>
          <w:szCs w:val="24"/>
          <w:lang w:eastAsia="en-US"/>
        </w:rPr>
        <w:t xml:space="preserve">.  Сведения </w:t>
      </w:r>
      <w:r w:rsidR="0047187F" w:rsidRPr="00B3610E">
        <w:rPr>
          <w:rFonts w:ascii="Times New Roman" w:eastAsia="Times New Roman" w:hAnsi="Times New Roman" w:cs="Times New Roman"/>
          <w:b/>
          <w:i/>
          <w:color w:val="000000"/>
          <w:sz w:val="24"/>
          <w:szCs w:val="24"/>
          <w:shd w:val="clear" w:color="auto" w:fill="FFFFFF"/>
          <w:lang w:eastAsia="en-US"/>
        </w:rPr>
        <w:t>об участии в спортивных конкурсах, играх, олимпиадах муниципального и регионального уровня об</w:t>
      </w:r>
      <w:r w:rsidR="0047187F" w:rsidRPr="00B3610E">
        <w:rPr>
          <w:rFonts w:ascii="Times New Roman" w:eastAsia="Times New Roman" w:hAnsi="Times New Roman" w:cs="Times New Roman"/>
          <w:b/>
          <w:i/>
          <w:color w:val="000000"/>
          <w:sz w:val="24"/>
          <w:szCs w:val="24"/>
          <w:lang w:eastAsia="en-US"/>
        </w:rPr>
        <w:t>учающихся общеобразовательных учреждений г. Грозного в 2017 – 2018 учебном году</w:t>
      </w:r>
    </w:p>
    <w:tbl>
      <w:tblPr>
        <w:tblpPr w:leftFromText="180" w:rightFromText="180" w:vertAnchor="text" w:horzAnchor="margin" w:tblpXSpec="center" w:tblpY="410"/>
        <w:tblOverlap w:val="never"/>
        <w:tblW w:w="9757" w:type="dxa"/>
        <w:tblLayout w:type="fixed"/>
        <w:tblLook w:val="04A0" w:firstRow="1" w:lastRow="0" w:firstColumn="1" w:lastColumn="0" w:noHBand="0" w:noVBand="1"/>
      </w:tblPr>
      <w:tblGrid>
        <w:gridCol w:w="567"/>
        <w:gridCol w:w="2835"/>
        <w:gridCol w:w="1276"/>
        <w:gridCol w:w="1276"/>
        <w:gridCol w:w="1559"/>
        <w:gridCol w:w="2244"/>
      </w:tblGrid>
      <w:tr w:rsidR="0047187F" w:rsidRPr="0047187F" w:rsidTr="00FA0555">
        <w:trPr>
          <w:trHeight w:val="510"/>
        </w:trPr>
        <w:tc>
          <w:tcPr>
            <w:tcW w:w="567" w:type="dxa"/>
            <w:tcBorders>
              <w:top w:val="single" w:sz="8" w:space="0" w:color="000000"/>
              <w:left w:val="single" w:sz="8" w:space="0" w:color="000000"/>
              <w:bottom w:val="single" w:sz="4" w:space="0" w:color="auto"/>
              <w:right w:val="nil"/>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п/п</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Наименование</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участников</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призеров</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Кол-во победителей</w:t>
            </w:r>
          </w:p>
        </w:tc>
        <w:tc>
          <w:tcPr>
            <w:tcW w:w="2244" w:type="dxa"/>
            <w:tcBorders>
              <w:top w:val="single" w:sz="4" w:space="0" w:color="auto"/>
              <w:left w:val="nil"/>
              <w:bottom w:val="single" w:sz="4" w:space="0" w:color="auto"/>
              <w:right w:val="single" w:sz="4" w:space="0" w:color="auto"/>
            </w:tcBorders>
            <w:shd w:val="clear" w:color="auto" w:fill="FFFFFF"/>
            <w:vAlign w:val="center"/>
            <w:hideMark/>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Организаторы </w:t>
            </w:r>
          </w:p>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 xml:space="preserve">(дата проведения мероприятия, </w:t>
            </w:r>
          </w:p>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номер приказа)</w:t>
            </w:r>
          </w:p>
        </w:tc>
      </w:tr>
      <w:tr w:rsidR="0047187F" w:rsidRPr="0047187F" w:rsidTr="00FA0555">
        <w:trPr>
          <w:trHeight w:val="510"/>
        </w:trPr>
        <w:tc>
          <w:tcPr>
            <w:tcW w:w="567"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p>
        </w:tc>
        <w:tc>
          <w:tcPr>
            <w:tcW w:w="91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Муниципальный этап</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Calibri" w:hAnsi="Times New Roman" w:cs="Times New Roman"/>
                <w:sz w:val="20"/>
                <w:szCs w:val="20"/>
                <w:lang w:eastAsia="en-US"/>
              </w:rPr>
              <w:t>Отборочный тур по кавказ</w:t>
            </w:r>
            <w:r w:rsidR="00F40F6F">
              <w:rPr>
                <w:rFonts w:ascii="Times New Roman" w:eastAsia="Calibri" w:hAnsi="Times New Roman" w:cs="Times New Roman"/>
                <w:sz w:val="20"/>
                <w:szCs w:val="20"/>
                <w:lang w:eastAsia="en-US"/>
              </w:rPr>
              <w:t>-</w:t>
            </w:r>
            <w:r w:rsidRPr="0047187F">
              <w:rPr>
                <w:rFonts w:ascii="Times New Roman" w:eastAsia="Calibri" w:hAnsi="Times New Roman" w:cs="Times New Roman"/>
                <w:sz w:val="20"/>
                <w:szCs w:val="20"/>
                <w:lang w:eastAsia="en-US"/>
              </w:rPr>
              <w:t>ским играм среди учащихся ОУ г. Грозный</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58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(6 команд)</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15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(3 команды)</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5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054EE4"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Департамент образования совместно Спорт комитетом Мэрии 13.08.2017 г.</w:t>
            </w:r>
          </w:p>
          <w:p w:rsidR="00054EE4" w:rsidRDefault="00054EE4" w:rsidP="0047187F">
            <w:pPr>
              <w:spacing w:after="0" w:line="240" w:lineRule="auto"/>
              <w:rPr>
                <w:rFonts w:ascii="Times New Roman" w:eastAsia="Calibri" w:hAnsi="Times New Roman" w:cs="Times New Roman"/>
                <w:sz w:val="20"/>
                <w:szCs w:val="20"/>
                <w:lang w:eastAsia="en-US"/>
              </w:rPr>
            </w:pPr>
          </w:p>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Calibri" w:hAnsi="Times New Roman" w:cs="Times New Roman"/>
                <w:sz w:val="20"/>
                <w:szCs w:val="20"/>
                <w:lang w:eastAsia="en-US"/>
              </w:rPr>
              <w:t xml:space="preserve"> </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Calibri" w:hAnsi="Times New Roman" w:cs="Times New Roman"/>
                <w:sz w:val="20"/>
                <w:szCs w:val="20"/>
                <w:lang w:eastAsia="en-US"/>
              </w:rPr>
              <w:t>Городской турнир по футболу среди общеобразовательных учреждений г. Грозного, приуроченный к 66-летию Первого Президента ЧР, Герою России Ахмат-Хаджи Кадырова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240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(15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32</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16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Calibri" w:hAnsi="Times New Roman" w:cs="Times New Roman"/>
                <w:sz w:val="20"/>
                <w:szCs w:val="20"/>
                <w:lang w:eastAsia="en-US"/>
              </w:rPr>
              <w:t>Департамент образования Мэрии г. Грозный совместно с Молодёжным парламентом ЧР и МОПД "Ахмат 15.08.2017 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Спортивные</w:t>
            </w:r>
            <w:r w:rsidR="00F40F6F">
              <w:rPr>
                <w:rFonts w:ascii="Times New Roman" w:eastAsia="Times New Roman" w:hAnsi="Times New Roman" w:cs="Times New Roman"/>
                <w:sz w:val="20"/>
                <w:szCs w:val="20"/>
                <w:lang w:eastAsia="en-US"/>
              </w:rPr>
              <w:t xml:space="preserve"> мероприятие среди учащихся ОУ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250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(28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45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(15 команд)</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15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(5 команд) </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Департамент образования совместно Спорт комитетом Мэрии 26.08.2017г.</w:t>
            </w:r>
          </w:p>
          <w:p w:rsidR="00113FA1" w:rsidRPr="0047187F" w:rsidRDefault="00113FA1" w:rsidP="0047187F">
            <w:pPr>
              <w:spacing w:after="0" w:line="240" w:lineRule="auto"/>
              <w:rPr>
                <w:rFonts w:ascii="Times New Roman" w:eastAsia="Times New Roman" w:hAnsi="Times New Roman" w:cs="Times New Roman"/>
                <w:sz w:val="20"/>
                <w:szCs w:val="20"/>
                <w:lang w:eastAsia="en-US"/>
              </w:rPr>
            </w:pP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F40F6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Осенняя Спартакиада по лег</w:t>
            </w:r>
            <w:r w:rsidR="00F40F6F">
              <w:rPr>
                <w:rFonts w:ascii="Times New Roman" w:eastAsia="Calibri" w:hAnsi="Times New Roman" w:cs="Times New Roman"/>
                <w:sz w:val="20"/>
                <w:szCs w:val="20"/>
                <w:lang w:eastAsia="en-US"/>
              </w:rPr>
              <w:t xml:space="preserve">-кой атлетике среди учащихся ОУ </w:t>
            </w:r>
            <w:r w:rsidRPr="0047187F">
              <w:rPr>
                <w:rFonts w:ascii="Times New Roman" w:eastAsia="Calibri" w:hAnsi="Times New Roman" w:cs="Times New Roman"/>
                <w:sz w:val="20"/>
                <w:szCs w:val="20"/>
                <w:lang w:eastAsia="en-US"/>
              </w:rPr>
              <w:t>г. Грозного (II этап).</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 команды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 )</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Calibri" w:hAnsi="Times New Roman" w:cs="Times New Roman"/>
                <w:sz w:val="20"/>
                <w:szCs w:val="20"/>
                <w:lang w:eastAsia="en-US"/>
              </w:rPr>
              <w:t>Спорткомитет Мэрии города Грозного совместно с Департаментом образования Мэрии г. Грозного 26.09.2017г.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Состязания  «Школа выжива</w:t>
            </w:r>
            <w:r w:rsidR="00F40F6F">
              <w:rPr>
                <w:rFonts w:ascii="Times New Roman" w:eastAsia="Calibri" w:hAnsi="Times New Roman" w:cs="Times New Roman"/>
                <w:sz w:val="20"/>
                <w:szCs w:val="20"/>
                <w:lang w:eastAsia="en-US"/>
              </w:rPr>
              <w:t>-</w:t>
            </w:r>
            <w:r w:rsidRPr="0047187F">
              <w:rPr>
                <w:rFonts w:ascii="Times New Roman" w:eastAsia="Calibri" w:hAnsi="Times New Roman" w:cs="Times New Roman"/>
                <w:sz w:val="20"/>
                <w:szCs w:val="20"/>
                <w:lang w:eastAsia="en-US"/>
              </w:rPr>
              <w:t>ния» среди юношей допри</w:t>
            </w:r>
            <w:r w:rsidR="00F40F6F">
              <w:rPr>
                <w:rFonts w:ascii="Times New Roman" w:eastAsia="Calibri" w:hAnsi="Times New Roman" w:cs="Times New Roman"/>
                <w:sz w:val="20"/>
                <w:szCs w:val="20"/>
                <w:lang w:eastAsia="en-US"/>
              </w:rPr>
              <w:t>-</w:t>
            </w:r>
            <w:r w:rsidRPr="0047187F">
              <w:rPr>
                <w:rFonts w:ascii="Times New Roman" w:eastAsia="Calibri" w:hAnsi="Times New Roman" w:cs="Times New Roman"/>
                <w:sz w:val="20"/>
                <w:szCs w:val="20"/>
                <w:lang w:eastAsia="en-US"/>
              </w:rPr>
              <w:t>зывного возраста учащихся 9-11 классов, посвященные Дню Ашуры</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300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30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 команда)  </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Спорткомитет Мэрии города Грозного совместно с Департаментом образования Мэрии г. Грозного 28.09.2017г.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Открытый турнир г. Грозного по тхэквондо среди юношей 11-15 лет, приуроченный ко «Дню молодежи Чеченской республики».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160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10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36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10 команд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12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(6 команд )</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Спорткомитет Мэрии г. Грозного совместно с Департаментом образования Мэрии г. Грозного и Федерации тхэквондо ЧР 30.09.2017г.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Турнир г. Грозного по баскет</w:t>
            </w:r>
            <w:r w:rsidR="00F40F6F">
              <w:rPr>
                <w:rFonts w:ascii="Times New Roman" w:eastAsia="Calibri" w:hAnsi="Times New Roman" w:cs="Times New Roman"/>
                <w:sz w:val="20"/>
                <w:szCs w:val="20"/>
                <w:lang w:eastAsia="en-US"/>
              </w:rPr>
              <w:t>-</w:t>
            </w:r>
            <w:r w:rsidRPr="0047187F">
              <w:rPr>
                <w:rFonts w:ascii="Times New Roman" w:eastAsia="Calibri" w:hAnsi="Times New Roman" w:cs="Times New Roman"/>
                <w:sz w:val="20"/>
                <w:szCs w:val="20"/>
                <w:lang w:eastAsia="en-US"/>
              </w:rPr>
              <w:t>болу среди учителей физиче</w:t>
            </w:r>
            <w:r w:rsidR="00F40F6F">
              <w:rPr>
                <w:rFonts w:ascii="Times New Roman" w:eastAsia="Calibri" w:hAnsi="Times New Roman" w:cs="Times New Roman"/>
                <w:sz w:val="20"/>
                <w:szCs w:val="20"/>
                <w:lang w:eastAsia="en-US"/>
              </w:rPr>
              <w:t>-</w:t>
            </w:r>
            <w:r w:rsidRPr="0047187F">
              <w:rPr>
                <w:rFonts w:ascii="Times New Roman" w:eastAsia="Calibri" w:hAnsi="Times New Roman" w:cs="Times New Roman"/>
                <w:sz w:val="20"/>
                <w:szCs w:val="20"/>
                <w:lang w:eastAsia="en-US"/>
              </w:rPr>
              <w:t>ской культуры ОУ г. Грозного</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32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 команды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16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8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 xml:space="preserve">Спорткомитет Мэрии г. Грозного совместно с Департаментом образования Мэрии г. Грозного 20.10.2017г. </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lang w:eastAsia="en-US"/>
              </w:rPr>
            </w:pPr>
            <w:r w:rsidRPr="0047187F">
              <w:rPr>
                <w:rFonts w:ascii="Times New Roman" w:eastAsia="Calibri" w:hAnsi="Times New Roman" w:cs="Times New Roman"/>
                <w:sz w:val="20"/>
                <w:szCs w:val="20"/>
                <w:lang w:eastAsia="en-US"/>
              </w:rPr>
              <w:t>Первенство г. Грозного (фи</w:t>
            </w:r>
            <w:r w:rsidR="00F40F6F">
              <w:rPr>
                <w:rFonts w:ascii="Times New Roman" w:eastAsia="Calibri" w:hAnsi="Times New Roman" w:cs="Times New Roman"/>
                <w:sz w:val="20"/>
                <w:szCs w:val="20"/>
                <w:lang w:eastAsia="en-US"/>
              </w:rPr>
              <w:t>-</w:t>
            </w:r>
            <w:r w:rsidRPr="0047187F">
              <w:rPr>
                <w:rFonts w:ascii="Times New Roman" w:eastAsia="Calibri" w:hAnsi="Times New Roman" w:cs="Times New Roman"/>
                <w:sz w:val="20"/>
                <w:szCs w:val="20"/>
                <w:lang w:eastAsia="en-US"/>
              </w:rPr>
              <w:t>нал) по мини-футболу среди учащихся ОУ в рамках осен</w:t>
            </w:r>
            <w:r w:rsidR="00F40F6F">
              <w:rPr>
                <w:rFonts w:ascii="Times New Roman" w:eastAsia="Calibri" w:hAnsi="Times New Roman" w:cs="Times New Roman"/>
                <w:sz w:val="20"/>
                <w:szCs w:val="20"/>
                <w:lang w:eastAsia="en-US"/>
              </w:rPr>
              <w:t>-</w:t>
            </w:r>
            <w:r w:rsidRPr="0047187F">
              <w:rPr>
                <w:rFonts w:ascii="Times New Roman" w:eastAsia="Calibri" w:hAnsi="Times New Roman" w:cs="Times New Roman"/>
                <w:sz w:val="20"/>
                <w:szCs w:val="20"/>
                <w:lang w:eastAsia="en-US"/>
              </w:rPr>
              <w:t>ней Спартакиады, под деви</w:t>
            </w:r>
            <w:r w:rsidR="00F40F6F">
              <w:rPr>
                <w:rFonts w:ascii="Times New Roman" w:eastAsia="Calibri" w:hAnsi="Times New Roman" w:cs="Times New Roman"/>
                <w:sz w:val="20"/>
                <w:szCs w:val="20"/>
                <w:lang w:eastAsia="en-US"/>
              </w:rPr>
              <w:t>-зом «Я выбираю спорт»</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 команды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lang w:eastAsia="en-US"/>
              </w:rPr>
            </w:pPr>
            <w:r w:rsidRPr="0047187F">
              <w:rPr>
                <w:rFonts w:ascii="Times New Roman" w:eastAsia="Calibri" w:hAnsi="Times New Roman" w:cs="Times New Roman"/>
                <w:sz w:val="20"/>
                <w:szCs w:val="20"/>
                <w:lang w:eastAsia="en-US"/>
              </w:rPr>
              <w:t xml:space="preserve">Спорткомитет Мэрии г. Грозного совместно с Департаментом образования Мэрии г. Грозного 01.11.2017г. </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lang w:eastAsia="en-US"/>
              </w:rPr>
            </w:pPr>
            <w:r w:rsidRPr="0047187F">
              <w:rPr>
                <w:rFonts w:ascii="Times New Roman" w:eastAsia="Calibri" w:hAnsi="Times New Roman" w:cs="Times New Roman"/>
                <w:sz w:val="20"/>
                <w:szCs w:val="20"/>
                <w:lang w:eastAsia="en-US"/>
              </w:rPr>
              <w:t>Первенство по баскетболу среди учащихся СОШ, при</w:t>
            </w:r>
            <w:r w:rsidR="00F40F6F">
              <w:rPr>
                <w:rFonts w:ascii="Times New Roman" w:eastAsia="Calibri" w:hAnsi="Times New Roman" w:cs="Times New Roman"/>
                <w:sz w:val="20"/>
                <w:szCs w:val="20"/>
                <w:lang w:eastAsia="en-US"/>
              </w:rPr>
              <w:t>-</w:t>
            </w:r>
            <w:r w:rsidRPr="0047187F">
              <w:rPr>
                <w:rFonts w:ascii="Times New Roman" w:eastAsia="Calibri" w:hAnsi="Times New Roman" w:cs="Times New Roman"/>
                <w:sz w:val="20"/>
                <w:szCs w:val="20"/>
                <w:lang w:eastAsia="en-US"/>
              </w:rPr>
              <w:t>уро</w:t>
            </w:r>
            <w:r w:rsidR="00F40F6F">
              <w:rPr>
                <w:rFonts w:ascii="Times New Roman" w:eastAsia="Calibri" w:hAnsi="Times New Roman" w:cs="Times New Roman"/>
                <w:sz w:val="20"/>
                <w:szCs w:val="20"/>
                <w:lang w:eastAsia="en-US"/>
              </w:rPr>
              <w:t>ченный к Дню героев Отечества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60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6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 команда) </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lang w:eastAsia="en-US"/>
              </w:rPr>
            </w:pPr>
            <w:r w:rsidRPr="0047187F">
              <w:rPr>
                <w:rFonts w:ascii="Times New Roman" w:eastAsia="Calibri" w:hAnsi="Times New Roman" w:cs="Times New Roman"/>
                <w:sz w:val="20"/>
                <w:szCs w:val="20"/>
                <w:lang w:eastAsia="en-US"/>
              </w:rPr>
              <w:t>Спорткомитет Мэрии г. Грозного совместно с Департаментом образования Мэрии г. Грозного 05.12.2017г.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 xml:space="preserve">Первенство </w:t>
            </w:r>
            <w:r w:rsidRPr="0047187F">
              <w:rPr>
                <w:rFonts w:ascii="Times New Roman" w:eastAsia="Calibri" w:hAnsi="Times New Roman" w:cs="Times New Roman"/>
                <w:lang w:eastAsia="en-US"/>
              </w:rPr>
              <w:t xml:space="preserve"> </w:t>
            </w:r>
            <w:r w:rsidRPr="0047187F">
              <w:rPr>
                <w:rFonts w:ascii="Times New Roman" w:eastAsia="Calibri" w:hAnsi="Times New Roman" w:cs="Times New Roman"/>
                <w:sz w:val="20"/>
                <w:lang w:eastAsia="en-US"/>
              </w:rPr>
              <w:t>г. Грозного</w:t>
            </w:r>
            <w:r w:rsidRPr="0047187F">
              <w:rPr>
                <w:rFonts w:ascii="Times New Roman" w:eastAsia="Calibri" w:hAnsi="Times New Roman" w:cs="Times New Roman"/>
                <w:sz w:val="20"/>
                <w:szCs w:val="20"/>
                <w:lang w:eastAsia="en-US"/>
              </w:rPr>
              <w:t xml:space="preserve"> по мини-футболу среди учащих</w:t>
            </w:r>
            <w:r w:rsidR="00F40F6F">
              <w:rPr>
                <w:rFonts w:ascii="Times New Roman" w:eastAsia="Calibri" w:hAnsi="Times New Roman" w:cs="Times New Roman"/>
                <w:sz w:val="20"/>
                <w:szCs w:val="20"/>
                <w:lang w:eastAsia="en-US"/>
              </w:rPr>
              <w:t>-</w:t>
            </w:r>
            <w:r w:rsidRPr="0047187F">
              <w:rPr>
                <w:rFonts w:ascii="Times New Roman" w:eastAsia="Calibri" w:hAnsi="Times New Roman" w:cs="Times New Roman"/>
                <w:sz w:val="20"/>
                <w:szCs w:val="20"/>
                <w:lang w:eastAsia="en-US"/>
              </w:rPr>
              <w:t>ся ОУ, приуроченное ко Дню Конституции ЧР</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40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Times New Roman" w:hAnsi="Times New Roman" w:cs="Times New Roman"/>
                <w:kern w:val="1"/>
                <w:sz w:val="20"/>
                <w:szCs w:val="20"/>
                <w:lang w:eastAsia="hi-IN" w:bidi="hi-IN"/>
              </w:rPr>
              <w:t>14.03.2018г. На основании приказа Департамента образования Мэрии г. Грозный №50 от 20.03.2018г.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 xml:space="preserve">Проведение фестиваля «Городки»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350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40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53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27 команд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15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(6 команд) </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Default="0047187F" w:rsidP="0047187F">
            <w:pPr>
              <w:spacing w:after="0" w:line="240" w:lineRule="auto"/>
              <w:rPr>
                <w:rFonts w:ascii="Times New Roman" w:eastAsia="Times New Roman" w:hAnsi="Times New Roman" w:cs="Times New Roman"/>
                <w:kern w:val="1"/>
                <w:sz w:val="20"/>
                <w:szCs w:val="20"/>
                <w:lang w:eastAsia="hi-IN" w:bidi="hi-IN"/>
              </w:rPr>
            </w:pPr>
            <w:r w:rsidRPr="0047187F">
              <w:rPr>
                <w:rFonts w:ascii="Times New Roman" w:eastAsia="Times New Roman" w:hAnsi="Times New Roman" w:cs="Times New Roman"/>
                <w:kern w:val="1"/>
                <w:sz w:val="20"/>
                <w:szCs w:val="20"/>
                <w:lang w:eastAsia="hi-IN" w:bidi="hi-IN"/>
              </w:rPr>
              <w:t>22.03.2018г. На основании приказа Департамента образования Мэрии г. Грозный № 50 от 20.03.2018г.</w:t>
            </w:r>
          </w:p>
          <w:p w:rsidR="00A93532" w:rsidRDefault="00A93532" w:rsidP="0047187F">
            <w:pPr>
              <w:spacing w:after="0" w:line="240" w:lineRule="auto"/>
              <w:rPr>
                <w:rFonts w:ascii="Times New Roman" w:eastAsia="Times New Roman" w:hAnsi="Times New Roman" w:cs="Times New Roman"/>
                <w:kern w:val="1"/>
                <w:sz w:val="20"/>
                <w:szCs w:val="20"/>
                <w:lang w:eastAsia="hi-IN" w:bidi="hi-IN"/>
              </w:rPr>
            </w:pPr>
          </w:p>
          <w:p w:rsidR="00A93532" w:rsidRDefault="00A93532" w:rsidP="0047187F">
            <w:pPr>
              <w:spacing w:after="0" w:line="240" w:lineRule="auto"/>
              <w:rPr>
                <w:rFonts w:ascii="Times New Roman" w:eastAsia="Times New Roman" w:hAnsi="Times New Roman" w:cs="Times New Roman"/>
                <w:kern w:val="1"/>
                <w:sz w:val="20"/>
                <w:szCs w:val="20"/>
                <w:lang w:eastAsia="hi-IN" w:bidi="hi-IN"/>
              </w:rPr>
            </w:pPr>
          </w:p>
          <w:p w:rsidR="00A93532" w:rsidRPr="0047187F" w:rsidRDefault="00A93532" w:rsidP="0047187F">
            <w:pPr>
              <w:spacing w:after="0" w:line="240" w:lineRule="auto"/>
              <w:rPr>
                <w:rFonts w:ascii="Times New Roman" w:eastAsia="Calibri" w:hAnsi="Times New Roman" w:cs="Times New Roman"/>
                <w:sz w:val="20"/>
                <w:szCs w:val="20"/>
                <w:lang w:eastAsia="en-US"/>
              </w:rPr>
            </w:pP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lastRenderedPageBreak/>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lang w:eastAsia="en-US"/>
              </w:rPr>
            </w:pPr>
            <w:r w:rsidRPr="0047187F">
              <w:rPr>
                <w:rFonts w:ascii="Times New Roman" w:eastAsia="Times New Roman" w:hAnsi="Times New Roman" w:cs="Times New Roman"/>
                <w:kern w:val="1"/>
                <w:sz w:val="20"/>
                <w:szCs w:val="20"/>
                <w:lang w:eastAsia="hi-IN" w:bidi="hi-IN"/>
              </w:rPr>
              <w:t>Спортивные состязания (Школа выживание)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160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16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lang w:eastAsia="en-US"/>
              </w:rPr>
            </w:pPr>
            <w:r w:rsidRPr="0047187F">
              <w:rPr>
                <w:rFonts w:ascii="Times New Roman" w:eastAsia="Times New Roman" w:hAnsi="Times New Roman" w:cs="Times New Roman"/>
                <w:kern w:val="1"/>
                <w:sz w:val="20"/>
                <w:szCs w:val="20"/>
                <w:lang w:eastAsia="hi-IN" w:bidi="hi-IN"/>
              </w:rPr>
              <w:t>05.04.2018г. На основании приказа Департамента образования Мэрии г. Грозный №50 от 20.03.2018г.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F40F6F" w:rsidP="0047187F">
            <w:pPr>
              <w:spacing w:after="0" w:line="240" w:lineRule="auto"/>
              <w:rPr>
                <w:rFonts w:ascii="Times New Roman" w:eastAsia="Calibri" w:hAnsi="Times New Roman" w:cs="Times New Roman"/>
                <w:lang w:eastAsia="en-US"/>
              </w:rPr>
            </w:pPr>
            <w:r>
              <w:rPr>
                <w:rFonts w:ascii="Times New Roman" w:eastAsia="Times New Roman" w:hAnsi="Times New Roman" w:cs="Times New Roman"/>
                <w:kern w:val="1"/>
                <w:sz w:val="20"/>
                <w:szCs w:val="20"/>
                <w:lang w:eastAsia="hi-IN" w:bidi="hi-IN"/>
              </w:rPr>
              <w:t>Отборочный турнир по шахматам</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60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23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8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 команды)</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Default="0047187F" w:rsidP="0047187F">
            <w:pPr>
              <w:spacing w:after="0" w:line="240" w:lineRule="auto"/>
              <w:rPr>
                <w:rFonts w:ascii="Times New Roman" w:eastAsia="Times New Roman" w:hAnsi="Times New Roman" w:cs="Times New Roman"/>
                <w:kern w:val="1"/>
                <w:sz w:val="20"/>
                <w:szCs w:val="20"/>
                <w:lang w:eastAsia="hi-IN" w:bidi="hi-IN"/>
              </w:rPr>
            </w:pPr>
            <w:r w:rsidRPr="0047187F">
              <w:rPr>
                <w:rFonts w:ascii="Times New Roman" w:eastAsia="Times New Roman" w:hAnsi="Times New Roman" w:cs="Times New Roman"/>
                <w:kern w:val="1"/>
                <w:sz w:val="20"/>
                <w:szCs w:val="20"/>
                <w:lang w:eastAsia="hi-IN" w:bidi="hi-IN"/>
              </w:rPr>
              <w:t>05.04.2018г. На основании приказа Департамента образования Мэрии г. Грозный №50 от 20.03.2018г.</w:t>
            </w:r>
          </w:p>
          <w:p w:rsidR="00113FA1" w:rsidRDefault="00113FA1" w:rsidP="0047187F">
            <w:pPr>
              <w:spacing w:after="0" w:line="240" w:lineRule="auto"/>
              <w:rPr>
                <w:rFonts w:ascii="Times New Roman" w:eastAsia="Times New Roman" w:hAnsi="Times New Roman" w:cs="Times New Roman"/>
                <w:kern w:val="1"/>
                <w:sz w:val="20"/>
                <w:szCs w:val="20"/>
                <w:lang w:eastAsia="hi-IN" w:bidi="hi-IN"/>
              </w:rPr>
            </w:pPr>
          </w:p>
          <w:p w:rsidR="00113FA1" w:rsidRDefault="00113FA1" w:rsidP="0047187F">
            <w:pPr>
              <w:spacing w:after="0" w:line="240" w:lineRule="auto"/>
              <w:rPr>
                <w:rFonts w:ascii="Times New Roman" w:eastAsia="Times New Roman" w:hAnsi="Times New Roman" w:cs="Times New Roman"/>
                <w:kern w:val="1"/>
                <w:sz w:val="20"/>
                <w:szCs w:val="20"/>
                <w:lang w:eastAsia="hi-IN" w:bidi="hi-IN"/>
              </w:rPr>
            </w:pPr>
          </w:p>
          <w:p w:rsidR="00113FA1" w:rsidRPr="0047187F" w:rsidRDefault="00113FA1" w:rsidP="0047187F">
            <w:pPr>
              <w:spacing w:after="0" w:line="240" w:lineRule="auto"/>
              <w:rPr>
                <w:rFonts w:ascii="Times New Roman" w:eastAsia="Calibri" w:hAnsi="Times New Roman" w:cs="Times New Roman"/>
                <w:lang w:eastAsia="en-US"/>
              </w:rPr>
            </w:pP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lang w:eastAsia="en-US"/>
              </w:rPr>
            </w:pPr>
            <w:r w:rsidRPr="0047187F">
              <w:rPr>
                <w:rFonts w:ascii="Times New Roman" w:eastAsia="Times New Roman" w:hAnsi="Times New Roman" w:cs="Times New Roman"/>
                <w:kern w:val="1"/>
                <w:sz w:val="20"/>
                <w:szCs w:val="20"/>
                <w:lang w:eastAsia="hi-IN" w:bidi="hi-IN"/>
              </w:rPr>
              <w:t>Городской этап Президент</w:t>
            </w:r>
            <w:r w:rsidR="00F40F6F">
              <w:rPr>
                <w:rFonts w:ascii="Times New Roman" w:eastAsia="Times New Roman" w:hAnsi="Times New Roman" w:cs="Times New Roman"/>
                <w:kern w:val="1"/>
                <w:sz w:val="20"/>
                <w:szCs w:val="20"/>
                <w:lang w:eastAsia="hi-IN" w:bidi="hi-IN"/>
              </w:rPr>
              <w:t>-ских игр  г. Грозный</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80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 команды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 команда) </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lang w:eastAsia="en-US"/>
              </w:rPr>
            </w:pPr>
            <w:r w:rsidRPr="0047187F">
              <w:rPr>
                <w:rFonts w:ascii="Times New Roman" w:eastAsia="Times New Roman" w:hAnsi="Times New Roman" w:cs="Times New Roman"/>
                <w:kern w:val="1"/>
                <w:sz w:val="20"/>
                <w:szCs w:val="20"/>
                <w:lang w:eastAsia="hi-IN" w:bidi="hi-IN"/>
              </w:rPr>
              <w:t>12.04.2018г. На основании приказа Департамента образования Мэрии г. Грозный №50 от 20.03.2018г.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lang w:eastAsia="en-US"/>
              </w:rPr>
            </w:pPr>
            <w:r w:rsidRPr="0047187F">
              <w:rPr>
                <w:rFonts w:ascii="Times New Roman" w:eastAsia="Times New Roman" w:hAnsi="Times New Roman" w:cs="Times New Roman"/>
                <w:kern w:val="1"/>
                <w:sz w:val="20"/>
                <w:szCs w:val="20"/>
                <w:lang w:eastAsia="hi-IN" w:bidi="hi-IN"/>
              </w:rPr>
              <w:t>Городской этап  Президент</w:t>
            </w:r>
            <w:r w:rsidR="00F40F6F">
              <w:rPr>
                <w:rFonts w:ascii="Times New Roman" w:eastAsia="Times New Roman" w:hAnsi="Times New Roman" w:cs="Times New Roman"/>
                <w:kern w:val="1"/>
                <w:sz w:val="20"/>
                <w:szCs w:val="20"/>
                <w:lang w:eastAsia="hi-IN" w:bidi="hi-IN"/>
              </w:rPr>
              <w:t>-ских состязаний г. Грозный</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128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8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32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 команды</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16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lang w:eastAsia="en-US"/>
              </w:rPr>
            </w:pPr>
            <w:r w:rsidRPr="0047187F">
              <w:rPr>
                <w:rFonts w:ascii="Times New Roman" w:eastAsia="Times New Roman" w:hAnsi="Times New Roman" w:cs="Times New Roman"/>
                <w:kern w:val="1"/>
                <w:sz w:val="20"/>
                <w:szCs w:val="20"/>
                <w:lang w:eastAsia="hi-IN" w:bidi="hi-IN"/>
              </w:rPr>
              <w:t>13.04.2018г. На основании приказа Департамента образования Мэрии г. Грозный №50 от 20.03.2018г.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kern w:val="1"/>
                <w:sz w:val="20"/>
                <w:szCs w:val="20"/>
                <w:lang w:eastAsia="hi-IN" w:bidi="hi-IN"/>
              </w:rPr>
            </w:pPr>
            <w:r w:rsidRPr="0047187F">
              <w:rPr>
                <w:rFonts w:ascii="Times New Roman" w:eastAsia="Times New Roman" w:hAnsi="Times New Roman" w:cs="Times New Roman"/>
                <w:kern w:val="1"/>
                <w:sz w:val="20"/>
                <w:szCs w:val="20"/>
                <w:lang w:eastAsia="hi-IN" w:bidi="hi-IN"/>
              </w:rPr>
              <w:t>Турнир по футболу г. Грозно</w:t>
            </w:r>
            <w:r w:rsidR="00F40F6F">
              <w:rPr>
                <w:rFonts w:ascii="Times New Roman" w:eastAsia="Times New Roman" w:hAnsi="Times New Roman" w:cs="Times New Roman"/>
                <w:kern w:val="1"/>
                <w:sz w:val="20"/>
                <w:szCs w:val="20"/>
                <w:lang w:eastAsia="hi-IN" w:bidi="hi-IN"/>
              </w:rPr>
              <w:t>-</w:t>
            </w:r>
            <w:r w:rsidRPr="0047187F">
              <w:rPr>
                <w:rFonts w:ascii="Times New Roman" w:eastAsia="Times New Roman" w:hAnsi="Times New Roman" w:cs="Times New Roman"/>
                <w:kern w:val="1"/>
                <w:sz w:val="20"/>
                <w:szCs w:val="20"/>
                <w:lang w:eastAsia="hi-IN" w:bidi="hi-IN"/>
              </w:rPr>
              <w:t>го</w:t>
            </w:r>
            <w:r w:rsidR="00F40F6F">
              <w:rPr>
                <w:rFonts w:ascii="Times New Roman" w:eastAsia="Times New Roman" w:hAnsi="Times New Roman" w:cs="Times New Roman"/>
                <w:kern w:val="1"/>
                <w:sz w:val="20"/>
                <w:szCs w:val="20"/>
                <w:lang w:eastAsia="hi-IN" w:bidi="hi-IN"/>
              </w:rPr>
              <w:t>,</w:t>
            </w:r>
            <w:r w:rsidRPr="0047187F">
              <w:rPr>
                <w:rFonts w:ascii="Times New Roman" w:eastAsia="Times New Roman" w:hAnsi="Times New Roman" w:cs="Times New Roman"/>
                <w:kern w:val="1"/>
                <w:sz w:val="20"/>
                <w:szCs w:val="20"/>
                <w:lang w:eastAsia="hi-IN" w:bidi="hi-IN"/>
              </w:rPr>
              <w:t xml:space="preserve"> приуроченный  к 74-летию Победы в Великой Отечест</w:t>
            </w:r>
            <w:r w:rsidR="00F40F6F">
              <w:rPr>
                <w:rFonts w:ascii="Times New Roman" w:eastAsia="Times New Roman" w:hAnsi="Times New Roman" w:cs="Times New Roman"/>
                <w:kern w:val="1"/>
                <w:sz w:val="20"/>
                <w:szCs w:val="20"/>
                <w:lang w:eastAsia="hi-IN" w:bidi="hi-IN"/>
              </w:rPr>
              <w:t>-</w:t>
            </w:r>
            <w:r w:rsidRPr="0047187F">
              <w:rPr>
                <w:rFonts w:ascii="Times New Roman" w:eastAsia="Times New Roman" w:hAnsi="Times New Roman" w:cs="Times New Roman"/>
                <w:kern w:val="1"/>
                <w:sz w:val="20"/>
                <w:szCs w:val="20"/>
                <w:lang w:eastAsia="hi-IN" w:bidi="hi-IN"/>
              </w:rPr>
              <w:t>венной войне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80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 команды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40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kern w:val="1"/>
                <w:sz w:val="20"/>
                <w:szCs w:val="20"/>
                <w:lang w:eastAsia="hi-IN" w:bidi="hi-IN"/>
              </w:rPr>
            </w:pPr>
            <w:r w:rsidRPr="0047187F">
              <w:rPr>
                <w:rFonts w:ascii="Times New Roman" w:eastAsia="Times New Roman" w:hAnsi="Times New Roman" w:cs="Times New Roman"/>
                <w:kern w:val="1"/>
                <w:sz w:val="20"/>
                <w:szCs w:val="20"/>
                <w:lang w:eastAsia="hi-IN" w:bidi="hi-IN"/>
              </w:rPr>
              <w:t>03.05.2018г. На основании приказа Департамента образования Мэрии г. Грозный №50 от 20.03.2018г.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Муниципальный этап</w:t>
            </w:r>
          </w:p>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Всероссийских спортивных соревнований </w:t>
            </w:r>
            <w:r w:rsidR="00F40F6F">
              <w:rPr>
                <w:rFonts w:ascii="Times New Roman" w:eastAsia="Times New Roman" w:hAnsi="Times New Roman" w:cs="Times New Roman"/>
                <w:sz w:val="20"/>
                <w:szCs w:val="20"/>
                <w:lang w:eastAsia="en-US"/>
              </w:rPr>
              <w:t xml:space="preserve"> (игр) школь-</w:t>
            </w:r>
          </w:p>
          <w:p w:rsidR="0047187F" w:rsidRPr="0047187F" w:rsidRDefault="00F40F6F" w:rsidP="0047187F">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ников </w:t>
            </w:r>
            <w:r w:rsidR="0047187F" w:rsidRPr="0047187F">
              <w:rPr>
                <w:rFonts w:ascii="Times New Roman" w:eastAsia="Times New Roman" w:hAnsi="Times New Roman" w:cs="Times New Roman"/>
                <w:sz w:val="20"/>
                <w:szCs w:val="20"/>
                <w:lang w:eastAsia="en-US"/>
              </w:rPr>
              <w:t>«Президентские спортивные игры»</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260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(13 команд)</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40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 команды)</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Департамент образования  г. Грозного (13.05.2018г.)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Муниципальный этап</w:t>
            </w:r>
            <w:r w:rsidR="00F40F6F">
              <w:rPr>
                <w:rFonts w:ascii="Times New Roman" w:eastAsia="Times New Roman" w:hAnsi="Times New Roman" w:cs="Times New Roman"/>
                <w:sz w:val="20"/>
                <w:szCs w:val="20"/>
                <w:lang w:eastAsia="en-US"/>
              </w:rPr>
              <w:t xml:space="preserve"> Всерос-</w:t>
            </w:r>
          </w:p>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сийских спортивных соревно</w:t>
            </w:r>
            <w:r w:rsidR="00F40F6F">
              <w:rPr>
                <w:rFonts w:ascii="Times New Roman" w:eastAsia="Times New Roman" w:hAnsi="Times New Roman" w:cs="Times New Roman"/>
                <w:sz w:val="20"/>
                <w:szCs w:val="20"/>
                <w:lang w:eastAsia="en-US"/>
              </w:rPr>
              <w:t xml:space="preserve">-ваний </w:t>
            </w:r>
            <w:r w:rsidRPr="0047187F">
              <w:rPr>
                <w:rFonts w:ascii="Times New Roman" w:eastAsia="Times New Roman" w:hAnsi="Times New Roman" w:cs="Times New Roman"/>
                <w:sz w:val="20"/>
                <w:szCs w:val="20"/>
                <w:lang w:eastAsia="en-US"/>
              </w:rPr>
              <w:t>(игр) школьников «Президентские состязания»</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256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 (16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32</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 команды)</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16</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 (1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Департамент образова</w:t>
            </w:r>
            <w:r w:rsidR="00DD22D2">
              <w:rPr>
                <w:rFonts w:ascii="Times New Roman" w:eastAsia="Times New Roman" w:hAnsi="Times New Roman" w:cs="Times New Roman"/>
                <w:sz w:val="20"/>
                <w:szCs w:val="20"/>
                <w:lang w:eastAsia="en-US"/>
              </w:rPr>
              <w:t>-</w:t>
            </w:r>
            <w:r w:rsidRPr="0047187F">
              <w:rPr>
                <w:rFonts w:ascii="Times New Roman" w:eastAsia="Times New Roman" w:hAnsi="Times New Roman" w:cs="Times New Roman"/>
                <w:sz w:val="20"/>
                <w:szCs w:val="20"/>
                <w:lang w:eastAsia="en-US"/>
              </w:rPr>
              <w:t>ния</w:t>
            </w:r>
          </w:p>
          <w:p w:rsidR="0047187F" w:rsidRPr="0047187F" w:rsidRDefault="00DD22D2" w:rsidP="0047187F">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7187F" w:rsidRPr="0047187F">
              <w:rPr>
                <w:rFonts w:ascii="Times New Roman" w:eastAsia="Times New Roman" w:hAnsi="Times New Roman" w:cs="Times New Roman"/>
                <w:sz w:val="20"/>
                <w:szCs w:val="20"/>
                <w:lang w:eastAsia="en-US"/>
              </w:rPr>
              <w:t>г. Грозного (14.05.2018 г.)</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rPr>
                <w:rFonts w:ascii="Times New Roman" w:eastAsia="Times New Roman" w:hAnsi="Times New Roman" w:cs="Times New Roman"/>
                <w:lang w:eastAsia="en-US"/>
              </w:rPr>
            </w:pPr>
            <w:r w:rsidRPr="0047187F">
              <w:rPr>
                <w:rFonts w:ascii="Times New Roman" w:eastAsia="Calibri" w:hAnsi="Times New Roman" w:cs="Times New Roman"/>
                <w:sz w:val="20"/>
                <w:lang w:eastAsia="en-US"/>
              </w:rPr>
              <w:t xml:space="preserve">Первенство города Грозного по легкой атлетике, в рамках весенней спартакиады, среди учащихся СОШ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110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10 команд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 команды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Calibri" w:hAnsi="Times New Roman" w:cs="Times New Roman"/>
                <w:sz w:val="20"/>
                <w:szCs w:val="20"/>
                <w:lang w:eastAsia="en-US"/>
              </w:rPr>
              <w:t xml:space="preserve">Спорткомитет Мэрии города Грозного совместно с Департаментом образования Мэрии г. Грозного 30.05.2018г. </w:t>
            </w:r>
          </w:p>
        </w:tc>
      </w:tr>
      <w:tr w:rsidR="0047187F" w:rsidRPr="0047187F" w:rsidTr="00FA0555">
        <w:trPr>
          <w:trHeight w:val="264"/>
        </w:trPr>
        <w:tc>
          <w:tcPr>
            <w:tcW w:w="567" w:type="dxa"/>
            <w:tcBorders>
              <w:top w:val="single" w:sz="8" w:space="0" w:color="000000"/>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rPr>
                <w:rFonts w:ascii="Times New Roman" w:eastAsia="Times New Roman" w:hAnsi="Times New Roman" w:cs="Times New Roman"/>
                <w:lang w:eastAsia="en-US"/>
              </w:rPr>
            </w:pPr>
            <w:r w:rsidRPr="0047187F">
              <w:rPr>
                <w:rFonts w:ascii="Times New Roman" w:eastAsia="Times New Roman" w:hAnsi="Times New Roman" w:cs="Times New Roman"/>
                <w:lang w:eastAsia="en-US"/>
              </w:rPr>
              <w:t>Итого:</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16"/>
                <w:szCs w:val="16"/>
                <w:lang w:eastAsia="en-US"/>
              </w:rPr>
            </w:pPr>
            <w:r w:rsidRPr="0047187F">
              <w:rPr>
                <w:rFonts w:ascii="Times New Roman" w:eastAsia="Times New Roman" w:hAnsi="Times New Roman" w:cs="Times New Roman"/>
                <w:sz w:val="16"/>
                <w:szCs w:val="16"/>
                <w:lang w:eastAsia="en-US"/>
              </w:rPr>
              <w:t>2704</w:t>
            </w:r>
          </w:p>
          <w:p w:rsidR="0047187F" w:rsidRPr="0047187F" w:rsidRDefault="0047187F" w:rsidP="0047187F">
            <w:pPr>
              <w:spacing w:after="0" w:line="240" w:lineRule="auto"/>
              <w:jc w:val="center"/>
              <w:rPr>
                <w:rFonts w:ascii="Times New Roman" w:eastAsia="Times New Roman" w:hAnsi="Times New Roman" w:cs="Times New Roman"/>
                <w:sz w:val="16"/>
                <w:szCs w:val="16"/>
                <w:lang w:eastAsia="en-US"/>
              </w:rPr>
            </w:pPr>
            <w:r w:rsidRPr="0047187F">
              <w:rPr>
                <w:rFonts w:ascii="Times New Roman" w:eastAsia="Times New Roman" w:hAnsi="Times New Roman" w:cs="Times New Roman"/>
                <w:sz w:val="16"/>
                <w:szCs w:val="16"/>
                <w:lang w:eastAsia="en-US"/>
              </w:rPr>
              <w:t>(245 команд)</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16"/>
                <w:szCs w:val="16"/>
                <w:lang w:eastAsia="en-US"/>
              </w:rPr>
            </w:pPr>
            <w:r w:rsidRPr="0047187F">
              <w:rPr>
                <w:rFonts w:ascii="Times New Roman" w:eastAsia="Times New Roman" w:hAnsi="Times New Roman" w:cs="Times New Roman"/>
                <w:sz w:val="16"/>
                <w:szCs w:val="16"/>
                <w:lang w:eastAsia="en-US"/>
              </w:rPr>
              <w:t>529</w:t>
            </w:r>
          </w:p>
          <w:p w:rsidR="0047187F" w:rsidRPr="0047187F" w:rsidRDefault="0047187F" w:rsidP="0047187F">
            <w:pPr>
              <w:spacing w:after="0" w:line="240" w:lineRule="auto"/>
              <w:jc w:val="center"/>
              <w:rPr>
                <w:rFonts w:ascii="Times New Roman" w:eastAsia="Times New Roman" w:hAnsi="Times New Roman" w:cs="Times New Roman"/>
                <w:sz w:val="16"/>
                <w:szCs w:val="16"/>
                <w:lang w:eastAsia="en-US"/>
              </w:rPr>
            </w:pPr>
            <w:r w:rsidRPr="0047187F">
              <w:rPr>
                <w:rFonts w:ascii="Times New Roman" w:eastAsia="Times New Roman" w:hAnsi="Times New Roman" w:cs="Times New Roman"/>
                <w:sz w:val="16"/>
                <w:szCs w:val="16"/>
                <w:lang w:eastAsia="en-US"/>
              </w:rPr>
              <w:t>(87 команд)</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16"/>
                <w:szCs w:val="16"/>
                <w:lang w:eastAsia="en-US"/>
              </w:rPr>
            </w:pPr>
            <w:r w:rsidRPr="0047187F">
              <w:rPr>
                <w:rFonts w:ascii="Times New Roman" w:eastAsia="Times New Roman" w:hAnsi="Times New Roman" w:cs="Times New Roman"/>
                <w:sz w:val="16"/>
                <w:szCs w:val="16"/>
                <w:lang w:eastAsia="en-US"/>
              </w:rPr>
              <w:t>237</w:t>
            </w:r>
          </w:p>
          <w:p w:rsidR="0047187F" w:rsidRPr="0047187F" w:rsidRDefault="0047187F" w:rsidP="0047187F">
            <w:pPr>
              <w:spacing w:after="0" w:line="240" w:lineRule="auto"/>
              <w:jc w:val="center"/>
              <w:rPr>
                <w:rFonts w:ascii="Times New Roman" w:eastAsia="Times New Roman" w:hAnsi="Times New Roman" w:cs="Times New Roman"/>
                <w:sz w:val="16"/>
                <w:szCs w:val="16"/>
                <w:lang w:eastAsia="en-US"/>
              </w:rPr>
            </w:pPr>
            <w:r w:rsidRPr="0047187F">
              <w:rPr>
                <w:rFonts w:ascii="Times New Roman" w:eastAsia="Times New Roman" w:hAnsi="Times New Roman" w:cs="Times New Roman"/>
                <w:sz w:val="16"/>
                <w:szCs w:val="16"/>
                <w:lang w:eastAsia="en-US"/>
              </w:rPr>
              <w:t>(34 команд)</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p>
        </w:tc>
      </w:tr>
      <w:tr w:rsidR="0047187F" w:rsidRPr="0047187F" w:rsidTr="00FA0555">
        <w:trPr>
          <w:trHeight w:val="101"/>
        </w:trPr>
        <w:tc>
          <w:tcPr>
            <w:tcW w:w="567" w:type="dxa"/>
            <w:tcBorders>
              <w:top w:val="single" w:sz="8" w:space="0" w:color="000000"/>
              <w:left w:val="single" w:sz="8" w:space="0" w:color="000000"/>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p>
        </w:tc>
        <w:tc>
          <w:tcPr>
            <w:tcW w:w="91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48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color w:val="000000"/>
                <w:sz w:val="20"/>
                <w:szCs w:val="20"/>
                <w:lang w:eastAsia="en-US"/>
              </w:rPr>
              <w:t>Региональный этап</w:t>
            </w:r>
          </w:p>
        </w:tc>
      </w:tr>
      <w:tr w:rsidR="0047187F" w:rsidRPr="0047187F" w:rsidTr="00FA0555">
        <w:trPr>
          <w:trHeight w:val="101"/>
        </w:trPr>
        <w:tc>
          <w:tcPr>
            <w:tcW w:w="567" w:type="dxa"/>
            <w:tcBorders>
              <w:top w:val="single" w:sz="4" w:space="0" w:color="auto"/>
              <w:left w:val="single" w:sz="4" w:space="0" w:color="auto"/>
              <w:bottom w:val="single" w:sz="4" w:space="0" w:color="auto"/>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hd w:val="clear" w:color="auto" w:fill="FFFFFF"/>
              <w:spacing w:after="0" w:line="240" w:lineRule="auto"/>
              <w:contextualSpacing/>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Республиканский конкурс военно-патриотические игры «Братский Союз».</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170 </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(17 команд)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30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(3 команды)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 команды)</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21.04.2018г. Мэрии </w:t>
            </w:r>
          </w:p>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г. Грозного</w:t>
            </w:r>
          </w:p>
        </w:tc>
      </w:tr>
      <w:tr w:rsidR="0047187F" w:rsidRPr="0047187F" w:rsidTr="00FA0555">
        <w:trPr>
          <w:trHeight w:val="1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Республиканский турнир по футболу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240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(12 команд)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40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 команды)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 xml:space="preserve">Министерство образования и науки ЧР </w:t>
            </w:r>
          </w:p>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(с 12 по 13 мая 2018 г.)</w:t>
            </w:r>
          </w:p>
        </w:tc>
      </w:tr>
      <w:tr w:rsidR="0047187F" w:rsidRPr="0047187F" w:rsidTr="00FA0555">
        <w:trPr>
          <w:trHeight w:val="1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Calibri" w:hAnsi="Times New Roman" w:cs="Times New Roman"/>
                <w:sz w:val="20"/>
                <w:szCs w:val="20"/>
                <w:lang w:eastAsia="en-US"/>
              </w:rPr>
              <w:t>Республиканская Спартакиада молодежи России допризыв</w:t>
            </w:r>
            <w:r w:rsidR="00F40F6F">
              <w:rPr>
                <w:rFonts w:ascii="Times New Roman" w:eastAsia="Calibri" w:hAnsi="Times New Roman" w:cs="Times New Roman"/>
                <w:sz w:val="20"/>
                <w:szCs w:val="20"/>
                <w:lang w:eastAsia="en-US"/>
              </w:rPr>
              <w:t>-</w:t>
            </w:r>
            <w:r w:rsidRPr="0047187F">
              <w:rPr>
                <w:rFonts w:ascii="Times New Roman" w:eastAsia="Calibri" w:hAnsi="Times New Roman" w:cs="Times New Roman"/>
                <w:sz w:val="20"/>
                <w:szCs w:val="20"/>
                <w:lang w:eastAsia="en-US"/>
              </w:rPr>
              <w:lastRenderedPageBreak/>
              <w:t>ного возраста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lastRenderedPageBreak/>
              <w:t>100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(13 команд)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(2 команды)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10</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Calibri" w:hAnsi="Times New Roman" w:cs="Times New Roman"/>
                <w:sz w:val="20"/>
                <w:szCs w:val="20"/>
                <w:lang w:eastAsia="en-US"/>
              </w:rPr>
            </w:pPr>
            <w:r w:rsidRPr="0047187F">
              <w:rPr>
                <w:rFonts w:ascii="Times New Roman" w:eastAsia="Calibri" w:hAnsi="Times New Roman" w:cs="Times New Roman"/>
                <w:sz w:val="20"/>
                <w:szCs w:val="20"/>
                <w:lang w:eastAsia="en-US"/>
              </w:rPr>
              <w:t xml:space="preserve">Министерством Чеченской Республики </w:t>
            </w:r>
            <w:r w:rsidRPr="0047187F">
              <w:rPr>
                <w:rFonts w:ascii="Times New Roman" w:eastAsia="Calibri" w:hAnsi="Times New Roman" w:cs="Times New Roman"/>
                <w:sz w:val="20"/>
                <w:szCs w:val="20"/>
                <w:lang w:eastAsia="en-US"/>
              </w:rPr>
              <w:lastRenderedPageBreak/>
              <w:t>по физической культуре и спорту</w:t>
            </w:r>
          </w:p>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Calibri" w:hAnsi="Times New Roman" w:cs="Times New Roman"/>
                <w:sz w:val="20"/>
                <w:szCs w:val="20"/>
                <w:lang w:eastAsia="en-US"/>
              </w:rPr>
              <w:t>23.05. 2018 г.</w:t>
            </w:r>
          </w:p>
        </w:tc>
      </w:tr>
      <w:tr w:rsidR="0047187F" w:rsidRPr="0047187F" w:rsidTr="00FA0555">
        <w:trPr>
          <w:trHeight w:val="1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r w:rsidRPr="0047187F">
              <w:rPr>
                <w:rFonts w:ascii="Times New Roman" w:eastAsia="Times New Roman" w:hAnsi="Times New Roman" w:cs="Times New Roman"/>
                <w:color w:val="000000"/>
                <w:sz w:val="20"/>
                <w:szCs w:val="20"/>
                <w:lang w:eastAsia="en-US"/>
              </w:rPr>
              <w:lastRenderedPageBreak/>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Республиканский этап Вс</w:t>
            </w:r>
            <w:r w:rsidR="00F40F6F">
              <w:rPr>
                <w:rFonts w:ascii="Times New Roman" w:eastAsia="Times New Roman" w:hAnsi="Times New Roman" w:cs="Times New Roman"/>
                <w:sz w:val="20"/>
                <w:szCs w:val="20"/>
                <w:lang w:eastAsia="en-US"/>
              </w:rPr>
              <w:t>е-</w:t>
            </w:r>
            <w:r w:rsidRPr="0047187F">
              <w:rPr>
                <w:rFonts w:ascii="Times New Roman" w:eastAsia="Times New Roman" w:hAnsi="Times New Roman" w:cs="Times New Roman"/>
                <w:sz w:val="20"/>
                <w:szCs w:val="20"/>
                <w:lang w:eastAsia="en-US"/>
              </w:rPr>
              <w:t>российских спортивных со</w:t>
            </w:r>
            <w:r w:rsidR="00DF589E">
              <w:rPr>
                <w:rFonts w:ascii="Times New Roman" w:eastAsia="Times New Roman" w:hAnsi="Times New Roman" w:cs="Times New Roman"/>
                <w:sz w:val="20"/>
                <w:szCs w:val="20"/>
                <w:lang w:eastAsia="en-US"/>
              </w:rPr>
              <w:t>-</w:t>
            </w:r>
            <w:r w:rsidRPr="0047187F">
              <w:rPr>
                <w:rFonts w:ascii="Times New Roman" w:eastAsia="Times New Roman" w:hAnsi="Times New Roman" w:cs="Times New Roman"/>
                <w:sz w:val="20"/>
                <w:szCs w:val="20"/>
                <w:lang w:eastAsia="en-US"/>
              </w:rPr>
              <w:t>ревнований (игр) школьников "Президентские состязания"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16</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16</w:t>
            </w:r>
          </w:p>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(1 команда)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r w:rsidRPr="0047187F">
              <w:rPr>
                <w:rFonts w:ascii="Times New Roman" w:eastAsia="Times New Roman" w:hAnsi="Times New Roman" w:cs="Times New Roman"/>
                <w:sz w:val="20"/>
                <w:szCs w:val="20"/>
                <w:lang w:eastAsia="en-US"/>
              </w:rPr>
              <w:t>Министерство образования и науки ЧР (26.05.2018 г.)</w:t>
            </w:r>
          </w:p>
        </w:tc>
      </w:tr>
      <w:tr w:rsidR="0047187F" w:rsidRPr="0047187F" w:rsidTr="00FA0555">
        <w:trPr>
          <w:trHeight w:val="101"/>
        </w:trPr>
        <w:tc>
          <w:tcPr>
            <w:tcW w:w="567" w:type="dxa"/>
            <w:tcBorders>
              <w:top w:val="single" w:sz="4" w:space="0" w:color="auto"/>
              <w:left w:val="single" w:sz="8" w:space="0" w:color="000000"/>
              <w:bottom w:val="single" w:sz="8" w:space="0" w:color="000000"/>
              <w:right w:val="nil"/>
            </w:tcBorders>
            <w:shd w:val="clear" w:color="auto" w:fill="FFFFFF"/>
            <w:vAlign w:val="center"/>
          </w:tcPr>
          <w:p w:rsidR="0047187F" w:rsidRPr="0047187F" w:rsidRDefault="0047187F" w:rsidP="0047187F">
            <w:pPr>
              <w:spacing w:after="0" w:line="240" w:lineRule="auto"/>
              <w:jc w:val="center"/>
              <w:rPr>
                <w:rFonts w:ascii="Times New Roman" w:eastAsia="Times New Roman" w:hAnsi="Times New Roman" w:cs="Times New Roman"/>
                <w:color w:val="000000"/>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7187F" w:rsidRPr="0047187F" w:rsidRDefault="0047187F" w:rsidP="0047187F">
            <w:pPr>
              <w:rPr>
                <w:rFonts w:ascii="Times New Roman" w:eastAsia="Times New Roman" w:hAnsi="Times New Roman" w:cs="Times New Roman"/>
                <w:lang w:eastAsia="en-US"/>
              </w:rPr>
            </w:pPr>
            <w:r w:rsidRPr="0047187F">
              <w:rPr>
                <w:rFonts w:ascii="Times New Roman" w:eastAsia="Times New Roman" w:hAnsi="Times New Roman" w:cs="Times New Roman"/>
                <w:lang w:eastAsia="en-US"/>
              </w:rPr>
              <w:t>Итого:</w:t>
            </w:r>
          </w:p>
        </w:tc>
        <w:tc>
          <w:tcPr>
            <w:tcW w:w="1276" w:type="dxa"/>
            <w:tcBorders>
              <w:top w:val="nil"/>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Calibri" w:hAnsi="Times New Roman" w:cs="Times New Roman"/>
                <w:color w:val="000000"/>
                <w:sz w:val="16"/>
                <w:szCs w:val="16"/>
                <w:lang w:eastAsia="en-US"/>
              </w:rPr>
            </w:pPr>
            <w:r w:rsidRPr="0047187F">
              <w:rPr>
                <w:rFonts w:ascii="Times New Roman" w:eastAsia="Calibri" w:hAnsi="Times New Roman" w:cs="Times New Roman"/>
                <w:color w:val="000000"/>
                <w:sz w:val="16"/>
                <w:szCs w:val="16"/>
                <w:lang w:eastAsia="en-US"/>
              </w:rPr>
              <w:t xml:space="preserve">526 </w:t>
            </w:r>
          </w:p>
          <w:p w:rsidR="0047187F" w:rsidRPr="0047187F" w:rsidRDefault="0047187F" w:rsidP="0047187F">
            <w:pPr>
              <w:spacing w:after="0" w:line="240" w:lineRule="auto"/>
              <w:jc w:val="center"/>
              <w:rPr>
                <w:rFonts w:ascii="Times New Roman" w:eastAsia="Calibri" w:hAnsi="Times New Roman" w:cs="Times New Roman"/>
                <w:color w:val="000000"/>
                <w:sz w:val="16"/>
                <w:szCs w:val="16"/>
                <w:lang w:eastAsia="en-US"/>
              </w:rPr>
            </w:pPr>
            <w:r w:rsidRPr="0047187F">
              <w:rPr>
                <w:rFonts w:ascii="Times New Roman" w:eastAsia="Calibri" w:hAnsi="Times New Roman" w:cs="Times New Roman"/>
                <w:color w:val="000000"/>
                <w:sz w:val="16"/>
                <w:szCs w:val="16"/>
                <w:lang w:eastAsia="en-US"/>
              </w:rPr>
              <w:t>(43 команды)</w:t>
            </w:r>
          </w:p>
        </w:tc>
        <w:tc>
          <w:tcPr>
            <w:tcW w:w="1276" w:type="dxa"/>
            <w:tcBorders>
              <w:top w:val="nil"/>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Calibri" w:hAnsi="Times New Roman" w:cs="Times New Roman"/>
                <w:color w:val="000000"/>
                <w:sz w:val="16"/>
                <w:szCs w:val="16"/>
                <w:lang w:eastAsia="en-US"/>
              </w:rPr>
            </w:pPr>
            <w:r w:rsidRPr="0047187F">
              <w:rPr>
                <w:rFonts w:ascii="Times New Roman" w:eastAsia="Calibri" w:hAnsi="Times New Roman" w:cs="Times New Roman"/>
                <w:color w:val="000000"/>
                <w:sz w:val="16"/>
                <w:szCs w:val="16"/>
                <w:lang w:eastAsia="en-US"/>
              </w:rPr>
              <w:t>106</w:t>
            </w:r>
          </w:p>
          <w:p w:rsidR="0047187F" w:rsidRPr="0047187F" w:rsidRDefault="0047187F" w:rsidP="0047187F">
            <w:pPr>
              <w:spacing w:after="0" w:line="240" w:lineRule="auto"/>
              <w:jc w:val="center"/>
              <w:rPr>
                <w:rFonts w:ascii="Times New Roman" w:eastAsia="Calibri" w:hAnsi="Times New Roman" w:cs="Times New Roman"/>
                <w:color w:val="000000"/>
                <w:sz w:val="16"/>
                <w:szCs w:val="16"/>
                <w:lang w:eastAsia="en-US"/>
              </w:rPr>
            </w:pPr>
            <w:r w:rsidRPr="0047187F">
              <w:rPr>
                <w:rFonts w:ascii="Times New Roman" w:eastAsia="Calibri" w:hAnsi="Times New Roman" w:cs="Times New Roman"/>
                <w:color w:val="000000"/>
                <w:sz w:val="16"/>
                <w:szCs w:val="16"/>
                <w:lang w:eastAsia="en-US"/>
              </w:rPr>
              <w:t>(8 команд)</w:t>
            </w:r>
          </w:p>
        </w:tc>
        <w:tc>
          <w:tcPr>
            <w:tcW w:w="1559" w:type="dxa"/>
            <w:tcBorders>
              <w:top w:val="nil"/>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jc w:val="center"/>
              <w:rPr>
                <w:rFonts w:ascii="Times New Roman" w:eastAsia="Calibri" w:hAnsi="Times New Roman" w:cs="Times New Roman"/>
                <w:color w:val="000000"/>
                <w:sz w:val="16"/>
                <w:szCs w:val="16"/>
                <w:lang w:eastAsia="en-US"/>
              </w:rPr>
            </w:pPr>
            <w:r w:rsidRPr="0047187F">
              <w:rPr>
                <w:rFonts w:ascii="Times New Roman" w:eastAsia="Calibri" w:hAnsi="Times New Roman" w:cs="Times New Roman"/>
                <w:color w:val="000000"/>
                <w:sz w:val="16"/>
                <w:szCs w:val="16"/>
                <w:lang w:eastAsia="en-US"/>
              </w:rPr>
              <w:t>50</w:t>
            </w:r>
          </w:p>
          <w:p w:rsidR="0047187F" w:rsidRPr="0047187F" w:rsidRDefault="0047187F" w:rsidP="0047187F">
            <w:pPr>
              <w:spacing w:after="0" w:line="240" w:lineRule="auto"/>
              <w:jc w:val="center"/>
              <w:rPr>
                <w:rFonts w:ascii="Times New Roman" w:eastAsia="Calibri" w:hAnsi="Times New Roman" w:cs="Times New Roman"/>
                <w:color w:val="000000"/>
                <w:sz w:val="16"/>
                <w:szCs w:val="16"/>
                <w:lang w:eastAsia="en-US"/>
              </w:rPr>
            </w:pPr>
            <w:r w:rsidRPr="0047187F">
              <w:rPr>
                <w:rFonts w:ascii="Times New Roman" w:eastAsia="Calibri" w:hAnsi="Times New Roman" w:cs="Times New Roman"/>
                <w:color w:val="000000"/>
                <w:sz w:val="16"/>
                <w:szCs w:val="16"/>
                <w:lang w:eastAsia="en-US"/>
              </w:rPr>
              <w:t>(4 команды)</w:t>
            </w:r>
          </w:p>
        </w:tc>
        <w:tc>
          <w:tcPr>
            <w:tcW w:w="2244" w:type="dxa"/>
            <w:tcBorders>
              <w:top w:val="single" w:sz="4" w:space="0" w:color="auto"/>
              <w:left w:val="nil"/>
              <w:bottom w:val="single" w:sz="4" w:space="0" w:color="auto"/>
              <w:right w:val="single" w:sz="4" w:space="0" w:color="auto"/>
            </w:tcBorders>
            <w:shd w:val="clear" w:color="auto" w:fill="FFFFFF"/>
            <w:vAlign w:val="center"/>
          </w:tcPr>
          <w:p w:rsidR="0047187F" w:rsidRPr="0047187F" w:rsidRDefault="0047187F" w:rsidP="0047187F">
            <w:pPr>
              <w:spacing w:after="0" w:line="240" w:lineRule="auto"/>
              <w:rPr>
                <w:rFonts w:ascii="Times New Roman" w:eastAsia="Times New Roman" w:hAnsi="Times New Roman" w:cs="Times New Roman"/>
                <w:sz w:val="20"/>
                <w:szCs w:val="20"/>
                <w:lang w:eastAsia="en-US"/>
              </w:rPr>
            </w:pPr>
          </w:p>
        </w:tc>
      </w:tr>
    </w:tbl>
    <w:p w:rsidR="0047187F" w:rsidRPr="0047187F" w:rsidRDefault="0047187F" w:rsidP="0047187F">
      <w:pPr>
        <w:spacing w:after="0"/>
        <w:ind w:firstLine="708"/>
        <w:rPr>
          <w:rFonts w:ascii="Times New Roman" w:eastAsia="Times New Roman" w:hAnsi="Times New Roman" w:cs="Times New Roman"/>
          <w:b/>
          <w:sz w:val="24"/>
          <w:szCs w:val="24"/>
          <w:lang w:eastAsia="en-US"/>
        </w:rPr>
      </w:pP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Для более эффективной работы с одаренными детьми в муниципальных образовательных учреждениях города необходимо: </w:t>
      </w: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совершенствовать формы работы методической поддержки при подготовке победителей предметных олимпиад муниципального уровня для результативного участия на региональном и всероссийском этапах;</w:t>
      </w:r>
    </w:p>
    <w:p w:rsidR="0047187F" w:rsidRPr="0047187F" w:rsidRDefault="0047187F" w:rsidP="0047187F">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совершенствовать методику работы научных обществ учащихся во всех общеобразовательных учреждениях города, пересмотреть систему организации  научно-исследовательской деятельности обществ с целью повышения интереса обучающихся к самостоятельной работе;</w:t>
      </w:r>
    </w:p>
    <w:p w:rsidR="0030676C" w:rsidRPr="00113FA1" w:rsidRDefault="0047187F" w:rsidP="00113FA1">
      <w:pPr>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 способствовать на муниципальном уровне повышению профессионального мастерства педагогов, работающих с одаренными детьми, через организацию </w:t>
      </w:r>
      <w:r w:rsidR="00113FA1">
        <w:rPr>
          <w:rFonts w:ascii="Times New Roman" w:eastAsia="Calibri" w:hAnsi="Times New Roman" w:cs="Times New Roman"/>
          <w:sz w:val="26"/>
          <w:szCs w:val="26"/>
          <w:lang w:eastAsia="en-US"/>
        </w:rPr>
        <w:t xml:space="preserve">курсов повышения квалификации. </w:t>
      </w:r>
    </w:p>
    <w:p w:rsidR="0047187F" w:rsidRPr="00113FA1" w:rsidRDefault="0047187F" w:rsidP="00DD22D2">
      <w:pPr>
        <w:ind w:firstLine="708"/>
        <w:jc w:val="center"/>
        <w:rPr>
          <w:rFonts w:ascii="Times New Roman" w:eastAsia="Calibri" w:hAnsi="Times New Roman" w:cs="Times New Roman"/>
          <w:sz w:val="28"/>
          <w:szCs w:val="28"/>
          <w:lang w:eastAsia="en-US"/>
        </w:rPr>
      </w:pPr>
      <w:r w:rsidRPr="0047187F">
        <w:rPr>
          <w:rFonts w:ascii="Times New Roman" w:eastAsia="Calibri" w:hAnsi="Times New Roman" w:cs="Times New Roman"/>
          <w:b/>
          <w:sz w:val="26"/>
          <w:szCs w:val="26"/>
        </w:rPr>
        <w:t>Сохранение и укрепление здоровья школьников</w:t>
      </w:r>
    </w:p>
    <w:p w:rsidR="0047187F" w:rsidRPr="0047187F" w:rsidRDefault="0047187F" w:rsidP="00A93532">
      <w:pPr>
        <w:shd w:val="clear" w:color="auto" w:fill="FFFFFF"/>
        <w:spacing w:after="0"/>
        <w:ind w:firstLine="708"/>
        <w:jc w:val="both"/>
        <w:rPr>
          <w:rFonts w:ascii="Times New Roman" w:eastAsia="Times New Roman" w:hAnsi="Times New Roman" w:cs="Times New Roman"/>
          <w:color w:val="000000"/>
          <w:sz w:val="24"/>
          <w:szCs w:val="24"/>
        </w:rPr>
      </w:pPr>
      <w:r w:rsidRPr="0047187F">
        <w:rPr>
          <w:rFonts w:ascii="Times New Roman" w:eastAsia="Calibri" w:hAnsi="Times New Roman" w:cs="Times New Roman"/>
          <w:color w:val="000000"/>
          <w:sz w:val="26"/>
          <w:szCs w:val="26"/>
        </w:rPr>
        <w:t xml:space="preserve">Одной  из  современных задач  образования является   </w:t>
      </w:r>
      <w:r w:rsidRPr="0047187F">
        <w:rPr>
          <w:rFonts w:ascii="Times New Roman" w:eastAsia="Calibri" w:hAnsi="Times New Roman" w:cs="Times New Roman"/>
          <w:i/>
          <w:color w:val="000000"/>
          <w:sz w:val="26"/>
          <w:szCs w:val="26"/>
        </w:rPr>
        <w:t>сохранение и укрепление здоровья детей.</w:t>
      </w:r>
      <w:r w:rsidRPr="0047187F">
        <w:rPr>
          <w:rFonts w:ascii="Times New Roman" w:eastAsia="Times New Roman" w:hAnsi="Times New Roman" w:cs="Times New Roman"/>
          <w:color w:val="000000"/>
          <w:sz w:val="26"/>
          <w:szCs w:val="26"/>
        </w:rPr>
        <w:t xml:space="preserve"> </w:t>
      </w:r>
      <w:r w:rsidRPr="0047187F">
        <w:rPr>
          <w:rFonts w:ascii="Times New Roman" w:eastAsia="Calibri" w:hAnsi="Times New Roman" w:cs="Times New Roman"/>
          <w:color w:val="000000"/>
          <w:sz w:val="26"/>
          <w:szCs w:val="26"/>
        </w:rPr>
        <w:t>Федеральные государственные образовательные стандарты (</w:t>
      </w:r>
      <w:r w:rsidR="005F1FB4" w:rsidRPr="0047187F">
        <w:rPr>
          <w:rFonts w:ascii="Times New Roman" w:eastAsia="Calibri" w:hAnsi="Times New Roman" w:cs="Times New Roman"/>
          <w:color w:val="000000"/>
          <w:sz w:val="26"/>
          <w:szCs w:val="26"/>
        </w:rPr>
        <w:t>ФГОС) второго</w:t>
      </w:r>
      <w:r w:rsidRPr="0047187F">
        <w:rPr>
          <w:rFonts w:ascii="Times New Roman" w:eastAsia="Calibri" w:hAnsi="Times New Roman" w:cs="Times New Roman"/>
          <w:color w:val="000000"/>
          <w:sz w:val="26"/>
          <w:szCs w:val="26"/>
        </w:rPr>
        <w:t xml:space="preserve"> поколения   определяет эту задачу как одну из приоритетных.</w:t>
      </w:r>
    </w:p>
    <w:p w:rsidR="0047187F" w:rsidRPr="0047187F" w:rsidRDefault="0047187F" w:rsidP="00A93532">
      <w:pPr>
        <w:shd w:val="clear" w:color="auto" w:fill="FFFFFF"/>
        <w:spacing w:after="0"/>
        <w:ind w:firstLine="708"/>
        <w:jc w:val="both"/>
        <w:rPr>
          <w:rFonts w:ascii="Times New Roman" w:eastAsia="Calibri" w:hAnsi="Times New Roman" w:cs="Times New Roman"/>
          <w:color w:val="000000"/>
          <w:sz w:val="26"/>
          <w:szCs w:val="26"/>
        </w:rPr>
      </w:pPr>
      <w:r w:rsidRPr="0047187F">
        <w:rPr>
          <w:rFonts w:ascii="Times New Roman" w:eastAsia="Calibri" w:hAnsi="Times New Roman" w:cs="Times New Roman"/>
          <w:color w:val="000000"/>
          <w:sz w:val="26"/>
          <w:szCs w:val="26"/>
        </w:rPr>
        <w:t xml:space="preserve">Важным результатом реализации </w:t>
      </w:r>
      <w:r w:rsidR="005F1FB4">
        <w:rPr>
          <w:rFonts w:ascii="Times New Roman" w:eastAsia="Calibri" w:hAnsi="Times New Roman" w:cs="Times New Roman"/>
          <w:color w:val="000000"/>
          <w:sz w:val="26"/>
          <w:szCs w:val="26"/>
        </w:rPr>
        <w:t>Федеральных государственных образовательных стандартов</w:t>
      </w:r>
      <w:r w:rsidR="005238F0" w:rsidRPr="0047187F">
        <w:rPr>
          <w:rFonts w:ascii="Times New Roman" w:eastAsia="Calibri" w:hAnsi="Times New Roman" w:cs="Times New Roman"/>
          <w:color w:val="000000"/>
          <w:sz w:val="26"/>
          <w:szCs w:val="26"/>
        </w:rPr>
        <w:t xml:space="preserve"> </w:t>
      </w:r>
      <w:r w:rsidR="005238F0">
        <w:rPr>
          <w:rFonts w:ascii="Times New Roman" w:eastAsia="Calibri" w:hAnsi="Times New Roman" w:cs="Times New Roman"/>
          <w:color w:val="000000"/>
          <w:sz w:val="26"/>
          <w:szCs w:val="26"/>
        </w:rPr>
        <w:t>(</w:t>
      </w:r>
      <w:r w:rsidRPr="0047187F">
        <w:rPr>
          <w:rFonts w:ascii="Times New Roman" w:eastAsia="Calibri" w:hAnsi="Times New Roman" w:cs="Times New Roman"/>
          <w:color w:val="000000"/>
          <w:sz w:val="26"/>
          <w:szCs w:val="26"/>
        </w:rPr>
        <w:t>ФГОС</w:t>
      </w:r>
      <w:r w:rsidR="005238F0">
        <w:rPr>
          <w:rFonts w:ascii="Times New Roman" w:eastAsia="Calibri" w:hAnsi="Times New Roman" w:cs="Times New Roman"/>
          <w:color w:val="000000"/>
          <w:sz w:val="26"/>
          <w:szCs w:val="26"/>
        </w:rPr>
        <w:t>)</w:t>
      </w:r>
      <w:r w:rsidRPr="0047187F">
        <w:rPr>
          <w:rFonts w:ascii="Times New Roman" w:eastAsia="Calibri" w:hAnsi="Times New Roman" w:cs="Times New Roman"/>
          <w:color w:val="000000"/>
          <w:sz w:val="26"/>
          <w:szCs w:val="26"/>
        </w:rPr>
        <w:t xml:space="preserve"> </w:t>
      </w:r>
      <w:r w:rsidR="005F1FB4" w:rsidRPr="0047187F">
        <w:rPr>
          <w:rFonts w:ascii="Times New Roman" w:eastAsia="Calibri" w:hAnsi="Times New Roman" w:cs="Times New Roman"/>
          <w:color w:val="000000"/>
          <w:sz w:val="26"/>
          <w:szCs w:val="26"/>
        </w:rPr>
        <w:t>является создание</w:t>
      </w:r>
      <w:r w:rsidRPr="0047187F">
        <w:rPr>
          <w:rFonts w:ascii="Times New Roman" w:eastAsia="Calibri" w:hAnsi="Times New Roman" w:cs="Times New Roman"/>
          <w:color w:val="000000"/>
          <w:sz w:val="26"/>
          <w:szCs w:val="26"/>
        </w:rPr>
        <w:t xml:space="preserve"> </w:t>
      </w:r>
      <w:r w:rsidRPr="0047187F">
        <w:rPr>
          <w:rFonts w:ascii="Times New Roman" w:eastAsia="Calibri" w:hAnsi="Times New Roman" w:cs="Times New Roman"/>
          <w:bCs/>
          <w:i/>
          <w:color w:val="000000"/>
          <w:sz w:val="26"/>
          <w:szCs w:val="26"/>
        </w:rPr>
        <w:t>комфортной развивающей образовательной среды</w:t>
      </w:r>
      <w:r w:rsidRPr="0047187F">
        <w:rPr>
          <w:rFonts w:ascii="Times New Roman" w:eastAsia="Calibri" w:hAnsi="Times New Roman" w:cs="Times New Roman"/>
          <w:color w:val="000000"/>
          <w:sz w:val="26"/>
          <w:szCs w:val="26"/>
        </w:rPr>
        <w:t xml:space="preserve">, гарантирующей охрану и укрепление физического, психологического, духовного и социального здоровья обучающихся. </w:t>
      </w:r>
    </w:p>
    <w:p w:rsidR="0047187F" w:rsidRPr="0047187F" w:rsidRDefault="0047187F" w:rsidP="00A93532">
      <w:pPr>
        <w:shd w:val="clear" w:color="auto" w:fill="FFFFFF"/>
        <w:spacing w:after="0"/>
        <w:ind w:firstLine="708"/>
        <w:jc w:val="both"/>
        <w:rPr>
          <w:rFonts w:ascii="Times New Roman" w:eastAsia="Times New Roman" w:hAnsi="Times New Roman" w:cs="Times New Roman"/>
          <w:sz w:val="24"/>
          <w:szCs w:val="24"/>
        </w:rPr>
      </w:pPr>
      <w:r w:rsidRPr="0047187F">
        <w:rPr>
          <w:rFonts w:ascii="Times New Roman" w:eastAsia="Calibri" w:hAnsi="Times New Roman" w:cs="Times New Roman"/>
          <w:color w:val="000000"/>
          <w:sz w:val="26"/>
          <w:szCs w:val="26"/>
        </w:rPr>
        <w:t xml:space="preserve">Вместе с тем, </w:t>
      </w:r>
      <w:r w:rsidR="005F1FB4" w:rsidRPr="0047187F">
        <w:rPr>
          <w:rFonts w:ascii="Times New Roman" w:eastAsia="Calibri" w:hAnsi="Times New Roman" w:cs="Times New Roman"/>
          <w:color w:val="000000"/>
          <w:sz w:val="26"/>
          <w:szCs w:val="26"/>
        </w:rPr>
        <w:t>обязательной является и</w:t>
      </w:r>
      <w:r w:rsidRPr="0047187F">
        <w:rPr>
          <w:rFonts w:ascii="Times New Roman" w:eastAsia="Calibri" w:hAnsi="Times New Roman" w:cs="Times New Roman"/>
          <w:color w:val="000000"/>
          <w:sz w:val="26"/>
          <w:szCs w:val="26"/>
        </w:rPr>
        <w:t xml:space="preserve"> определенная в образовательных программах школ города </w:t>
      </w:r>
      <w:r w:rsidRPr="0047187F">
        <w:rPr>
          <w:rFonts w:ascii="Times New Roman" w:eastAsia="Times New Roman" w:hAnsi="Times New Roman" w:cs="Times New Roman"/>
          <w:i/>
          <w:color w:val="000000"/>
          <w:sz w:val="26"/>
          <w:szCs w:val="26"/>
        </w:rPr>
        <w:t> </w:t>
      </w:r>
      <w:r w:rsidRPr="0047187F">
        <w:rPr>
          <w:rFonts w:ascii="Times New Roman" w:eastAsia="Calibri" w:hAnsi="Times New Roman" w:cs="Times New Roman"/>
          <w:bCs/>
          <w:i/>
          <w:color w:val="000000"/>
          <w:sz w:val="26"/>
          <w:szCs w:val="26"/>
        </w:rPr>
        <w:t xml:space="preserve">структура системной работы по формированию культуры здорового и безопасного образа жизни на всех уровнях общего образования. </w:t>
      </w:r>
    </w:p>
    <w:p w:rsidR="0047187F" w:rsidRPr="0047187F" w:rsidRDefault="0047187F" w:rsidP="00A93532">
      <w:pPr>
        <w:shd w:val="clear" w:color="auto" w:fill="FFFFFF"/>
        <w:spacing w:after="0"/>
        <w:ind w:firstLine="708"/>
        <w:jc w:val="both"/>
        <w:rPr>
          <w:rFonts w:ascii="Times New Roman" w:eastAsia="Calibri" w:hAnsi="Times New Roman" w:cs="Times New Roman"/>
          <w:sz w:val="24"/>
          <w:szCs w:val="24"/>
        </w:rPr>
      </w:pPr>
      <w:r w:rsidRPr="0047187F">
        <w:rPr>
          <w:rFonts w:ascii="Times New Roman" w:eastAsia="Calibri" w:hAnsi="Times New Roman" w:cs="Times New Roman"/>
          <w:color w:val="000000"/>
          <w:sz w:val="26"/>
          <w:szCs w:val="26"/>
        </w:rPr>
        <w:t xml:space="preserve">Система работы по формированию культуры здорового и безопасного образа </w:t>
      </w:r>
      <w:r w:rsidR="005F1FB4" w:rsidRPr="0047187F">
        <w:rPr>
          <w:rFonts w:ascii="Times New Roman" w:eastAsia="Calibri" w:hAnsi="Times New Roman" w:cs="Times New Roman"/>
          <w:color w:val="000000"/>
          <w:sz w:val="26"/>
          <w:szCs w:val="26"/>
        </w:rPr>
        <w:t>жизни представлена</w:t>
      </w:r>
      <w:r w:rsidRPr="0047187F">
        <w:rPr>
          <w:rFonts w:ascii="Times New Roman" w:eastAsia="Calibri" w:hAnsi="Times New Roman" w:cs="Times New Roman"/>
          <w:color w:val="000000"/>
          <w:sz w:val="26"/>
          <w:szCs w:val="26"/>
        </w:rPr>
        <w:t xml:space="preserve"> в общеобразовательных организациях города в виде  следующих взаимосвязанных блоков:</w:t>
      </w:r>
    </w:p>
    <w:p w:rsidR="0047187F" w:rsidRPr="0047187F" w:rsidRDefault="0047187F" w:rsidP="00A93532">
      <w:pPr>
        <w:shd w:val="clear" w:color="auto" w:fill="FFFFFF"/>
        <w:spacing w:after="0"/>
        <w:ind w:firstLine="708"/>
        <w:jc w:val="both"/>
        <w:rPr>
          <w:rFonts w:ascii="Times New Roman" w:eastAsia="Times New Roman" w:hAnsi="Times New Roman" w:cs="Times New Roman"/>
          <w:sz w:val="24"/>
          <w:szCs w:val="24"/>
        </w:rPr>
      </w:pPr>
      <w:r w:rsidRPr="0047187F">
        <w:rPr>
          <w:rFonts w:ascii="Times New Roman" w:eastAsia="Calibri" w:hAnsi="Times New Roman" w:cs="Times New Roman"/>
          <w:sz w:val="26"/>
          <w:szCs w:val="26"/>
        </w:rPr>
        <w:t>-  создание здоровьесберегающей инфраструктуры,</w:t>
      </w:r>
    </w:p>
    <w:p w:rsidR="0047187F" w:rsidRPr="0047187F" w:rsidRDefault="0047187F" w:rsidP="00A93532">
      <w:pPr>
        <w:shd w:val="clear" w:color="auto" w:fill="FFFFFF"/>
        <w:spacing w:after="0"/>
        <w:ind w:firstLine="708"/>
        <w:jc w:val="both"/>
        <w:rPr>
          <w:rFonts w:ascii="Times New Roman" w:eastAsia="Times New Roman" w:hAnsi="Times New Roman" w:cs="Times New Roman"/>
          <w:sz w:val="26"/>
          <w:szCs w:val="26"/>
        </w:rPr>
      </w:pPr>
      <w:r w:rsidRPr="0047187F">
        <w:rPr>
          <w:rFonts w:ascii="Times New Roman" w:eastAsia="Calibri" w:hAnsi="Times New Roman" w:cs="Times New Roman"/>
          <w:sz w:val="26"/>
          <w:szCs w:val="26"/>
        </w:rPr>
        <w:t>-рациональная организация учебной и внеучебной деятельности обучающихся,</w:t>
      </w:r>
    </w:p>
    <w:p w:rsidR="0047187F" w:rsidRPr="0047187F" w:rsidRDefault="0047187F" w:rsidP="00A93532">
      <w:pPr>
        <w:shd w:val="clear" w:color="auto" w:fill="FFFFFF"/>
        <w:spacing w:after="0"/>
        <w:ind w:firstLine="708"/>
        <w:jc w:val="both"/>
        <w:rPr>
          <w:rFonts w:ascii="Times New Roman" w:eastAsia="Calibri" w:hAnsi="Times New Roman" w:cs="Times New Roman"/>
          <w:sz w:val="24"/>
          <w:szCs w:val="24"/>
        </w:rPr>
      </w:pPr>
      <w:r w:rsidRPr="0047187F">
        <w:rPr>
          <w:rFonts w:ascii="Times New Roman" w:eastAsia="Calibri" w:hAnsi="Times New Roman" w:cs="Times New Roman"/>
          <w:sz w:val="26"/>
          <w:szCs w:val="26"/>
        </w:rPr>
        <w:t>-  эффективная организация физкультурно-оздоровительной работы,</w:t>
      </w:r>
    </w:p>
    <w:p w:rsidR="0047187F" w:rsidRPr="0047187F" w:rsidRDefault="0047187F" w:rsidP="0047187F">
      <w:pPr>
        <w:spacing w:after="0" w:line="240" w:lineRule="auto"/>
        <w:ind w:firstLine="709"/>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lastRenderedPageBreak/>
        <w:t>-реализация просветительской работы с родителями по вопросам здоровьесбережения.</w:t>
      </w:r>
    </w:p>
    <w:p w:rsidR="0047187F" w:rsidRPr="0047187F" w:rsidRDefault="0047187F" w:rsidP="0047187F">
      <w:pPr>
        <w:shd w:val="clear" w:color="auto" w:fill="FFFFFF"/>
        <w:spacing w:after="0" w:line="240" w:lineRule="auto"/>
        <w:rPr>
          <w:rFonts w:ascii="Times New Roman" w:eastAsia="Times New Roman" w:hAnsi="Times New Roman" w:cs="Times New Roman"/>
          <w:sz w:val="24"/>
          <w:szCs w:val="24"/>
        </w:rPr>
      </w:pPr>
    </w:p>
    <w:p w:rsidR="0047187F" w:rsidRPr="0047187F" w:rsidRDefault="0047187F" w:rsidP="0028191E">
      <w:pPr>
        <w:spacing w:after="0"/>
        <w:ind w:firstLine="709"/>
        <w:jc w:val="both"/>
        <w:rPr>
          <w:rFonts w:ascii="Times New Roman" w:eastAsia="Calibri" w:hAnsi="Times New Roman" w:cs="Times New Roman"/>
          <w:sz w:val="26"/>
          <w:szCs w:val="26"/>
          <w:lang w:eastAsia="en-US"/>
        </w:rPr>
      </w:pPr>
      <w:r w:rsidRPr="0047187F">
        <w:rPr>
          <w:rFonts w:ascii="Times New Roman" w:eastAsia="Calibri" w:hAnsi="Times New Roman" w:cs="Times New Roman"/>
          <w:i/>
          <w:sz w:val="26"/>
          <w:szCs w:val="26"/>
          <w:shd w:val="clear" w:color="auto" w:fill="FFFFFF"/>
          <w:lang w:eastAsia="en-US"/>
        </w:rPr>
        <w:t xml:space="preserve">В рамках реализации </w:t>
      </w:r>
      <w:r w:rsidRPr="0047187F">
        <w:rPr>
          <w:rFonts w:ascii="Times New Roman" w:eastAsia="Calibri" w:hAnsi="Times New Roman" w:cs="Times New Roman"/>
          <w:i/>
          <w:sz w:val="26"/>
          <w:szCs w:val="26"/>
          <w:lang w:eastAsia="en-US"/>
        </w:rPr>
        <w:t>Комплекса мер по сохранению и укреплению здоровья  обучающихся</w:t>
      </w:r>
      <w:r w:rsidR="005238F0">
        <w:rPr>
          <w:rFonts w:ascii="Times New Roman" w:eastAsia="Calibri" w:hAnsi="Times New Roman" w:cs="Times New Roman"/>
          <w:i/>
          <w:sz w:val="26"/>
          <w:szCs w:val="26"/>
          <w:lang w:eastAsia="en-US"/>
        </w:rPr>
        <w:t xml:space="preserve"> </w:t>
      </w:r>
      <w:r w:rsidRPr="0047187F">
        <w:rPr>
          <w:rFonts w:ascii="Times New Roman" w:eastAsia="Calibri" w:hAnsi="Times New Roman" w:cs="Times New Roman"/>
          <w:sz w:val="26"/>
          <w:szCs w:val="26"/>
          <w:lang w:eastAsia="en-US"/>
        </w:rPr>
        <w:t>п</w:t>
      </w:r>
      <w:r w:rsidRPr="0047187F">
        <w:rPr>
          <w:rFonts w:ascii="Times New Roman" w:eastAsia="Calibri" w:hAnsi="Times New Roman" w:cs="Times New Roman"/>
          <w:sz w:val="26"/>
          <w:szCs w:val="26"/>
          <w:shd w:val="clear" w:color="auto" w:fill="FFFFFF"/>
          <w:lang w:eastAsia="en-US"/>
        </w:rPr>
        <w:t>едагогические коллективы общеобразовательных организаций                  г. Грозного</w:t>
      </w:r>
      <w:r w:rsidR="004A7A26">
        <w:rPr>
          <w:rFonts w:ascii="Times New Roman" w:eastAsia="Calibri" w:hAnsi="Times New Roman" w:cs="Times New Roman"/>
          <w:sz w:val="26"/>
          <w:szCs w:val="26"/>
          <w:shd w:val="clear" w:color="auto" w:fill="FFFFFF"/>
          <w:lang w:eastAsia="en-US"/>
        </w:rPr>
        <w:t>,</w:t>
      </w:r>
      <w:r w:rsidRPr="0047187F">
        <w:rPr>
          <w:rFonts w:ascii="Times New Roman" w:eastAsia="Calibri" w:hAnsi="Times New Roman" w:cs="Times New Roman"/>
          <w:sz w:val="26"/>
          <w:szCs w:val="26"/>
          <w:shd w:val="clear" w:color="auto" w:fill="FFFFFF"/>
          <w:lang w:eastAsia="en-US"/>
        </w:rPr>
        <w:t xml:space="preserve"> наряду с повышением качества обучения и воспитания школьников</w:t>
      </w:r>
      <w:r w:rsidR="004A7A26">
        <w:rPr>
          <w:rFonts w:ascii="Times New Roman" w:eastAsia="Calibri" w:hAnsi="Times New Roman" w:cs="Times New Roman"/>
          <w:sz w:val="26"/>
          <w:szCs w:val="26"/>
          <w:shd w:val="clear" w:color="auto" w:fill="FFFFFF"/>
          <w:lang w:eastAsia="en-US"/>
        </w:rPr>
        <w:t>,</w:t>
      </w:r>
      <w:r w:rsidRPr="0047187F">
        <w:rPr>
          <w:rFonts w:ascii="Times New Roman" w:eastAsia="Calibri" w:hAnsi="Times New Roman" w:cs="Times New Roman"/>
          <w:sz w:val="26"/>
          <w:szCs w:val="26"/>
          <w:shd w:val="clear" w:color="auto" w:fill="FFFFFF"/>
          <w:lang w:eastAsia="en-US"/>
        </w:rPr>
        <w:t xml:space="preserve"> выполняют задачу сохранения и укрепления их здоровья. В школах города  осуществляются мониторинги состояния здоровья обучающихся по результатам медицинских осмотров и деятельности образовательных учреждений по сохранению и укреплению здоровья обучающихся. Регулярно осуществляется</w:t>
      </w:r>
      <w:r w:rsidR="005238F0">
        <w:rPr>
          <w:rFonts w:ascii="Times New Roman" w:eastAsia="Calibri" w:hAnsi="Times New Roman" w:cs="Times New Roman"/>
          <w:sz w:val="26"/>
          <w:szCs w:val="26"/>
          <w:shd w:val="clear" w:color="auto" w:fill="FFFFFF"/>
          <w:lang w:eastAsia="en-US"/>
        </w:rPr>
        <w:t xml:space="preserve"> профилактическая работа, </w:t>
      </w:r>
      <w:r w:rsidRPr="0047187F">
        <w:rPr>
          <w:rFonts w:ascii="Times New Roman" w:eastAsia="Calibri" w:hAnsi="Times New Roman" w:cs="Times New Roman"/>
          <w:sz w:val="26"/>
          <w:szCs w:val="26"/>
          <w:shd w:val="clear" w:color="auto" w:fill="FFFFFF"/>
          <w:lang w:eastAsia="en-US"/>
        </w:rPr>
        <w:t xml:space="preserve"> проводится вакцинация школьников.</w:t>
      </w:r>
      <w:r w:rsidRPr="0047187F">
        <w:rPr>
          <w:rFonts w:ascii="Times New Roman" w:eastAsia="Calibri" w:hAnsi="Times New Roman" w:cs="Times New Roman"/>
          <w:b/>
          <w:sz w:val="26"/>
          <w:szCs w:val="26"/>
          <w:lang w:eastAsia="en-US"/>
        </w:rPr>
        <w:t xml:space="preserve"> </w:t>
      </w:r>
      <w:r w:rsidRPr="0047187F">
        <w:rPr>
          <w:rFonts w:ascii="Times New Roman" w:eastAsia="Calibri" w:hAnsi="Times New Roman" w:cs="Times New Roman"/>
          <w:sz w:val="26"/>
          <w:szCs w:val="26"/>
          <w:lang w:eastAsia="en-US"/>
        </w:rPr>
        <w:t>Созданы условия для обучения детей с ограниченными возможностями здоровья.</w:t>
      </w:r>
      <w:r w:rsidRPr="0047187F">
        <w:rPr>
          <w:rFonts w:ascii="Times New Roman" w:eastAsia="Calibri" w:hAnsi="Times New Roman" w:cs="Times New Roman"/>
          <w:b/>
          <w:sz w:val="26"/>
          <w:szCs w:val="26"/>
          <w:lang w:eastAsia="en-US"/>
        </w:rPr>
        <w:t xml:space="preserve"> </w:t>
      </w:r>
      <w:r w:rsidRPr="0047187F">
        <w:rPr>
          <w:rFonts w:ascii="Times New Roman" w:eastAsia="Calibri" w:hAnsi="Times New Roman" w:cs="Times New Roman"/>
          <w:sz w:val="26"/>
          <w:szCs w:val="26"/>
          <w:lang w:eastAsia="en-US"/>
        </w:rPr>
        <w:t xml:space="preserve">Система образования города предоставляет ребёнку возможность получить квалифицированную диагностическую и консультационную помощь. </w:t>
      </w:r>
    </w:p>
    <w:p w:rsidR="0047187F" w:rsidRPr="0047187F" w:rsidRDefault="0047187F" w:rsidP="0028191E">
      <w:pPr>
        <w:shd w:val="clear" w:color="auto" w:fill="FFFFFF"/>
        <w:tabs>
          <w:tab w:val="left" w:pos="9214"/>
        </w:tabs>
        <w:spacing w:after="0"/>
        <w:ind w:right="141" w:firstLine="720"/>
        <w:jc w:val="both"/>
        <w:rPr>
          <w:rFonts w:ascii="Times New Roman" w:eastAsia="Times New Roman" w:hAnsi="Times New Roman" w:cs="Times New Roman"/>
          <w:i/>
          <w:color w:val="000000"/>
          <w:sz w:val="26"/>
          <w:szCs w:val="26"/>
        </w:rPr>
      </w:pPr>
      <w:r w:rsidRPr="0047187F">
        <w:rPr>
          <w:rFonts w:ascii="Times New Roman" w:eastAsia="Calibri" w:hAnsi="Times New Roman" w:cs="Times New Roman"/>
          <w:bCs/>
          <w:i/>
          <w:iCs/>
          <w:color w:val="000000"/>
          <w:sz w:val="26"/>
          <w:szCs w:val="26"/>
        </w:rPr>
        <w:t>В школах г. Грозного создана здоровьесберегающая инфраструктура:</w:t>
      </w:r>
    </w:p>
    <w:p w:rsidR="0047187F" w:rsidRPr="0047187F" w:rsidRDefault="0047187F" w:rsidP="0028191E">
      <w:pPr>
        <w:shd w:val="clear" w:color="auto" w:fill="FFFFFF"/>
        <w:spacing w:after="0"/>
        <w:ind w:firstLine="720"/>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xml:space="preserve">- здания и помещения общеобразовательных  учреждений города </w:t>
      </w:r>
      <w:r w:rsidR="00834823">
        <w:rPr>
          <w:rFonts w:ascii="Times New Roman" w:eastAsia="Calibri" w:hAnsi="Times New Roman" w:cs="Times New Roman"/>
          <w:color w:val="000000"/>
          <w:sz w:val="26"/>
          <w:szCs w:val="26"/>
        </w:rPr>
        <w:t xml:space="preserve">приведены в </w:t>
      </w:r>
      <w:r w:rsidRPr="0047187F">
        <w:rPr>
          <w:rFonts w:ascii="Times New Roman" w:eastAsia="Calibri" w:hAnsi="Times New Roman" w:cs="Times New Roman"/>
          <w:color w:val="000000"/>
          <w:sz w:val="26"/>
          <w:szCs w:val="26"/>
        </w:rPr>
        <w:t>соответств</w:t>
      </w:r>
      <w:r w:rsidR="00834823">
        <w:rPr>
          <w:rFonts w:ascii="Times New Roman" w:eastAsia="Calibri" w:hAnsi="Times New Roman" w:cs="Times New Roman"/>
          <w:color w:val="000000"/>
          <w:sz w:val="26"/>
          <w:szCs w:val="26"/>
        </w:rPr>
        <w:t>ие  требованиям</w:t>
      </w:r>
      <w:r w:rsidR="004A7A26">
        <w:rPr>
          <w:rFonts w:ascii="Times New Roman" w:eastAsia="Calibri" w:hAnsi="Times New Roman" w:cs="Times New Roman"/>
          <w:color w:val="000000"/>
          <w:sz w:val="26"/>
          <w:szCs w:val="26"/>
        </w:rPr>
        <w:t>и</w:t>
      </w:r>
      <w:r w:rsidR="00834823">
        <w:rPr>
          <w:rFonts w:ascii="Times New Roman" w:eastAsia="Calibri" w:hAnsi="Times New Roman" w:cs="Times New Roman"/>
          <w:color w:val="000000"/>
          <w:sz w:val="26"/>
          <w:szCs w:val="26"/>
        </w:rPr>
        <w:t xml:space="preserve"> </w:t>
      </w:r>
      <w:r w:rsidRPr="0047187F">
        <w:rPr>
          <w:rFonts w:ascii="Times New Roman" w:eastAsia="Calibri" w:hAnsi="Times New Roman" w:cs="Times New Roman"/>
          <w:color w:val="000000"/>
          <w:sz w:val="26"/>
          <w:szCs w:val="26"/>
        </w:rPr>
        <w:t xml:space="preserve">  санитарны</w:t>
      </w:r>
      <w:r w:rsidR="00834823">
        <w:rPr>
          <w:rFonts w:ascii="Times New Roman" w:eastAsia="Calibri" w:hAnsi="Times New Roman" w:cs="Times New Roman"/>
          <w:color w:val="000000"/>
          <w:sz w:val="26"/>
          <w:szCs w:val="26"/>
        </w:rPr>
        <w:t>х</w:t>
      </w:r>
      <w:r w:rsidRPr="0047187F">
        <w:rPr>
          <w:rFonts w:ascii="Times New Roman" w:eastAsia="Calibri" w:hAnsi="Times New Roman" w:cs="Times New Roman"/>
          <w:color w:val="000000"/>
          <w:sz w:val="26"/>
          <w:szCs w:val="26"/>
        </w:rPr>
        <w:t xml:space="preserve"> и гигиенически</w:t>
      </w:r>
      <w:r w:rsidR="00834823">
        <w:rPr>
          <w:rFonts w:ascii="Times New Roman" w:eastAsia="Calibri" w:hAnsi="Times New Roman" w:cs="Times New Roman"/>
          <w:color w:val="000000"/>
          <w:sz w:val="26"/>
          <w:szCs w:val="26"/>
        </w:rPr>
        <w:t>х норм</w:t>
      </w:r>
      <w:r w:rsidRPr="0047187F">
        <w:rPr>
          <w:rFonts w:ascii="Times New Roman" w:eastAsia="Calibri" w:hAnsi="Times New Roman" w:cs="Times New Roman"/>
          <w:color w:val="000000"/>
          <w:sz w:val="26"/>
          <w:szCs w:val="26"/>
        </w:rPr>
        <w:t>, норм</w:t>
      </w:r>
      <w:r w:rsidR="00834823">
        <w:rPr>
          <w:rFonts w:ascii="Times New Roman" w:eastAsia="Calibri" w:hAnsi="Times New Roman" w:cs="Times New Roman"/>
          <w:color w:val="000000"/>
          <w:sz w:val="26"/>
          <w:szCs w:val="26"/>
        </w:rPr>
        <w:t xml:space="preserve"> </w:t>
      </w:r>
      <w:r w:rsidR="00821695">
        <w:rPr>
          <w:rFonts w:ascii="Times New Roman" w:eastAsia="Calibri" w:hAnsi="Times New Roman" w:cs="Times New Roman"/>
          <w:color w:val="000000"/>
          <w:sz w:val="26"/>
          <w:szCs w:val="26"/>
        </w:rPr>
        <w:t>пожарной безопасности;</w:t>
      </w:r>
      <w:r w:rsidRPr="0047187F">
        <w:rPr>
          <w:rFonts w:ascii="Times New Roman" w:eastAsia="Calibri" w:hAnsi="Times New Roman" w:cs="Times New Roman"/>
          <w:color w:val="000000"/>
          <w:sz w:val="26"/>
          <w:szCs w:val="26"/>
        </w:rPr>
        <w:t xml:space="preserve"> </w:t>
      </w:r>
    </w:p>
    <w:p w:rsidR="0047187F" w:rsidRPr="0047187F" w:rsidRDefault="005238F0" w:rsidP="0028191E">
      <w:pPr>
        <w:shd w:val="clear" w:color="auto" w:fill="FFFFFF"/>
        <w:spacing w:after="0"/>
        <w:ind w:firstLine="72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47187F" w:rsidRPr="0047187F">
        <w:rPr>
          <w:rFonts w:ascii="Times New Roman" w:eastAsia="Calibri" w:hAnsi="Times New Roman" w:cs="Times New Roman"/>
          <w:color w:val="000000"/>
          <w:sz w:val="26"/>
          <w:szCs w:val="26"/>
        </w:rPr>
        <w:t xml:space="preserve"> оснащен</w:t>
      </w:r>
      <w:r>
        <w:rPr>
          <w:rFonts w:ascii="Times New Roman" w:eastAsia="Calibri" w:hAnsi="Times New Roman" w:cs="Times New Roman"/>
          <w:color w:val="000000"/>
          <w:sz w:val="26"/>
          <w:szCs w:val="26"/>
        </w:rPr>
        <w:t>ы</w:t>
      </w:r>
      <w:r w:rsidR="0047187F" w:rsidRPr="0047187F">
        <w:rPr>
          <w:rFonts w:ascii="Times New Roman" w:eastAsia="Calibri" w:hAnsi="Times New Roman" w:cs="Times New Roman"/>
          <w:color w:val="000000"/>
          <w:sz w:val="26"/>
          <w:szCs w:val="26"/>
        </w:rPr>
        <w:t xml:space="preserve"> помещени</w:t>
      </w:r>
      <w:r>
        <w:rPr>
          <w:rFonts w:ascii="Times New Roman" w:eastAsia="Calibri" w:hAnsi="Times New Roman" w:cs="Times New Roman"/>
          <w:color w:val="000000"/>
          <w:sz w:val="26"/>
          <w:szCs w:val="26"/>
        </w:rPr>
        <w:t>я</w:t>
      </w:r>
      <w:r w:rsidR="0047187F" w:rsidRPr="0047187F">
        <w:rPr>
          <w:rFonts w:ascii="Times New Roman" w:eastAsia="Calibri" w:hAnsi="Times New Roman" w:cs="Times New Roman"/>
          <w:color w:val="000000"/>
          <w:sz w:val="26"/>
          <w:szCs w:val="26"/>
        </w:rPr>
        <w:t xml:space="preserve"> для организации  питания обучающихся, а также для хранения и приготовления пищи;</w:t>
      </w:r>
    </w:p>
    <w:p w:rsidR="0047187F" w:rsidRPr="0047187F" w:rsidRDefault="0047187F" w:rsidP="0028191E">
      <w:pPr>
        <w:shd w:val="clear" w:color="auto" w:fill="FFFFFF"/>
        <w:spacing w:after="0"/>
        <w:ind w:firstLine="720"/>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классные кабинеты, физкультурные залы, спортивные и игровые площадки оснащены необходимым игровым и спортивным оборудованием и инвентарём;</w:t>
      </w:r>
    </w:p>
    <w:p w:rsidR="0047187F" w:rsidRPr="0047187F" w:rsidRDefault="0047187F" w:rsidP="0028191E">
      <w:pPr>
        <w:shd w:val="clear" w:color="auto" w:fill="FFFFFF"/>
        <w:spacing w:after="0"/>
        <w:ind w:firstLine="720"/>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в наличии помещения для медицинского обслуживания детей и работы медперсонала;</w:t>
      </w:r>
    </w:p>
    <w:p w:rsidR="0047187F" w:rsidRPr="0047187F" w:rsidRDefault="004A7A26" w:rsidP="0028191E">
      <w:pPr>
        <w:shd w:val="clear" w:color="auto" w:fill="FFFFFF"/>
        <w:spacing w:after="0"/>
        <w:ind w:firstLine="720"/>
        <w:jc w:val="both"/>
        <w:rPr>
          <w:rFonts w:ascii="Times New Roman" w:eastAsia="Calibri" w:hAnsi="Times New Roman" w:cs="Times New Roman"/>
          <w:sz w:val="24"/>
          <w:szCs w:val="24"/>
        </w:rPr>
      </w:pPr>
      <w:r>
        <w:rPr>
          <w:rFonts w:ascii="Times New Roman" w:eastAsia="Calibri" w:hAnsi="Times New Roman" w:cs="Times New Roman"/>
          <w:color w:val="000000"/>
          <w:sz w:val="26"/>
          <w:szCs w:val="26"/>
        </w:rPr>
        <w:t>- в наличии</w:t>
      </w:r>
      <w:r w:rsidR="0047187F" w:rsidRPr="0047187F">
        <w:rPr>
          <w:rFonts w:ascii="Times New Roman" w:eastAsia="Calibri" w:hAnsi="Times New Roman" w:cs="Times New Roman"/>
          <w:color w:val="000000"/>
          <w:sz w:val="26"/>
          <w:szCs w:val="26"/>
        </w:rPr>
        <w:t xml:space="preserve"> специалисты, обеспечивающие оздоровительную работу с обучающимися (логопеды, учителя физической культуры, психологи, медицинские работники);</w:t>
      </w:r>
    </w:p>
    <w:p w:rsidR="0047187F" w:rsidRPr="0047187F" w:rsidRDefault="0047187F" w:rsidP="0028191E">
      <w:pPr>
        <w:shd w:val="clear" w:color="auto" w:fill="FFFFFF"/>
        <w:spacing w:after="0"/>
        <w:ind w:firstLine="720"/>
        <w:jc w:val="both"/>
        <w:rPr>
          <w:rFonts w:ascii="Times New Roman" w:eastAsia="Calibri" w:hAnsi="Times New Roman" w:cs="Times New Roman"/>
          <w:color w:val="000000"/>
          <w:sz w:val="26"/>
          <w:szCs w:val="26"/>
        </w:rPr>
      </w:pPr>
      <w:r w:rsidRPr="0047187F">
        <w:rPr>
          <w:rFonts w:ascii="Times New Roman" w:eastAsia="Calibri" w:hAnsi="Times New Roman" w:cs="Times New Roman"/>
          <w:color w:val="000000"/>
          <w:sz w:val="26"/>
          <w:szCs w:val="26"/>
        </w:rPr>
        <w:t>- обеспечен питьевой режим.</w:t>
      </w:r>
    </w:p>
    <w:p w:rsidR="00834823" w:rsidRDefault="00834823" w:rsidP="0028191E">
      <w:pPr>
        <w:shd w:val="clear" w:color="auto" w:fill="FFFFFF"/>
        <w:spacing w:after="0"/>
        <w:ind w:firstLine="720"/>
        <w:jc w:val="both"/>
        <w:rPr>
          <w:rFonts w:ascii="Times New Roman" w:eastAsia="Calibri" w:hAnsi="Times New Roman" w:cs="Times New Roman"/>
          <w:sz w:val="26"/>
          <w:szCs w:val="26"/>
        </w:rPr>
      </w:pPr>
    </w:p>
    <w:p w:rsidR="0047187F" w:rsidRPr="0047187F" w:rsidRDefault="0047187F" w:rsidP="0028191E">
      <w:pPr>
        <w:shd w:val="clear" w:color="auto" w:fill="FFFFFF"/>
        <w:spacing w:after="0"/>
        <w:ind w:firstLine="720"/>
        <w:jc w:val="both"/>
        <w:rPr>
          <w:rFonts w:ascii="Times New Roman" w:eastAsia="Calibri" w:hAnsi="Times New Roman" w:cs="Times New Roman"/>
          <w:sz w:val="26"/>
          <w:szCs w:val="26"/>
          <w:lang w:eastAsia="en-US"/>
        </w:rPr>
      </w:pPr>
      <w:r w:rsidRPr="0047187F">
        <w:rPr>
          <w:rFonts w:ascii="Times New Roman" w:eastAsia="Calibri" w:hAnsi="Times New Roman" w:cs="Times New Roman"/>
          <w:i/>
          <w:sz w:val="26"/>
          <w:szCs w:val="26"/>
          <w:lang w:eastAsia="en-US"/>
        </w:rPr>
        <w:t>Профилактика заболеваний среди обучающихся</w:t>
      </w:r>
      <w:r w:rsidRPr="0047187F">
        <w:rPr>
          <w:rFonts w:ascii="Times New Roman" w:eastAsia="Calibri" w:hAnsi="Times New Roman" w:cs="Times New Roman"/>
          <w:sz w:val="26"/>
          <w:szCs w:val="26"/>
          <w:lang w:eastAsia="en-US"/>
        </w:rPr>
        <w:t xml:space="preserve"> – одно из основных направлений деятельности школ города по сохранению и укреплению здоровья обучающихся. </w:t>
      </w:r>
    </w:p>
    <w:p w:rsidR="0047187F" w:rsidRPr="0047187F" w:rsidRDefault="0047187F" w:rsidP="0028191E">
      <w:pPr>
        <w:spacing w:after="0"/>
        <w:ind w:firstLine="708"/>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В 2018 года</w:t>
      </w:r>
      <w:r w:rsidR="004A7A26">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по данным Минздрава ЧР</w:t>
      </w:r>
      <w:r w:rsidR="004A7A26">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 xml:space="preserve"> заболели гриппом – 1037 чел., ОРЗ – 896 чел., паротитом – 11 чел. из числа обучающихся.</w:t>
      </w:r>
    </w:p>
    <w:p w:rsidR="0047187F" w:rsidRPr="0047187F" w:rsidRDefault="0047187F" w:rsidP="0028191E">
      <w:pPr>
        <w:shd w:val="clear" w:color="auto" w:fill="FFFFFF"/>
        <w:spacing w:after="0"/>
        <w:ind w:firstLine="720"/>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В этой связи, в целях профилактики гриппа и в рамках подготовки к эпидемиологическому сезону заболеваемости гриппом и ОРВИ проведена вакцинация 45% обучающихся школ города.</w:t>
      </w:r>
    </w:p>
    <w:p w:rsidR="0047187F" w:rsidRPr="0047187F" w:rsidRDefault="0047187F" w:rsidP="0028191E">
      <w:pPr>
        <w:spacing w:after="0"/>
        <w:ind w:firstLine="708"/>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Также проведено исследование (электрокардиограмма) у 5093 обучающихся. Лабораторные обследования прошли свыше 8429 учеников.</w:t>
      </w:r>
    </w:p>
    <w:p w:rsidR="0047187F" w:rsidRPr="0047187F" w:rsidRDefault="0047187F" w:rsidP="0028191E">
      <w:pPr>
        <w:spacing w:after="0"/>
        <w:jc w:val="both"/>
        <w:rPr>
          <w:rFonts w:ascii="Times New Roman" w:eastAsia="Calibri" w:hAnsi="Times New Roman" w:cs="Times New Roman"/>
          <w:b/>
          <w:color w:val="FF0000"/>
          <w:sz w:val="26"/>
          <w:szCs w:val="26"/>
          <w:lang w:eastAsia="en-US"/>
        </w:rPr>
      </w:pPr>
      <w:r w:rsidRPr="0047187F">
        <w:rPr>
          <w:rFonts w:ascii="Times New Roman" w:eastAsia="Calibri" w:hAnsi="Times New Roman" w:cs="Times New Roman"/>
          <w:sz w:val="26"/>
          <w:szCs w:val="26"/>
          <w:lang w:eastAsia="en-US"/>
        </w:rPr>
        <w:tab/>
      </w:r>
      <w:r w:rsidR="00834823">
        <w:rPr>
          <w:rFonts w:ascii="Times New Roman" w:eastAsia="Calibri" w:hAnsi="Times New Roman" w:cs="Times New Roman"/>
          <w:sz w:val="26"/>
          <w:szCs w:val="26"/>
          <w:lang w:eastAsia="en-US"/>
        </w:rPr>
        <w:t xml:space="preserve">В школах города  была организована работа </w:t>
      </w:r>
      <w:r w:rsidRPr="0047187F">
        <w:rPr>
          <w:rFonts w:ascii="Times New Roman" w:eastAsia="Calibri" w:hAnsi="Times New Roman" w:cs="Times New Roman"/>
          <w:sz w:val="26"/>
          <w:szCs w:val="26"/>
          <w:lang w:eastAsia="en-US"/>
        </w:rPr>
        <w:t xml:space="preserve"> по информированию родителей обучающихся о рисках для здоровья детей при</w:t>
      </w:r>
      <w:r w:rsidR="00834823">
        <w:rPr>
          <w:rFonts w:ascii="Times New Roman" w:eastAsia="Calibri" w:hAnsi="Times New Roman" w:cs="Times New Roman"/>
          <w:sz w:val="26"/>
          <w:szCs w:val="26"/>
          <w:lang w:eastAsia="en-US"/>
        </w:rPr>
        <w:t xml:space="preserve"> отказе от вакцинации:</w:t>
      </w:r>
    </w:p>
    <w:p w:rsidR="00834823" w:rsidRDefault="0047187F" w:rsidP="0028191E">
      <w:pPr>
        <w:spacing w:after="0"/>
        <w:ind w:firstLine="708"/>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lastRenderedPageBreak/>
        <w:t>- проведены встречи с родительской общественностью с участием представителей Департамента образования Мэрии г. Грозного, префектур районов и предста</w:t>
      </w:r>
      <w:r w:rsidR="00834823">
        <w:rPr>
          <w:rFonts w:ascii="Times New Roman" w:eastAsia="Calibri" w:hAnsi="Times New Roman" w:cs="Times New Roman"/>
          <w:sz w:val="26"/>
          <w:szCs w:val="26"/>
          <w:lang w:eastAsia="en-US"/>
        </w:rPr>
        <w:t>вителей медицинских учреждений;</w:t>
      </w:r>
    </w:p>
    <w:p w:rsidR="0047187F" w:rsidRPr="0047187F" w:rsidRDefault="0047187F" w:rsidP="0028191E">
      <w:pPr>
        <w:spacing w:after="0"/>
        <w:ind w:firstLine="708"/>
        <w:contextualSpacing/>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на сайтах всех общеобразовательных организаций г. Грозного размещены Памятки для  родителей об иммунизации.</w:t>
      </w:r>
    </w:p>
    <w:p w:rsidR="0047187F" w:rsidRPr="0047187F" w:rsidRDefault="0047187F" w:rsidP="0028191E">
      <w:pPr>
        <w:shd w:val="clear" w:color="auto" w:fill="FFFFFF"/>
        <w:spacing w:after="0"/>
        <w:ind w:firstLine="708"/>
        <w:jc w:val="both"/>
        <w:rPr>
          <w:rFonts w:ascii="Times New Roman" w:eastAsia="Times New Roman" w:hAnsi="Times New Roman" w:cs="Times New Roman"/>
          <w:b/>
          <w:sz w:val="26"/>
          <w:szCs w:val="26"/>
        </w:rPr>
      </w:pPr>
      <w:r w:rsidRPr="0047187F">
        <w:rPr>
          <w:rFonts w:ascii="Times New Roman" w:eastAsia="Calibri" w:hAnsi="Times New Roman" w:cs="Times New Roman"/>
          <w:sz w:val="26"/>
          <w:szCs w:val="26"/>
        </w:rPr>
        <w:t>Деятельность, направленная на формирование ценности здоровья и здорового образа жизни, в школах города</w:t>
      </w:r>
      <w:r w:rsidRPr="0047187F">
        <w:rPr>
          <w:rFonts w:ascii="Times New Roman" w:eastAsia="Calibri" w:hAnsi="Times New Roman" w:cs="Times New Roman"/>
          <w:i/>
          <w:sz w:val="26"/>
          <w:szCs w:val="26"/>
        </w:rPr>
        <w:t xml:space="preserve"> </w:t>
      </w:r>
      <w:r w:rsidRPr="0047187F">
        <w:rPr>
          <w:rFonts w:ascii="Times New Roman" w:eastAsia="Calibri" w:hAnsi="Times New Roman" w:cs="Times New Roman"/>
          <w:sz w:val="26"/>
          <w:szCs w:val="26"/>
        </w:rPr>
        <w:t xml:space="preserve"> реализуется через</w:t>
      </w:r>
      <w:r w:rsidRPr="0047187F">
        <w:rPr>
          <w:rFonts w:ascii="Times New Roman" w:eastAsia="Calibri" w:hAnsi="Times New Roman" w:cs="Times New Roman"/>
          <w:b/>
          <w:sz w:val="26"/>
          <w:szCs w:val="26"/>
        </w:rPr>
        <w:t>:</w:t>
      </w:r>
    </w:p>
    <w:p w:rsidR="0047187F" w:rsidRPr="0047187F" w:rsidRDefault="0047187F" w:rsidP="0028191E">
      <w:pPr>
        <w:shd w:val="clear" w:color="auto" w:fill="FFFFFF"/>
        <w:spacing w:after="0"/>
        <w:ind w:left="340" w:firstLine="368"/>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интеграцию в базовые образовательные дисциплины;</w:t>
      </w:r>
    </w:p>
    <w:p w:rsidR="0047187F" w:rsidRPr="0047187F" w:rsidRDefault="0047187F" w:rsidP="0028191E">
      <w:pPr>
        <w:shd w:val="clear" w:color="auto" w:fill="FFFFFF"/>
        <w:spacing w:after="0"/>
        <w:ind w:left="340" w:firstLine="368"/>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проведение часов здоровья;</w:t>
      </w:r>
    </w:p>
    <w:p w:rsidR="0047187F" w:rsidRPr="0047187F" w:rsidRDefault="0047187F" w:rsidP="0028191E">
      <w:pPr>
        <w:shd w:val="clear" w:color="auto" w:fill="FFFFFF"/>
        <w:spacing w:after="0"/>
        <w:ind w:left="340" w:firstLine="368"/>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организацию лекториев и профилактических бесед;</w:t>
      </w:r>
    </w:p>
    <w:p w:rsidR="0047187F" w:rsidRPr="0047187F" w:rsidRDefault="0047187F" w:rsidP="0028191E">
      <w:pPr>
        <w:shd w:val="clear" w:color="auto" w:fill="FFFFFF"/>
        <w:spacing w:after="0"/>
        <w:ind w:left="340" w:firstLine="368"/>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занятий в кружках;</w:t>
      </w:r>
    </w:p>
    <w:p w:rsidR="0047187F" w:rsidRPr="0047187F" w:rsidRDefault="0047187F" w:rsidP="0028191E">
      <w:pPr>
        <w:shd w:val="clear" w:color="auto" w:fill="FFFFFF"/>
        <w:spacing w:after="0"/>
        <w:ind w:right="4" w:firstLine="708"/>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проведения досуговых мероприятий: конкурсов, праздников, викторин, экскурсий и т. п.;</w:t>
      </w:r>
    </w:p>
    <w:p w:rsidR="0047187F" w:rsidRPr="0047187F" w:rsidRDefault="0047187F" w:rsidP="0028191E">
      <w:pPr>
        <w:shd w:val="clear" w:color="auto" w:fill="FFFFFF"/>
        <w:spacing w:after="0"/>
        <w:ind w:left="340" w:firstLine="368"/>
        <w:jc w:val="both"/>
        <w:rPr>
          <w:rFonts w:ascii="Times New Roman" w:eastAsia="Calibri" w:hAnsi="Times New Roman" w:cs="Times New Roman"/>
          <w:color w:val="000000"/>
          <w:sz w:val="26"/>
          <w:szCs w:val="26"/>
        </w:rPr>
      </w:pPr>
      <w:r w:rsidRPr="0047187F">
        <w:rPr>
          <w:rFonts w:ascii="Times New Roman" w:eastAsia="Calibri" w:hAnsi="Times New Roman" w:cs="Times New Roman"/>
          <w:color w:val="000000"/>
          <w:sz w:val="26"/>
          <w:szCs w:val="26"/>
        </w:rPr>
        <w:t>- организацию дней здоровья;</w:t>
      </w:r>
    </w:p>
    <w:p w:rsidR="0047187F" w:rsidRPr="0047187F" w:rsidRDefault="0047187F" w:rsidP="0028191E">
      <w:pPr>
        <w:shd w:val="clear" w:color="auto" w:fill="FFFFFF"/>
        <w:spacing w:after="0"/>
        <w:ind w:firstLine="720"/>
        <w:jc w:val="both"/>
        <w:rPr>
          <w:rFonts w:ascii="Times New Roman" w:eastAsia="Calibri" w:hAnsi="Times New Roman" w:cs="Times New Roman"/>
          <w:bCs/>
          <w:sz w:val="26"/>
          <w:szCs w:val="26"/>
          <w:lang w:eastAsia="en-US"/>
        </w:rPr>
      </w:pPr>
      <w:r w:rsidRPr="0047187F">
        <w:rPr>
          <w:rFonts w:ascii="Times New Roman" w:eastAsia="Calibri" w:hAnsi="Times New Roman" w:cs="Times New Roman"/>
          <w:bCs/>
          <w:sz w:val="26"/>
          <w:szCs w:val="26"/>
          <w:lang w:eastAsia="en-US"/>
        </w:rPr>
        <w:t>-профилактику и запрещение курения, употребления алкогольных, слабоалкогольных напитков, пива, наркотических средств и психотропных веществ, их  аналогов и других одурманивающих веществ.</w:t>
      </w:r>
    </w:p>
    <w:p w:rsidR="0047187F" w:rsidRPr="0047187F" w:rsidRDefault="0047187F" w:rsidP="0028191E">
      <w:pPr>
        <w:spacing w:after="0"/>
        <w:ind w:firstLine="709"/>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В  целях формирования и развития у учащихся мотивации на здоровый образ жизни, привлечения внимания общества к проблеме сохранения и укрепления  здоровья детей в  общеобразовательных учреждениях  г. Грозного проведен единый День здоровья – 7 апреля.  Во всех  учреждениях были  изданы  приказы, составлены планы мероприятий. Проведены торжественные линейки к  открытию Единого Дня здоровья, классные часы «Мы за здоровый образ жизни», встречи с медицинскими работниками «Твой образ жизни»,  родительские собрания </w:t>
      </w:r>
      <w:r w:rsidR="00DD0972">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 xml:space="preserve">Задумайтесь! Это серьезно!»,  оформлены уголки здоровья «Здоровое поколение»,  проведены  спортивные мероприятия «Делай с нами, делай лучше нас», турниры по  волейболу, баскетболу, футболу, по вольной борьбе, уроки здоровья </w:t>
      </w:r>
      <w:r w:rsidR="0001149C">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(с использованием  фото – и видео материалов, книжных выставок),  «Мое здоровье в моих руках», «Азбука здорового питания», «Витамины и наш  организм», конкурс рисунков «Будьте здоровы!», организованы  акции «Милосердие» (помощь детям инвалидам, конкурс сочинений «Крепче мышцы – острее</w:t>
      </w:r>
      <w:r w:rsidR="00DD0972">
        <w:rPr>
          <w:rFonts w:ascii="Times New Roman" w:eastAsia="Calibri" w:hAnsi="Times New Roman" w:cs="Times New Roman"/>
          <w:sz w:val="26"/>
          <w:szCs w:val="26"/>
          <w:lang w:eastAsia="en-US"/>
        </w:rPr>
        <w:t xml:space="preserve"> ум», родительский лекторий - «</w:t>
      </w:r>
      <w:r w:rsidRPr="0047187F">
        <w:rPr>
          <w:rFonts w:ascii="Times New Roman" w:eastAsia="Calibri" w:hAnsi="Times New Roman" w:cs="Times New Roman"/>
          <w:sz w:val="26"/>
          <w:szCs w:val="26"/>
          <w:lang w:eastAsia="en-US"/>
        </w:rPr>
        <w:t>В здоровом теле, здоровый дух!»,  «Чистота - залог здоровья»  - «Компьютер в жизни школьника», подвед</w:t>
      </w:r>
      <w:r w:rsidR="00DD0972">
        <w:rPr>
          <w:rFonts w:ascii="Times New Roman" w:eastAsia="Calibri" w:hAnsi="Times New Roman" w:cs="Times New Roman"/>
          <w:sz w:val="26"/>
          <w:szCs w:val="26"/>
          <w:lang w:eastAsia="en-US"/>
        </w:rPr>
        <w:t>ены итоги Единого Дня здоровья.</w:t>
      </w:r>
    </w:p>
    <w:p w:rsidR="0047187F" w:rsidRPr="0047187F" w:rsidRDefault="0047187F" w:rsidP="0047187F">
      <w:pPr>
        <w:shd w:val="clear" w:color="auto" w:fill="FFFFFF"/>
        <w:spacing w:after="0"/>
        <w:ind w:firstLine="720"/>
        <w:jc w:val="both"/>
        <w:rPr>
          <w:rFonts w:ascii="Times New Roman" w:eastAsia="Calibri" w:hAnsi="Times New Roman" w:cs="Times New Roman"/>
          <w:sz w:val="26"/>
          <w:szCs w:val="26"/>
          <w:lang w:eastAsia="en-US"/>
        </w:rPr>
      </w:pPr>
      <w:r w:rsidRPr="0047187F">
        <w:rPr>
          <w:rFonts w:ascii="Times New Roman" w:eastAsia="Times New Roman" w:hAnsi="Times New Roman" w:cs="Times New Roman"/>
          <w:sz w:val="26"/>
          <w:szCs w:val="26"/>
        </w:rPr>
        <w:t xml:space="preserve">С целью </w:t>
      </w:r>
      <w:r w:rsidRPr="0047187F">
        <w:rPr>
          <w:rFonts w:ascii="Times New Roman" w:eastAsia="Calibri" w:hAnsi="Times New Roman" w:cs="Times New Roman"/>
          <w:bCs/>
          <w:sz w:val="26"/>
          <w:szCs w:val="26"/>
          <w:lang w:eastAsia="en-US"/>
        </w:rPr>
        <w:t>профилактики курения, употребления алкогольных, слабоалкогольных напитков</w:t>
      </w:r>
      <w:r w:rsidRPr="0047187F">
        <w:rPr>
          <w:rFonts w:ascii="Times New Roman" w:eastAsia="Times New Roman" w:hAnsi="Times New Roman" w:cs="Times New Roman"/>
          <w:sz w:val="26"/>
          <w:szCs w:val="26"/>
        </w:rPr>
        <w:t xml:space="preserve"> в 2018 году </w:t>
      </w:r>
      <w:r w:rsidRPr="0047187F">
        <w:rPr>
          <w:rFonts w:ascii="Times New Roman" w:eastAsia="Calibri" w:hAnsi="Times New Roman" w:cs="Times New Roman"/>
          <w:sz w:val="26"/>
          <w:szCs w:val="26"/>
          <w:shd w:val="clear" w:color="auto" w:fill="FFFFFF"/>
          <w:lang w:eastAsia="en-US"/>
        </w:rPr>
        <w:t xml:space="preserve">в школах города протестировано </w:t>
      </w:r>
      <w:r w:rsidR="00DD0972">
        <w:rPr>
          <w:rFonts w:ascii="Times New Roman" w:eastAsia="Calibri" w:hAnsi="Times New Roman" w:cs="Times New Roman"/>
          <w:sz w:val="26"/>
          <w:szCs w:val="26"/>
          <w:lang w:eastAsia="en-US"/>
        </w:rPr>
        <w:t>10944 обучающихся от 13–</w:t>
      </w:r>
      <w:r w:rsidRPr="0047187F">
        <w:rPr>
          <w:rFonts w:ascii="Times New Roman" w:eastAsia="Calibri" w:hAnsi="Times New Roman" w:cs="Times New Roman"/>
          <w:sz w:val="26"/>
          <w:szCs w:val="26"/>
          <w:lang w:eastAsia="en-US"/>
        </w:rPr>
        <w:t>18 лет, с целью</w:t>
      </w:r>
      <w:r w:rsidRPr="0047187F">
        <w:rPr>
          <w:rFonts w:ascii="Times New Roman" w:eastAsia="Calibri" w:hAnsi="Times New Roman" w:cs="Times New Roman"/>
          <w:b/>
          <w:sz w:val="26"/>
          <w:szCs w:val="26"/>
          <w:lang w:eastAsia="en-US"/>
        </w:rPr>
        <w:t xml:space="preserve"> </w:t>
      </w:r>
      <w:r w:rsidRPr="0047187F">
        <w:rPr>
          <w:rFonts w:ascii="Times New Roman" w:eastAsia="Calibri" w:hAnsi="Times New Roman" w:cs="Times New Roman"/>
          <w:sz w:val="26"/>
          <w:szCs w:val="26"/>
          <w:lang w:eastAsia="en-US"/>
        </w:rPr>
        <w:t>раннего выявления  потребления наркотических средств и психотропных веществ среди несовершеннолетних.</w:t>
      </w:r>
    </w:p>
    <w:p w:rsidR="0047187F" w:rsidRPr="00575C67" w:rsidRDefault="0047187F" w:rsidP="0047187F">
      <w:pPr>
        <w:shd w:val="clear" w:color="auto" w:fill="FFFFFF"/>
        <w:spacing w:after="0"/>
        <w:jc w:val="both"/>
        <w:rPr>
          <w:rFonts w:ascii="Calibri" w:eastAsia="Calibri" w:hAnsi="Calibri" w:cs="Times New Roman"/>
          <w:color w:val="FF0000"/>
          <w:lang w:eastAsia="en-US"/>
        </w:rPr>
      </w:pPr>
    </w:p>
    <w:p w:rsidR="0047187F" w:rsidRPr="0047187F" w:rsidRDefault="0047187F" w:rsidP="00FE2257">
      <w:pPr>
        <w:shd w:val="clear" w:color="auto" w:fill="FFFFFF"/>
        <w:spacing w:after="0"/>
        <w:ind w:firstLine="720"/>
        <w:jc w:val="both"/>
        <w:rPr>
          <w:rFonts w:ascii="Arial" w:eastAsia="Times New Roman" w:hAnsi="Arial" w:cs="Arial"/>
          <w:color w:val="000000"/>
          <w:sz w:val="24"/>
          <w:szCs w:val="24"/>
        </w:rPr>
      </w:pPr>
      <w:r w:rsidRPr="0047187F">
        <w:rPr>
          <w:rFonts w:ascii="Times New Roman" w:eastAsia="Calibri" w:hAnsi="Times New Roman" w:cs="Times New Roman"/>
          <w:bCs/>
          <w:i/>
          <w:iCs/>
          <w:color w:val="000000"/>
          <w:sz w:val="26"/>
          <w:szCs w:val="26"/>
        </w:rPr>
        <w:t>Рациональная организация учебной</w:t>
      </w:r>
      <w:r w:rsidRPr="0047187F">
        <w:rPr>
          <w:rFonts w:ascii="Times New Roman" w:eastAsia="Calibri" w:hAnsi="Times New Roman" w:cs="Times New Roman"/>
          <w:bCs/>
          <w:color w:val="000000"/>
          <w:sz w:val="26"/>
          <w:szCs w:val="26"/>
        </w:rPr>
        <w:t> </w:t>
      </w:r>
      <w:r w:rsidRPr="0047187F">
        <w:rPr>
          <w:rFonts w:ascii="Times New Roman" w:eastAsia="Times New Roman" w:hAnsi="Times New Roman" w:cs="Times New Roman"/>
          <w:bCs/>
          <w:color w:val="000000"/>
          <w:sz w:val="26"/>
          <w:szCs w:val="26"/>
        </w:rPr>
        <w:t> </w:t>
      </w:r>
      <w:r w:rsidR="00821695">
        <w:rPr>
          <w:rFonts w:ascii="Times New Roman" w:eastAsia="Calibri" w:hAnsi="Times New Roman" w:cs="Times New Roman"/>
          <w:bCs/>
          <w:i/>
          <w:iCs/>
          <w:color w:val="000000"/>
          <w:sz w:val="26"/>
          <w:szCs w:val="26"/>
        </w:rPr>
        <w:t xml:space="preserve">и </w:t>
      </w:r>
      <w:r w:rsidRPr="0047187F">
        <w:rPr>
          <w:rFonts w:ascii="Times New Roman" w:eastAsia="Calibri" w:hAnsi="Times New Roman" w:cs="Times New Roman"/>
          <w:bCs/>
          <w:i/>
          <w:iCs/>
          <w:color w:val="000000"/>
          <w:sz w:val="26"/>
          <w:szCs w:val="26"/>
        </w:rPr>
        <w:t xml:space="preserve">внеучебной деятельности обучающихся в школах г. Грозного </w:t>
      </w:r>
      <w:r w:rsidRPr="0047187F">
        <w:rPr>
          <w:rFonts w:ascii="Times New Roman" w:eastAsia="Calibri" w:hAnsi="Times New Roman" w:cs="Times New Roman"/>
          <w:color w:val="000000"/>
          <w:sz w:val="26"/>
          <w:szCs w:val="26"/>
        </w:rPr>
        <w:t xml:space="preserve">направлена на повышение эффективности учебного процесса, снижение при этом чрезмерного функционального напряжения </w:t>
      </w:r>
      <w:r w:rsidRPr="0047187F">
        <w:rPr>
          <w:rFonts w:ascii="Times New Roman" w:eastAsia="Calibri" w:hAnsi="Times New Roman" w:cs="Times New Roman"/>
          <w:color w:val="000000"/>
          <w:sz w:val="26"/>
          <w:szCs w:val="26"/>
        </w:rPr>
        <w:lastRenderedPageBreak/>
        <w:t>и утомления, создание условий для снятия перегрузки, нормального чередования труда и отдыха. В общеобразовательных организациях города сегодня обеспечивается:</w:t>
      </w:r>
    </w:p>
    <w:p w:rsidR="0047187F" w:rsidRPr="0047187F" w:rsidRDefault="0047187F" w:rsidP="00382BD5">
      <w:pPr>
        <w:shd w:val="clear" w:color="auto" w:fill="FFFFFF"/>
        <w:spacing w:after="0"/>
        <w:ind w:firstLine="720"/>
        <w:jc w:val="both"/>
        <w:rPr>
          <w:rFonts w:ascii="Arial" w:eastAsia="Times New Roman" w:hAnsi="Arial" w:cs="Arial"/>
          <w:color w:val="000000"/>
          <w:sz w:val="26"/>
          <w:szCs w:val="26"/>
        </w:rPr>
      </w:pPr>
      <w:r w:rsidRPr="0047187F">
        <w:rPr>
          <w:rFonts w:ascii="Times New Roman" w:eastAsia="Calibri" w:hAnsi="Times New Roman" w:cs="Times New Roman"/>
          <w:color w:val="000000"/>
          <w:sz w:val="26"/>
          <w:szCs w:val="26"/>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уровнях обучения;</w:t>
      </w:r>
    </w:p>
    <w:p w:rsidR="0047187F" w:rsidRPr="0047187F" w:rsidRDefault="0047187F" w:rsidP="00382BD5">
      <w:pPr>
        <w:shd w:val="clear" w:color="auto" w:fill="FFFFFF"/>
        <w:spacing w:after="0"/>
        <w:ind w:right="4" w:firstLine="720"/>
        <w:jc w:val="both"/>
        <w:rPr>
          <w:rFonts w:ascii="Arial" w:eastAsia="Times New Roman" w:hAnsi="Arial" w:cs="Arial"/>
          <w:color w:val="000000"/>
          <w:sz w:val="26"/>
          <w:szCs w:val="26"/>
        </w:rPr>
      </w:pPr>
      <w:r w:rsidRPr="0047187F">
        <w:rPr>
          <w:rFonts w:ascii="Times New Roman" w:eastAsia="Calibri" w:hAnsi="Times New Roman" w:cs="Times New Roman"/>
          <w:color w:val="000000"/>
          <w:sz w:val="26"/>
          <w:szCs w:val="26"/>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7187F" w:rsidRPr="0047187F" w:rsidRDefault="0047187F" w:rsidP="00382BD5">
      <w:pPr>
        <w:shd w:val="clear" w:color="auto" w:fill="FFFFFF"/>
        <w:spacing w:after="0"/>
        <w:ind w:right="4" w:firstLine="720"/>
        <w:jc w:val="both"/>
        <w:rPr>
          <w:rFonts w:ascii="Arial" w:eastAsia="Times New Roman" w:hAnsi="Arial" w:cs="Arial"/>
          <w:color w:val="000000"/>
          <w:sz w:val="26"/>
          <w:szCs w:val="26"/>
        </w:rPr>
      </w:pPr>
      <w:r w:rsidRPr="0047187F">
        <w:rPr>
          <w:rFonts w:ascii="Times New Roman" w:eastAsia="Calibri" w:hAnsi="Times New Roman" w:cs="Times New Roman"/>
          <w:color w:val="000000"/>
          <w:sz w:val="26"/>
          <w:szCs w:val="26"/>
        </w:rPr>
        <w:t>- соблюдение всех требований к использованию технических средств обучения, в том числе компьютеров и аудиовизуальных средств;</w:t>
      </w:r>
    </w:p>
    <w:p w:rsidR="0047187F" w:rsidRDefault="0047187F" w:rsidP="00382BD5">
      <w:pPr>
        <w:shd w:val="clear" w:color="auto" w:fill="FFFFFF"/>
        <w:spacing w:after="0"/>
        <w:ind w:right="4" w:firstLine="720"/>
        <w:jc w:val="both"/>
        <w:rPr>
          <w:rFonts w:ascii="Times New Roman" w:eastAsia="Calibri" w:hAnsi="Times New Roman" w:cs="Times New Roman"/>
          <w:color w:val="000000"/>
          <w:sz w:val="26"/>
          <w:szCs w:val="26"/>
        </w:rPr>
      </w:pPr>
      <w:r w:rsidRPr="0047187F">
        <w:rPr>
          <w:rFonts w:ascii="Times New Roman" w:eastAsia="Calibri" w:hAnsi="Times New Roman" w:cs="Times New Roman"/>
          <w:color w:val="000000"/>
          <w:sz w:val="26"/>
          <w:szCs w:val="26"/>
        </w:rPr>
        <w:t xml:space="preserve">-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в связи с введением </w:t>
      </w:r>
      <w:r w:rsidR="00575C67">
        <w:rPr>
          <w:rFonts w:ascii="Times New Roman" w:eastAsia="Calibri" w:hAnsi="Times New Roman" w:cs="Times New Roman"/>
          <w:color w:val="000000"/>
          <w:sz w:val="26"/>
          <w:szCs w:val="26"/>
        </w:rPr>
        <w:t xml:space="preserve"> Федеральных государственных образовательных стандартов начального общего образования  (</w:t>
      </w:r>
      <w:r w:rsidRPr="0047187F">
        <w:rPr>
          <w:rFonts w:ascii="Times New Roman" w:eastAsia="Calibri" w:hAnsi="Times New Roman" w:cs="Times New Roman"/>
          <w:color w:val="000000"/>
          <w:sz w:val="26"/>
          <w:szCs w:val="26"/>
        </w:rPr>
        <w:t>ФГОС НОО</w:t>
      </w:r>
      <w:r w:rsidR="00575C67">
        <w:rPr>
          <w:rFonts w:ascii="Times New Roman" w:eastAsia="Calibri" w:hAnsi="Times New Roman" w:cs="Times New Roman"/>
          <w:color w:val="000000"/>
          <w:sz w:val="26"/>
          <w:szCs w:val="26"/>
        </w:rPr>
        <w:t>)</w:t>
      </w:r>
      <w:r w:rsidRPr="0047187F">
        <w:rPr>
          <w:rFonts w:ascii="Times New Roman" w:eastAsia="Calibri" w:hAnsi="Times New Roman" w:cs="Times New Roman"/>
          <w:color w:val="000000"/>
          <w:sz w:val="26"/>
          <w:szCs w:val="26"/>
        </w:rPr>
        <w:t xml:space="preserve"> для детей с ограниченными возможностями здоровья (ОВЗ).</w:t>
      </w:r>
    </w:p>
    <w:p w:rsidR="005A3E29" w:rsidRPr="005A3E29" w:rsidRDefault="005A3E29" w:rsidP="00DD0972">
      <w:pPr>
        <w:spacing w:after="0"/>
        <w:ind w:firstLine="142"/>
        <w:jc w:val="both"/>
        <w:rPr>
          <w:rFonts w:ascii="Times New Roman" w:eastAsia="Times New Roman" w:hAnsi="Times New Roman" w:cs="Times New Roman"/>
          <w:sz w:val="26"/>
          <w:szCs w:val="26"/>
        </w:rPr>
      </w:pPr>
      <w:r w:rsidRPr="0047187F">
        <w:rPr>
          <w:rFonts w:ascii="Times New Roman" w:eastAsia="Times New Roman" w:hAnsi="Times New Roman" w:cs="Times New Roman"/>
          <w:b/>
          <w:sz w:val="26"/>
          <w:szCs w:val="26"/>
        </w:rPr>
        <w:tab/>
      </w:r>
      <w:r w:rsidRPr="0047187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sidRPr="0047187F">
        <w:rPr>
          <w:rFonts w:ascii="Times New Roman" w:eastAsia="Times New Roman" w:hAnsi="Times New Roman" w:cs="Times New Roman"/>
          <w:sz w:val="26"/>
          <w:szCs w:val="26"/>
        </w:rPr>
        <w:t>оро</w:t>
      </w:r>
      <w:r>
        <w:rPr>
          <w:rFonts w:ascii="Times New Roman" w:eastAsia="Times New Roman" w:hAnsi="Times New Roman" w:cs="Times New Roman"/>
          <w:sz w:val="26"/>
          <w:szCs w:val="26"/>
        </w:rPr>
        <w:t xml:space="preserve">дской банк данных детей с ОВЗ насчитывает всего </w:t>
      </w:r>
      <w:r w:rsidRPr="0047187F">
        <w:rPr>
          <w:rFonts w:ascii="Times New Roman" w:eastAsia="Times New Roman" w:hAnsi="Times New Roman" w:cs="Times New Roman"/>
          <w:sz w:val="26"/>
          <w:szCs w:val="26"/>
        </w:rPr>
        <w:t>- 1973 чел</w:t>
      </w:r>
      <w:r w:rsidR="00DD0972">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дет</w:t>
      </w:r>
      <w:r>
        <w:rPr>
          <w:rFonts w:ascii="Times New Roman" w:eastAsia="Times New Roman" w:hAnsi="Times New Roman" w:cs="Times New Roman"/>
          <w:sz w:val="26"/>
          <w:szCs w:val="26"/>
        </w:rPr>
        <w:t>и</w:t>
      </w:r>
      <w:r w:rsidRPr="0047187F">
        <w:rPr>
          <w:rFonts w:ascii="Times New Roman" w:eastAsia="Times New Roman" w:hAnsi="Times New Roman" w:cs="Times New Roman"/>
          <w:sz w:val="26"/>
          <w:szCs w:val="26"/>
        </w:rPr>
        <w:t>-инвалид</w:t>
      </w:r>
      <w:r>
        <w:rPr>
          <w:rFonts w:ascii="Times New Roman" w:eastAsia="Times New Roman" w:hAnsi="Times New Roman" w:cs="Times New Roman"/>
          <w:sz w:val="26"/>
          <w:szCs w:val="26"/>
        </w:rPr>
        <w:t>ы</w:t>
      </w:r>
      <w:r w:rsidRPr="0047187F">
        <w:rPr>
          <w:rFonts w:ascii="Times New Roman" w:eastAsia="Times New Roman" w:hAnsi="Times New Roman" w:cs="Times New Roman"/>
          <w:sz w:val="26"/>
          <w:szCs w:val="26"/>
        </w:rPr>
        <w:t xml:space="preserve"> – 1799 чел., детей с ОВЗ </w:t>
      </w:r>
      <w:r>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 213</w:t>
      </w:r>
      <w:r>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 xml:space="preserve">чел., </w:t>
      </w:r>
      <w:r>
        <w:rPr>
          <w:rFonts w:ascii="Times New Roman" w:eastAsia="Times New Roman" w:hAnsi="Times New Roman" w:cs="Times New Roman"/>
          <w:sz w:val="26"/>
          <w:szCs w:val="26"/>
        </w:rPr>
        <w:t>из них обучаю</w:t>
      </w:r>
      <w:r w:rsidRPr="0047187F">
        <w:rPr>
          <w:rFonts w:ascii="Times New Roman" w:eastAsia="Times New Roman" w:hAnsi="Times New Roman" w:cs="Times New Roman"/>
          <w:sz w:val="26"/>
          <w:szCs w:val="26"/>
        </w:rPr>
        <w:t>тся  на дому по индивидуальным программам - 4</w:t>
      </w:r>
      <w:r>
        <w:rPr>
          <w:rFonts w:ascii="Times New Roman" w:eastAsia="Times New Roman" w:hAnsi="Times New Roman" w:cs="Times New Roman"/>
          <w:sz w:val="26"/>
          <w:szCs w:val="26"/>
        </w:rPr>
        <w:t>80 чел.</w:t>
      </w:r>
    </w:p>
    <w:p w:rsidR="0047187F" w:rsidRPr="0047187F" w:rsidRDefault="0047187F" w:rsidP="00382BD5">
      <w:pPr>
        <w:spacing w:after="0"/>
        <w:ind w:firstLine="708"/>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В школах города обучение учащихся </w:t>
      </w:r>
      <w:r w:rsidR="00575C67" w:rsidRPr="0047187F">
        <w:rPr>
          <w:rFonts w:ascii="Times New Roman" w:eastAsia="Calibri" w:hAnsi="Times New Roman" w:cs="Times New Roman"/>
          <w:color w:val="000000"/>
          <w:sz w:val="26"/>
          <w:szCs w:val="26"/>
        </w:rPr>
        <w:t>с ограниченными возможностями здоровья (ОВЗ)</w:t>
      </w:r>
      <w:r w:rsidR="00575C67">
        <w:rPr>
          <w:rFonts w:ascii="Times New Roman" w:eastAsia="Calibri" w:hAnsi="Times New Roman" w:cs="Times New Roman"/>
          <w:color w:val="000000"/>
          <w:sz w:val="26"/>
          <w:szCs w:val="26"/>
        </w:rPr>
        <w:t xml:space="preserve"> </w:t>
      </w:r>
      <w:r w:rsidRPr="0047187F">
        <w:rPr>
          <w:rFonts w:ascii="Times New Roman" w:eastAsia="Calibri" w:hAnsi="Times New Roman" w:cs="Times New Roman"/>
          <w:sz w:val="26"/>
          <w:szCs w:val="26"/>
          <w:lang w:eastAsia="en-US"/>
        </w:rPr>
        <w:t xml:space="preserve">направлено на формирование полноценной социализированной личности ребенка через коррекционно-развивающее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  </w:t>
      </w:r>
    </w:p>
    <w:p w:rsidR="0047187F" w:rsidRPr="0047187F" w:rsidRDefault="0047187F" w:rsidP="00382BD5">
      <w:pPr>
        <w:spacing w:after="0"/>
        <w:ind w:firstLine="142"/>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   </w:t>
      </w:r>
      <w:r w:rsidR="00575C67">
        <w:rPr>
          <w:rFonts w:ascii="Times New Roman" w:eastAsia="Calibri" w:hAnsi="Times New Roman" w:cs="Times New Roman"/>
          <w:sz w:val="26"/>
          <w:szCs w:val="26"/>
          <w:lang w:eastAsia="en-US"/>
        </w:rPr>
        <w:t xml:space="preserve">       Для  успешной организации работы </w:t>
      </w:r>
      <w:r w:rsidRPr="0047187F">
        <w:rPr>
          <w:rFonts w:ascii="Times New Roman" w:eastAsia="Calibri" w:hAnsi="Times New Roman" w:cs="Times New Roman"/>
          <w:sz w:val="26"/>
          <w:szCs w:val="26"/>
          <w:lang w:eastAsia="en-US"/>
        </w:rPr>
        <w:t xml:space="preserve"> </w:t>
      </w:r>
      <w:r w:rsidR="00575C67" w:rsidRPr="00575C67">
        <w:rPr>
          <w:rFonts w:ascii="Times New Roman" w:eastAsia="Calibri" w:hAnsi="Times New Roman" w:cs="Times New Roman"/>
          <w:sz w:val="26"/>
          <w:szCs w:val="26"/>
          <w:lang w:eastAsia="en-US"/>
        </w:rPr>
        <w:t xml:space="preserve">с </w:t>
      </w:r>
      <w:r w:rsidR="00575C67">
        <w:rPr>
          <w:rFonts w:ascii="Times New Roman" w:eastAsia="Calibri" w:hAnsi="Times New Roman" w:cs="Times New Roman"/>
          <w:sz w:val="26"/>
          <w:szCs w:val="26"/>
          <w:lang w:eastAsia="en-US"/>
        </w:rPr>
        <w:t xml:space="preserve">детьми </w:t>
      </w:r>
      <w:r w:rsidR="00575C67" w:rsidRPr="00575C67">
        <w:rPr>
          <w:rFonts w:ascii="Times New Roman" w:eastAsia="Calibri" w:hAnsi="Times New Roman" w:cs="Times New Roman"/>
          <w:sz w:val="26"/>
          <w:szCs w:val="26"/>
          <w:lang w:eastAsia="en-US"/>
        </w:rPr>
        <w:t>ограниченными возможностями здоровья (ОВЗ)</w:t>
      </w:r>
      <w:r w:rsidR="005A3E29">
        <w:rPr>
          <w:rFonts w:ascii="Times New Roman" w:eastAsia="Calibri" w:hAnsi="Times New Roman" w:cs="Times New Roman"/>
          <w:sz w:val="26"/>
          <w:szCs w:val="26"/>
          <w:lang w:eastAsia="en-US"/>
        </w:rPr>
        <w:t xml:space="preserve"> в </w:t>
      </w:r>
      <w:r w:rsidRPr="0047187F">
        <w:rPr>
          <w:rFonts w:ascii="Times New Roman" w:eastAsia="Calibri" w:hAnsi="Times New Roman" w:cs="Times New Roman"/>
          <w:sz w:val="26"/>
          <w:szCs w:val="26"/>
          <w:lang w:eastAsia="en-US"/>
        </w:rPr>
        <w:t xml:space="preserve">школах города функционируют  медицинские  кабинеты, комнаты психологической  разгрузки,  где работают  104 педагога - психолога, 34 логопеда. Все учебные кабинеты оснащены техническими средствами. </w:t>
      </w:r>
    </w:p>
    <w:p w:rsidR="0047187F" w:rsidRPr="0047187F" w:rsidRDefault="0047187F" w:rsidP="00382BD5">
      <w:pPr>
        <w:tabs>
          <w:tab w:val="center" w:pos="4747"/>
        </w:tabs>
        <w:spacing w:after="0"/>
        <w:ind w:firstLine="709"/>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Для комплексного психолого-педагогического сопровождения детей с ограниченными возможностями здоровья в школах города созданы и осуществляют деятельность психолого-медико-педагогические консилиумы (ПМПк). ПМПк школ </w:t>
      </w:r>
      <w:r w:rsidR="0026571D">
        <w:rPr>
          <w:rFonts w:ascii="Times New Roman" w:eastAsia="Calibri" w:hAnsi="Times New Roman" w:cs="Times New Roman"/>
          <w:sz w:val="26"/>
          <w:szCs w:val="26"/>
          <w:lang w:eastAsia="en-US"/>
        </w:rPr>
        <w:t>являются структурой диагностико-</w:t>
      </w:r>
      <w:r w:rsidRPr="0047187F">
        <w:rPr>
          <w:rFonts w:ascii="Times New Roman" w:eastAsia="Calibri" w:hAnsi="Times New Roman" w:cs="Times New Roman"/>
          <w:sz w:val="26"/>
          <w:szCs w:val="26"/>
          <w:lang w:eastAsia="en-US"/>
        </w:rPr>
        <w:t>коррекционного типа, деятельность которой направлена на решение проблем, связанных со своевременным выявлением, воспитанием, обучением, социальной адаптацией и интеграцией в обществе детей с ограниченными возможностями здоровья. Школьный психолого-медико-педагогический консилиум – наиболее распространённая и действенная форма работы команды специалистов, в которую входят классный руководитель, педагог-психолог, медицинский работник, социальный педагог, при наличии - дефектолог, учитель-логопед.</w:t>
      </w:r>
    </w:p>
    <w:p w:rsidR="0047187F" w:rsidRDefault="0047187F" w:rsidP="00382BD5">
      <w:pPr>
        <w:tabs>
          <w:tab w:val="center" w:pos="4747"/>
        </w:tabs>
        <w:spacing w:after="0"/>
        <w:ind w:firstLine="709"/>
        <w:jc w:val="both"/>
        <w:rPr>
          <w:rFonts w:ascii="Times New Roman" w:eastAsia="Calibri" w:hAnsi="Times New Roman" w:cs="Times New Roman"/>
          <w:bCs/>
          <w:sz w:val="26"/>
          <w:szCs w:val="26"/>
          <w:lang w:eastAsia="en-US"/>
        </w:rPr>
      </w:pPr>
      <w:r w:rsidRPr="0047187F">
        <w:rPr>
          <w:rFonts w:ascii="Times New Roman" w:eastAsia="Calibri" w:hAnsi="Times New Roman" w:cs="Times New Roman"/>
          <w:bCs/>
          <w:sz w:val="26"/>
          <w:szCs w:val="26"/>
          <w:lang w:eastAsia="en-US"/>
        </w:rPr>
        <w:t xml:space="preserve">В общеобразовательных организациях г. Грозного реализуются </w:t>
      </w:r>
      <w:r w:rsidRPr="0047187F">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bCs/>
          <w:sz w:val="26"/>
          <w:szCs w:val="26"/>
          <w:lang w:eastAsia="en-US"/>
        </w:rPr>
        <w:t>федеральные государственные образовательные стандарты</w:t>
      </w:r>
      <w:r w:rsidRPr="0047187F">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bCs/>
          <w:sz w:val="26"/>
          <w:szCs w:val="26"/>
          <w:lang w:eastAsia="en-US"/>
        </w:rPr>
        <w:t xml:space="preserve">начального общего </w:t>
      </w:r>
      <w:r w:rsidRPr="0047187F">
        <w:rPr>
          <w:rFonts w:ascii="Times New Roman" w:eastAsia="Calibri" w:hAnsi="Times New Roman" w:cs="Times New Roman"/>
          <w:bCs/>
          <w:sz w:val="26"/>
          <w:szCs w:val="26"/>
          <w:lang w:eastAsia="en-US"/>
        </w:rPr>
        <w:lastRenderedPageBreak/>
        <w:t>образования обучающихся с ограниченными</w:t>
      </w:r>
      <w:r w:rsidRPr="0047187F">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bCs/>
          <w:sz w:val="26"/>
          <w:szCs w:val="26"/>
          <w:lang w:eastAsia="en-US"/>
        </w:rPr>
        <w:t>возможностями здоровья</w:t>
      </w:r>
      <w:r w:rsidR="005A3E29">
        <w:rPr>
          <w:rFonts w:ascii="Times New Roman" w:eastAsia="Calibri" w:hAnsi="Times New Roman" w:cs="Times New Roman"/>
          <w:bCs/>
          <w:sz w:val="26"/>
          <w:szCs w:val="26"/>
          <w:lang w:eastAsia="en-US"/>
        </w:rPr>
        <w:t xml:space="preserve">  начального общего образования (ФГОС ОВЗ НОО)</w:t>
      </w:r>
      <w:r w:rsidRPr="0047187F">
        <w:rPr>
          <w:rFonts w:ascii="Times New Roman" w:eastAsia="Calibri" w:hAnsi="Times New Roman" w:cs="Times New Roman"/>
          <w:bCs/>
          <w:sz w:val="26"/>
          <w:szCs w:val="26"/>
          <w:lang w:eastAsia="en-US"/>
        </w:rPr>
        <w:t xml:space="preserve"> и федеральные государственные</w:t>
      </w:r>
      <w:r w:rsidRPr="0047187F">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bCs/>
          <w:sz w:val="26"/>
          <w:szCs w:val="26"/>
          <w:lang w:eastAsia="en-US"/>
        </w:rPr>
        <w:t>образовательные стандарты образования обучающихся с умственной</w:t>
      </w:r>
      <w:r w:rsidRPr="0047187F">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bCs/>
          <w:sz w:val="26"/>
          <w:szCs w:val="26"/>
          <w:lang w:eastAsia="en-US"/>
        </w:rPr>
        <w:t>отсталостью (интеллектуальными нарушениями)</w:t>
      </w:r>
      <w:r w:rsidR="005A3E29" w:rsidRPr="005A3E29">
        <w:rPr>
          <w:rFonts w:ascii="Times New Roman" w:eastAsia="Times New Roman" w:hAnsi="Times New Roman" w:cs="Times New Roman"/>
          <w:sz w:val="26"/>
          <w:szCs w:val="26"/>
        </w:rPr>
        <w:t xml:space="preserve"> </w:t>
      </w:r>
      <w:r w:rsidR="005A3E29">
        <w:rPr>
          <w:rFonts w:ascii="Times New Roman" w:eastAsia="Times New Roman" w:hAnsi="Times New Roman" w:cs="Times New Roman"/>
          <w:sz w:val="26"/>
          <w:szCs w:val="26"/>
        </w:rPr>
        <w:t>(ФГОС ОВЗ О У/О),</w:t>
      </w:r>
      <w:r w:rsidRPr="0047187F">
        <w:rPr>
          <w:rFonts w:ascii="Times New Roman" w:eastAsia="Calibri" w:hAnsi="Times New Roman" w:cs="Times New Roman"/>
          <w:bCs/>
          <w:sz w:val="26"/>
          <w:szCs w:val="26"/>
          <w:lang w:eastAsia="en-US"/>
        </w:rPr>
        <w:t>.</w:t>
      </w:r>
    </w:p>
    <w:p w:rsidR="005A3E29" w:rsidRDefault="005A3E29" w:rsidP="00382BD5">
      <w:pPr>
        <w:spacing w:after="0"/>
        <w:ind w:firstLine="708"/>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Реализуется</w:t>
      </w:r>
      <w:r w:rsidRPr="0047187F">
        <w:rPr>
          <w:rFonts w:ascii="Times New Roman" w:eastAsia="Times New Roman" w:hAnsi="Times New Roman" w:cs="Times New Roman"/>
          <w:sz w:val="26"/>
          <w:szCs w:val="26"/>
        </w:rPr>
        <w:t xml:space="preserve"> План мероприятий по обеспечению введения ФГОС  НОО  обучающихся с ОВЗ и ФГОС для обучающихся с умственной отсталостью (интеллектуальн</w:t>
      </w:r>
      <w:r>
        <w:rPr>
          <w:rFonts w:ascii="Times New Roman" w:eastAsia="Times New Roman" w:hAnsi="Times New Roman" w:cs="Times New Roman"/>
          <w:sz w:val="26"/>
          <w:szCs w:val="26"/>
        </w:rPr>
        <w:t>ыми нарушениями) в общеобразова</w:t>
      </w:r>
      <w:r w:rsidRPr="0047187F">
        <w:rPr>
          <w:rFonts w:ascii="Times New Roman" w:eastAsia="Times New Roman" w:hAnsi="Times New Roman" w:cs="Times New Roman"/>
          <w:sz w:val="26"/>
          <w:szCs w:val="26"/>
        </w:rPr>
        <w:t xml:space="preserve">тельных учреждениях   </w:t>
      </w:r>
      <w:r w:rsidR="0020439A">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 xml:space="preserve">г. Грозного. </w:t>
      </w:r>
      <w:r w:rsidRPr="0047187F">
        <w:rPr>
          <w:rFonts w:ascii="Times New Roman" w:eastAsia="Times New Roman" w:hAnsi="Times New Roman" w:cs="Times New Roman"/>
          <w:bCs/>
          <w:sz w:val="26"/>
          <w:szCs w:val="26"/>
        </w:rPr>
        <w:t xml:space="preserve">В школах реализуются </w:t>
      </w:r>
      <w:r w:rsidRPr="0047187F">
        <w:rPr>
          <w:rFonts w:ascii="Times New Roman" w:eastAsia="Times New Roman" w:hAnsi="Times New Roman" w:cs="Times New Roman"/>
          <w:sz w:val="26"/>
          <w:szCs w:val="26"/>
        </w:rPr>
        <w:t xml:space="preserve"> адаптированные образовательные  программы (АОП) для обучения лиц с  ограниченными возможностями здоровья</w:t>
      </w:r>
      <w:r>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ОВЗ</w:t>
      </w:r>
      <w:r>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 с учетом их психофизического развития и индивидуальных возможностей. </w:t>
      </w:r>
      <w:r>
        <w:rPr>
          <w:rFonts w:ascii="Times New Roman" w:eastAsia="Times New Roman" w:hAnsi="Times New Roman" w:cs="Times New Roman"/>
          <w:sz w:val="26"/>
          <w:szCs w:val="26"/>
        </w:rPr>
        <w:t>А</w:t>
      </w:r>
      <w:r w:rsidRPr="0047187F">
        <w:rPr>
          <w:rFonts w:ascii="Times New Roman" w:eastAsia="Times New Roman" w:hAnsi="Times New Roman" w:cs="Times New Roman"/>
          <w:sz w:val="26"/>
          <w:szCs w:val="26"/>
        </w:rPr>
        <w:t>даптированн</w:t>
      </w:r>
      <w:r>
        <w:rPr>
          <w:rFonts w:ascii="Times New Roman" w:eastAsia="Times New Roman" w:hAnsi="Times New Roman" w:cs="Times New Roman"/>
          <w:sz w:val="26"/>
          <w:szCs w:val="26"/>
        </w:rPr>
        <w:t xml:space="preserve">ые </w:t>
      </w:r>
      <w:r w:rsidRPr="0047187F">
        <w:rPr>
          <w:rFonts w:ascii="Times New Roman" w:eastAsia="Times New Roman" w:hAnsi="Times New Roman" w:cs="Times New Roman"/>
          <w:sz w:val="26"/>
          <w:szCs w:val="26"/>
        </w:rPr>
        <w:t xml:space="preserve"> образовательн</w:t>
      </w:r>
      <w:r>
        <w:rPr>
          <w:rFonts w:ascii="Times New Roman" w:eastAsia="Times New Roman" w:hAnsi="Times New Roman" w:cs="Times New Roman"/>
          <w:sz w:val="26"/>
          <w:szCs w:val="26"/>
        </w:rPr>
        <w:t>ые  программы</w:t>
      </w:r>
      <w:r w:rsidRPr="0047187F">
        <w:rPr>
          <w:rFonts w:ascii="Times New Roman" w:eastAsia="Times New Roman" w:hAnsi="Times New Roman" w:cs="Times New Roman"/>
          <w:sz w:val="26"/>
          <w:szCs w:val="26"/>
        </w:rPr>
        <w:t xml:space="preserve"> </w:t>
      </w:r>
      <w:r w:rsidR="00FB2527">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АОП</w:t>
      </w:r>
      <w:r w:rsidR="00FB2527">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 xml:space="preserve"> разработ</w:t>
      </w:r>
      <w:r>
        <w:rPr>
          <w:rFonts w:ascii="Times New Roman" w:eastAsia="Times New Roman" w:hAnsi="Times New Roman" w:cs="Times New Roman"/>
          <w:sz w:val="26"/>
          <w:szCs w:val="26"/>
        </w:rPr>
        <w:t xml:space="preserve">аны  на основании </w:t>
      </w:r>
      <w:r w:rsidRPr="0047187F">
        <w:rPr>
          <w:rFonts w:ascii="Times New Roman" w:eastAsia="Times New Roman" w:hAnsi="Times New Roman" w:cs="Times New Roman"/>
          <w:sz w:val="26"/>
          <w:szCs w:val="26"/>
        </w:rPr>
        <w:t>рекомен</w:t>
      </w:r>
      <w:r>
        <w:rPr>
          <w:rFonts w:ascii="Times New Roman" w:eastAsia="Times New Roman" w:hAnsi="Times New Roman" w:cs="Times New Roman"/>
          <w:sz w:val="26"/>
          <w:szCs w:val="26"/>
        </w:rPr>
        <w:t>даций психолого-медико-педагогической комиссии  (</w:t>
      </w:r>
      <w:r w:rsidRPr="0047187F">
        <w:rPr>
          <w:rFonts w:ascii="Times New Roman" w:eastAsia="Times New Roman" w:hAnsi="Times New Roman" w:cs="Times New Roman"/>
          <w:sz w:val="26"/>
          <w:szCs w:val="26"/>
        </w:rPr>
        <w:t>ПМПК</w:t>
      </w:r>
      <w:r>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 и примерной адаптированной основной образовательной программы (АООП). </w:t>
      </w:r>
      <w:r w:rsidR="00FB2527">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 xml:space="preserve">В общеобразовательных учреждениях г. Грозного  по адаптированным программам </w:t>
      </w:r>
      <w:r>
        <w:rPr>
          <w:rFonts w:ascii="Times New Roman" w:eastAsia="Times New Roman" w:hAnsi="Times New Roman" w:cs="Times New Roman"/>
          <w:sz w:val="26"/>
          <w:szCs w:val="26"/>
        </w:rPr>
        <w:t xml:space="preserve">в 2018-2019 учебном году </w:t>
      </w:r>
      <w:r w:rsidRPr="0047187F">
        <w:rPr>
          <w:rFonts w:ascii="Times New Roman" w:eastAsia="Times New Roman" w:hAnsi="Times New Roman" w:cs="Times New Roman"/>
          <w:sz w:val="26"/>
          <w:szCs w:val="26"/>
        </w:rPr>
        <w:t xml:space="preserve">обучается </w:t>
      </w:r>
      <w:r>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213 учащихся с ОВЗ  и 285 детей-инвалидов.</w:t>
      </w:r>
      <w:r w:rsidRPr="0047187F">
        <w:rPr>
          <w:rFonts w:ascii="Times New Roman" w:eastAsia="Times New Roman" w:hAnsi="Times New Roman" w:cs="Times New Roman"/>
          <w:bCs/>
          <w:sz w:val="26"/>
          <w:szCs w:val="26"/>
        </w:rPr>
        <w:tab/>
      </w:r>
    </w:p>
    <w:p w:rsidR="0047187F" w:rsidRPr="0047187F" w:rsidRDefault="0047187F" w:rsidP="0047187F">
      <w:pPr>
        <w:tabs>
          <w:tab w:val="center" w:pos="4747"/>
        </w:tabs>
        <w:spacing w:after="0"/>
        <w:jc w:val="both"/>
        <w:rPr>
          <w:rFonts w:ascii="Times New Roman" w:eastAsia="Calibri" w:hAnsi="Times New Roman" w:cs="Times New Roman"/>
          <w:sz w:val="26"/>
          <w:szCs w:val="26"/>
          <w:lang w:eastAsia="en-US"/>
        </w:rPr>
      </w:pPr>
      <w:r w:rsidRPr="0047187F">
        <w:rPr>
          <w:rFonts w:ascii="Times New Roman" w:eastAsia="Calibri" w:hAnsi="Times New Roman" w:cs="Times New Roman"/>
          <w:b/>
          <w:bCs/>
          <w:sz w:val="26"/>
          <w:szCs w:val="26"/>
          <w:lang w:eastAsia="en-US"/>
        </w:rPr>
        <w:tab/>
        <w:t xml:space="preserve">           </w:t>
      </w:r>
    </w:p>
    <w:p w:rsidR="0047187F" w:rsidRPr="0047187F" w:rsidRDefault="0047187F" w:rsidP="0047187F">
      <w:pPr>
        <w:tabs>
          <w:tab w:val="left" w:pos="709"/>
          <w:tab w:val="center" w:pos="4747"/>
        </w:tabs>
        <w:spacing w:after="0"/>
        <w:jc w:val="both"/>
        <w:rPr>
          <w:rFonts w:ascii="Times New Roman" w:eastAsia="Calibri" w:hAnsi="Times New Roman" w:cs="Times New Roman"/>
          <w:sz w:val="26"/>
          <w:szCs w:val="26"/>
          <w:lang w:eastAsia="en-US"/>
        </w:rPr>
      </w:pPr>
      <w:r w:rsidRPr="0047187F">
        <w:rPr>
          <w:rFonts w:ascii="Times New Roman" w:eastAsia="Calibri" w:hAnsi="Times New Roman" w:cs="Times New Roman"/>
          <w:b/>
          <w:sz w:val="26"/>
          <w:szCs w:val="26"/>
          <w:lang w:eastAsia="en-US"/>
        </w:rPr>
        <w:t xml:space="preserve">           </w:t>
      </w:r>
      <w:r w:rsidRPr="0047187F">
        <w:rPr>
          <w:rFonts w:ascii="Times New Roman" w:eastAsia="Calibri" w:hAnsi="Times New Roman" w:cs="Times New Roman"/>
          <w:sz w:val="26"/>
          <w:szCs w:val="26"/>
          <w:lang w:eastAsia="en-US"/>
        </w:rPr>
        <w:t xml:space="preserve">В рамках государственной программы «Доступная среда для инвалидов» </w:t>
      </w:r>
      <w:r w:rsidR="00FB2527">
        <w:rPr>
          <w:rFonts w:ascii="Times New Roman" w:eastAsia="Calibri" w:hAnsi="Times New Roman" w:cs="Times New Roman"/>
          <w:sz w:val="26"/>
          <w:szCs w:val="26"/>
          <w:lang w:eastAsia="en-US"/>
        </w:rPr>
        <w:t xml:space="preserve">                      </w:t>
      </w:r>
      <w:r w:rsidRPr="0047187F">
        <w:rPr>
          <w:rFonts w:ascii="Times New Roman" w:eastAsia="Calibri" w:hAnsi="Times New Roman" w:cs="Times New Roman"/>
          <w:sz w:val="26"/>
          <w:szCs w:val="26"/>
          <w:lang w:eastAsia="en-US"/>
        </w:rPr>
        <w:t xml:space="preserve">в  образовательных учреждениях города: СОШ №№ 7, 8, 16, 20, 25, 47, 48, 57, 60, гимназии № 4 проведена работа по созданию универсальной безбарьерной среды. Для комфортного пребывания детей с ограниченными возможностями здоровья в школах имеется специальное оборудование (столы с микролифтом на электроприводе, приемник звуковой и световой, радиомикрофон, переносной  портативный </w:t>
      </w:r>
      <w:r w:rsidR="00FB2527">
        <w:rPr>
          <w:rFonts w:ascii="Times New Roman" w:eastAsia="Calibri" w:hAnsi="Times New Roman" w:cs="Times New Roman"/>
          <w:sz w:val="26"/>
          <w:szCs w:val="26"/>
          <w:lang w:eastAsia="en-US"/>
        </w:rPr>
        <w:t>видеоувеличитель, информационно-</w:t>
      </w:r>
      <w:r w:rsidRPr="0047187F">
        <w:rPr>
          <w:rFonts w:ascii="Times New Roman" w:eastAsia="Calibri" w:hAnsi="Times New Roman" w:cs="Times New Roman"/>
          <w:sz w:val="26"/>
          <w:szCs w:val="26"/>
          <w:lang w:eastAsia="en-US"/>
        </w:rPr>
        <w:t>тактильный знак (со шрифтом Брайля), автоматический подъемник</w:t>
      </w:r>
      <w:r w:rsidRPr="0047187F">
        <w:rPr>
          <w:rFonts w:ascii="Times New Roman" w:eastAsia="Calibri" w:hAnsi="Times New Roman" w:cs="Times New Roman"/>
          <w:b/>
          <w:sz w:val="26"/>
          <w:szCs w:val="26"/>
          <w:lang w:eastAsia="en-US"/>
        </w:rPr>
        <w:t xml:space="preserve">. </w:t>
      </w:r>
    </w:p>
    <w:p w:rsidR="0047187F" w:rsidRPr="0047187F" w:rsidRDefault="0047187F" w:rsidP="0047187F">
      <w:pPr>
        <w:tabs>
          <w:tab w:val="left" w:pos="567"/>
        </w:tabs>
        <w:spacing w:after="0"/>
        <w:ind w:left="-142"/>
        <w:jc w:val="both"/>
        <w:rPr>
          <w:rFonts w:ascii="Times New Roman" w:eastAsia="Calibri" w:hAnsi="Times New Roman" w:cs="Times New Roman"/>
          <w:sz w:val="26"/>
          <w:szCs w:val="26"/>
          <w:lang w:eastAsia="en-US"/>
        </w:rPr>
      </w:pPr>
      <w:r w:rsidRPr="0047187F">
        <w:rPr>
          <w:rFonts w:ascii="Times New Roman" w:eastAsia="Calibri" w:hAnsi="Times New Roman" w:cs="Times New Roman"/>
          <w:b/>
          <w:sz w:val="26"/>
          <w:szCs w:val="26"/>
          <w:lang w:eastAsia="en-US"/>
        </w:rPr>
        <w:tab/>
      </w:r>
      <w:r w:rsidRPr="0047187F">
        <w:rPr>
          <w:rFonts w:ascii="Times New Roman" w:eastAsia="Calibri" w:hAnsi="Times New Roman" w:cs="Times New Roman"/>
          <w:b/>
          <w:sz w:val="26"/>
          <w:szCs w:val="26"/>
          <w:lang w:eastAsia="en-US"/>
        </w:rPr>
        <w:tab/>
      </w:r>
      <w:r w:rsidRPr="0047187F">
        <w:rPr>
          <w:rFonts w:ascii="Times New Roman" w:eastAsia="Calibri" w:hAnsi="Times New Roman" w:cs="Times New Roman"/>
          <w:sz w:val="26"/>
          <w:szCs w:val="26"/>
          <w:lang w:eastAsia="en-US"/>
        </w:rPr>
        <w:t xml:space="preserve">Организована занятость детей с </w:t>
      </w:r>
      <w:r w:rsidR="006A0902" w:rsidRPr="0047187F">
        <w:rPr>
          <w:rFonts w:ascii="Times New Roman" w:eastAsia="Calibri" w:hAnsi="Times New Roman" w:cs="Times New Roman"/>
          <w:sz w:val="26"/>
          <w:szCs w:val="26"/>
          <w:lang w:eastAsia="en-US"/>
        </w:rPr>
        <w:t xml:space="preserve"> ограниченными возможностями здоровья </w:t>
      </w:r>
      <w:r w:rsidR="006A0902">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ОВЗ</w:t>
      </w:r>
      <w:r w:rsidR="006A0902">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и детей - инвалидов в системе дополнительного образования и во внеурочной деятельности с целью создания оптимальных условий для развития потенциала каждого ребенка. Дети с</w:t>
      </w:r>
      <w:r w:rsidR="006A0902" w:rsidRPr="006A0902">
        <w:rPr>
          <w:rFonts w:ascii="Times New Roman" w:eastAsia="Calibri" w:hAnsi="Times New Roman" w:cs="Times New Roman"/>
          <w:sz w:val="26"/>
          <w:szCs w:val="26"/>
          <w:lang w:eastAsia="en-US"/>
        </w:rPr>
        <w:t xml:space="preserve"> </w:t>
      </w:r>
      <w:r w:rsidR="006A0902" w:rsidRPr="0047187F">
        <w:rPr>
          <w:rFonts w:ascii="Times New Roman" w:eastAsia="Calibri" w:hAnsi="Times New Roman" w:cs="Times New Roman"/>
          <w:sz w:val="26"/>
          <w:szCs w:val="26"/>
          <w:lang w:eastAsia="en-US"/>
        </w:rPr>
        <w:t>ограниченными возможностями здоровья</w:t>
      </w:r>
      <w:r w:rsidRPr="0047187F">
        <w:rPr>
          <w:rFonts w:ascii="Times New Roman" w:eastAsia="Calibri" w:hAnsi="Times New Roman" w:cs="Times New Roman"/>
          <w:sz w:val="26"/>
          <w:szCs w:val="26"/>
          <w:lang w:eastAsia="en-US"/>
        </w:rPr>
        <w:t xml:space="preserve"> </w:t>
      </w:r>
      <w:r w:rsidR="006A0902">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ОВЗ</w:t>
      </w:r>
      <w:r w:rsidR="006A0902">
        <w:rPr>
          <w:rFonts w:ascii="Times New Roman" w:eastAsia="Calibri" w:hAnsi="Times New Roman" w:cs="Times New Roman"/>
          <w:sz w:val="26"/>
          <w:szCs w:val="26"/>
          <w:lang w:eastAsia="en-US"/>
        </w:rPr>
        <w:t>)</w:t>
      </w:r>
      <w:r w:rsidRPr="0047187F">
        <w:rPr>
          <w:rFonts w:ascii="Times New Roman" w:eastAsia="Calibri" w:hAnsi="Times New Roman" w:cs="Times New Roman"/>
          <w:sz w:val="26"/>
          <w:szCs w:val="26"/>
          <w:lang w:eastAsia="en-US"/>
        </w:rPr>
        <w:t xml:space="preserve"> посещают кружки спортивно-оздоровительного, </w:t>
      </w:r>
      <w:r w:rsidR="006A0902" w:rsidRPr="0047187F">
        <w:rPr>
          <w:rFonts w:ascii="Times New Roman" w:eastAsia="Calibri" w:hAnsi="Times New Roman" w:cs="Times New Roman"/>
          <w:sz w:val="26"/>
          <w:szCs w:val="26"/>
          <w:lang w:eastAsia="en-US"/>
        </w:rPr>
        <w:t>обще интеллектуального</w:t>
      </w:r>
      <w:r w:rsidRPr="0047187F">
        <w:rPr>
          <w:rFonts w:ascii="Times New Roman" w:eastAsia="Calibri" w:hAnsi="Times New Roman" w:cs="Times New Roman"/>
          <w:sz w:val="26"/>
          <w:szCs w:val="26"/>
          <w:lang w:eastAsia="en-US"/>
        </w:rPr>
        <w:t>, общекультурного, духовно-нравственного, социального направлений.</w:t>
      </w:r>
    </w:p>
    <w:p w:rsidR="0047187F" w:rsidRPr="0047187F" w:rsidRDefault="0047187F" w:rsidP="0020439A">
      <w:pPr>
        <w:spacing w:after="0"/>
        <w:ind w:left="-142" w:firstLine="85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В кружках Детских домов творчества г. Грозного и Станции детского технического творчества города занимается 231 ребенок категории «дети с ОВЗ».</w:t>
      </w:r>
    </w:p>
    <w:p w:rsidR="0047187F" w:rsidRPr="0047187F" w:rsidRDefault="0047187F" w:rsidP="0020439A">
      <w:pPr>
        <w:shd w:val="clear" w:color="auto" w:fill="FFFFFF"/>
        <w:spacing w:after="0"/>
        <w:ind w:right="4" w:firstLine="708"/>
        <w:jc w:val="both"/>
        <w:rPr>
          <w:rFonts w:ascii="Times New Roman" w:eastAsia="Times New Roman" w:hAnsi="Times New Roman" w:cs="Times New Roman"/>
          <w:sz w:val="24"/>
          <w:szCs w:val="24"/>
        </w:rPr>
      </w:pPr>
      <w:r w:rsidRPr="0047187F">
        <w:rPr>
          <w:rFonts w:ascii="Times New Roman" w:eastAsia="Calibri" w:hAnsi="Times New Roman" w:cs="Times New Roman"/>
          <w:bCs/>
          <w:color w:val="000000"/>
          <w:sz w:val="26"/>
          <w:szCs w:val="26"/>
        </w:rPr>
        <w:t> </w:t>
      </w:r>
      <w:r w:rsidR="003E12CE">
        <w:rPr>
          <w:rFonts w:ascii="Times New Roman" w:eastAsia="Calibri" w:hAnsi="Times New Roman" w:cs="Times New Roman"/>
          <w:bCs/>
          <w:i/>
          <w:iCs/>
          <w:color w:val="000000"/>
          <w:sz w:val="26"/>
          <w:szCs w:val="26"/>
        </w:rPr>
        <w:t>О</w:t>
      </w:r>
      <w:r w:rsidRPr="0047187F">
        <w:rPr>
          <w:rFonts w:ascii="Times New Roman" w:eastAsia="Calibri" w:hAnsi="Times New Roman" w:cs="Times New Roman"/>
          <w:bCs/>
          <w:i/>
          <w:iCs/>
          <w:color w:val="000000"/>
          <w:sz w:val="26"/>
          <w:szCs w:val="26"/>
        </w:rPr>
        <w:t>рганизация</w:t>
      </w:r>
      <w:r w:rsidRPr="0047187F">
        <w:rPr>
          <w:rFonts w:ascii="Times New Roman" w:eastAsia="Times New Roman" w:hAnsi="Times New Roman" w:cs="Times New Roman"/>
          <w:bCs/>
          <w:color w:val="000000"/>
          <w:sz w:val="26"/>
          <w:szCs w:val="26"/>
        </w:rPr>
        <w:t> </w:t>
      </w:r>
      <w:r w:rsidRPr="0047187F">
        <w:rPr>
          <w:rFonts w:ascii="Times New Roman" w:eastAsia="Calibri" w:hAnsi="Times New Roman" w:cs="Times New Roman"/>
          <w:bCs/>
          <w:i/>
          <w:iCs/>
          <w:color w:val="000000"/>
          <w:sz w:val="26"/>
          <w:szCs w:val="26"/>
        </w:rPr>
        <w:t>физкультурно-оздоровительной работы,</w:t>
      </w:r>
      <w:r w:rsidRPr="0047187F">
        <w:rPr>
          <w:rFonts w:ascii="Times New Roman" w:eastAsia="Calibri" w:hAnsi="Times New Roman" w:cs="Times New Roman"/>
          <w:b/>
          <w:bCs/>
          <w:color w:val="000000"/>
          <w:sz w:val="26"/>
          <w:szCs w:val="26"/>
        </w:rPr>
        <w:t> </w:t>
      </w:r>
      <w:r w:rsidR="003E12CE">
        <w:rPr>
          <w:rFonts w:ascii="Times New Roman" w:eastAsia="Calibri" w:hAnsi="Times New Roman" w:cs="Times New Roman"/>
          <w:color w:val="000000"/>
          <w:sz w:val="26"/>
          <w:szCs w:val="26"/>
        </w:rPr>
        <w:t>на</w:t>
      </w:r>
      <w:r w:rsidRPr="0047187F">
        <w:rPr>
          <w:rFonts w:ascii="Times New Roman" w:eastAsia="Calibri" w:hAnsi="Times New Roman" w:cs="Times New Roman"/>
          <w:color w:val="000000"/>
          <w:sz w:val="26"/>
          <w:szCs w:val="26"/>
        </w:rPr>
        <w:t>правленн</w:t>
      </w:r>
      <w:r w:rsidR="00813756">
        <w:rPr>
          <w:rFonts w:ascii="Times New Roman" w:eastAsia="Calibri" w:hAnsi="Times New Roman" w:cs="Times New Roman"/>
          <w:color w:val="000000"/>
          <w:sz w:val="26"/>
          <w:szCs w:val="26"/>
        </w:rPr>
        <w:t xml:space="preserve">ой </w:t>
      </w:r>
      <w:r w:rsidRPr="0047187F">
        <w:rPr>
          <w:rFonts w:ascii="Times New Roman" w:eastAsia="Calibri" w:hAnsi="Times New Roman" w:cs="Times New Roman"/>
          <w:color w:val="000000"/>
          <w:sz w:val="26"/>
          <w:szCs w:val="26"/>
        </w:rPr>
        <w:t>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 школах г. Грозного  осуществляется через:</w:t>
      </w:r>
    </w:p>
    <w:p w:rsidR="0047187F" w:rsidRPr="0047187F" w:rsidRDefault="0047187F" w:rsidP="0020439A">
      <w:pPr>
        <w:shd w:val="clear" w:color="auto" w:fill="FFFFFF"/>
        <w:spacing w:after="0"/>
        <w:ind w:right="4" w:firstLine="708"/>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работу с обучающимися всех групп здоровья (на уроках физкультуры, в секциях и т. п.);</w:t>
      </w:r>
    </w:p>
    <w:p w:rsidR="0047187F" w:rsidRPr="0047187F" w:rsidRDefault="0047187F" w:rsidP="0020439A">
      <w:pPr>
        <w:shd w:val="clear" w:color="auto" w:fill="FFFFFF"/>
        <w:spacing w:after="0"/>
        <w:ind w:right="4" w:firstLine="708"/>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lastRenderedPageBreak/>
        <w:t>- рациональную и соответствующую организацию уроков физической культуры и занятий активно-двигательного характера на всех уровнях  общего образования;</w:t>
      </w:r>
    </w:p>
    <w:p w:rsidR="0047187F" w:rsidRPr="0047187F" w:rsidRDefault="0047187F" w:rsidP="0020439A">
      <w:pPr>
        <w:shd w:val="clear" w:color="auto" w:fill="FFFFFF"/>
        <w:spacing w:after="0"/>
        <w:ind w:right="4" w:firstLine="708"/>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проведение динамических перемен, физкультминуток на уроках, способствующих эмоциональной разгрузке и повышению двигательной активности;</w:t>
      </w:r>
    </w:p>
    <w:p w:rsidR="0047187F" w:rsidRPr="0047187F" w:rsidRDefault="0047187F" w:rsidP="0047187F">
      <w:pPr>
        <w:shd w:val="clear" w:color="auto" w:fill="FFFFFF"/>
        <w:spacing w:after="0" w:line="240" w:lineRule="auto"/>
        <w:ind w:right="4" w:firstLine="708"/>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организацию работы спортивных секций и создание условий для их эффективного функционирования;</w:t>
      </w:r>
    </w:p>
    <w:p w:rsidR="0047187F" w:rsidRPr="0047187F" w:rsidRDefault="0047187F" w:rsidP="0047187F">
      <w:pPr>
        <w:shd w:val="clear" w:color="auto" w:fill="FFFFFF"/>
        <w:spacing w:after="0" w:line="240" w:lineRule="auto"/>
        <w:ind w:right="4" w:firstLine="708"/>
        <w:jc w:val="both"/>
        <w:rPr>
          <w:rFonts w:ascii="Times New Roman" w:eastAsia="Times New Roman" w:hAnsi="Times New Roman" w:cs="Times New Roman"/>
          <w:color w:val="000000"/>
          <w:sz w:val="26"/>
          <w:szCs w:val="26"/>
        </w:rPr>
      </w:pPr>
      <w:r w:rsidRPr="0047187F">
        <w:rPr>
          <w:rFonts w:ascii="Times New Roman" w:eastAsia="Calibri" w:hAnsi="Times New Roman" w:cs="Times New Roman"/>
          <w:color w:val="000000"/>
          <w:sz w:val="26"/>
          <w:szCs w:val="26"/>
        </w:rPr>
        <w:t>- регулярное проведение спортивно-оздоровительных мероприятий (дней спорта, соревнований, олимпиад, походов и т. п.).</w:t>
      </w:r>
    </w:p>
    <w:p w:rsidR="0047187F" w:rsidRPr="0047187F" w:rsidRDefault="0047187F" w:rsidP="0047187F">
      <w:pPr>
        <w:shd w:val="clear" w:color="auto" w:fill="FFFFFF"/>
        <w:spacing w:after="0" w:line="240" w:lineRule="auto"/>
        <w:ind w:right="500" w:firstLine="708"/>
        <w:jc w:val="both"/>
        <w:rPr>
          <w:rFonts w:ascii="Times New Roman" w:eastAsia="Calibri" w:hAnsi="Times New Roman" w:cs="Times New Roman"/>
          <w:bCs/>
          <w:i/>
          <w:iCs/>
          <w:sz w:val="24"/>
          <w:szCs w:val="24"/>
        </w:rPr>
      </w:pPr>
    </w:p>
    <w:p w:rsidR="0047187F" w:rsidRPr="0047187F" w:rsidRDefault="0047187F" w:rsidP="003A60D1">
      <w:pPr>
        <w:shd w:val="clear" w:color="auto" w:fill="FFFFFF"/>
        <w:spacing w:after="0"/>
        <w:ind w:right="-1" w:firstLine="708"/>
        <w:jc w:val="both"/>
        <w:rPr>
          <w:rFonts w:ascii="Times New Roman" w:eastAsia="Times New Roman" w:hAnsi="Times New Roman" w:cs="Times New Roman"/>
          <w:sz w:val="24"/>
          <w:szCs w:val="24"/>
        </w:rPr>
      </w:pPr>
      <w:r w:rsidRPr="0047187F">
        <w:rPr>
          <w:rFonts w:ascii="Times New Roman" w:eastAsia="Calibri" w:hAnsi="Times New Roman" w:cs="Times New Roman"/>
          <w:bCs/>
          <w:i/>
          <w:iCs/>
          <w:color w:val="000000"/>
          <w:sz w:val="26"/>
          <w:szCs w:val="26"/>
        </w:rPr>
        <w:t xml:space="preserve">Просветительская работа с родителями (законными представителями) в школах города является важной частью деятельности педагогов в плане сохранения и укрепления здоровья. Эта работа включает в себя: </w:t>
      </w:r>
      <w:r w:rsidRPr="0047187F">
        <w:rPr>
          <w:rFonts w:ascii="Times New Roman" w:eastAsia="Calibri" w:hAnsi="Times New Roman" w:cs="Times New Roman"/>
          <w:color w:val="000000"/>
          <w:sz w:val="26"/>
          <w:szCs w:val="26"/>
        </w:rPr>
        <w:t>лекции по различным вопросам роста и развития ребёнка, его здоровья, факторам, положительно и отрицательно влияющим на здоровье детей и т. д.,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47187F" w:rsidRPr="0047187F" w:rsidRDefault="0047187F" w:rsidP="007278B2">
      <w:pPr>
        <w:shd w:val="clear" w:color="auto" w:fill="FFFFFF"/>
        <w:spacing w:after="0"/>
        <w:ind w:firstLine="708"/>
        <w:jc w:val="both"/>
        <w:rPr>
          <w:rFonts w:ascii="Times New Roman" w:eastAsia="Times New Roman" w:hAnsi="Times New Roman" w:cs="Times New Roman"/>
          <w:sz w:val="24"/>
          <w:szCs w:val="24"/>
        </w:rPr>
      </w:pPr>
      <w:r w:rsidRPr="0047187F">
        <w:rPr>
          <w:rFonts w:ascii="Times New Roman" w:eastAsia="Times New Roman" w:hAnsi="Times New Roman" w:cs="Times New Roman"/>
          <w:sz w:val="26"/>
          <w:szCs w:val="26"/>
        </w:rPr>
        <w:t>На заседаниях педагогических советов, на общешкольных родительских собраниях по формированию здорового образа жизни и профилактики ВИЧ-инфекций, заболеваний туберкулезом и другими со</w:t>
      </w:r>
      <w:r w:rsidR="00A811AF">
        <w:rPr>
          <w:rFonts w:ascii="Times New Roman" w:eastAsia="Times New Roman" w:hAnsi="Times New Roman" w:cs="Times New Roman"/>
          <w:sz w:val="26"/>
          <w:szCs w:val="26"/>
        </w:rPr>
        <w:t>циально значимыми заболеваниями</w:t>
      </w:r>
      <w:r w:rsidRPr="0047187F">
        <w:rPr>
          <w:rFonts w:ascii="Times New Roman" w:eastAsia="Times New Roman" w:hAnsi="Times New Roman" w:cs="Times New Roman"/>
          <w:sz w:val="26"/>
          <w:szCs w:val="26"/>
        </w:rPr>
        <w:t xml:space="preserve"> часто выступают педагоги по духовно- нравственному воспитанию, кадии и другие представители духовенства, которые проводят беседы на темы: «Ислам против курения, наркотиков», «Нет вредным привычкам», «ВИЧ инфекции и их последствия», «Нет наркотикам!», «Там, за чертой мрак», «Воспитание детей в исламе».</w:t>
      </w:r>
    </w:p>
    <w:p w:rsidR="0047187F" w:rsidRPr="0047187F" w:rsidRDefault="0047187F" w:rsidP="007278B2">
      <w:pPr>
        <w:tabs>
          <w:tab w:val="center" w:pos="4747"/>
        </w:tabs>
        <w:ind w:hanging="851"/>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 xml:space="preserve">                        На сайтах общеобразовательных учреждений периодически размещается информация о проведенных мероприятиях по сохранению и укреплению здоровья  обучающихся.</w:t>
      </w:r>
    </w:p>
    <w:p w:rsidR="0047187F" w:rsidRPr="0047187F" w:rsidRDefault="0047187F" w:rsidP="0047187F">
      <w:pPr>
        <w:jc w:val="center"/>
        <w:rPr>
          <w:rFonts w:ascii="Times New Roman" w:eastAsia="Times New Roman" w:hAnsi="Times New Roman" w:cs="Times New Roman"/>
          <w:b/>
          <w:sz w:val="26"/>
          <w:szCs w:val="26"/>
        </w:rPr>
      </w:pPr>
      <w:r w:rsidRPr="0047187F">
        <w:rPr>
          <w:rFonts w:ascii="Times New Roman" w:eastAsia="Times New Roman" w:hAnsi="Times New Roman" w:cs="Times New Roman"/>
          <w:b/>
          <w:sz w:val="26"/>
          <w:szCs w:val="26"/>
        </w:rPr>
        <w:t>Работа с учащимися, имеющими низкую мотивацию к обучению</w:t>
      </w:r>
    </w:p>
    <w:p w:rsidR="0047187F" w:rsidRPr="0047187F" w:rsidRDefault="0047187F" w:rsidP="0047187F">
      <w:pPr>
        <w:jc w:val="both"/>
        <w:rPr>
          <w:rFonts w:ascii="Times New Roman" w:eastAsia="Times New Roman" w:hAnsi="Times New Roman" w:cs="Times New Roman"/>
          <w:bCs/>
          <w:sz w:val="26"/>
          <w:szCs w:val="26"/>
        </w:rPr>
      </w:pPr>
      <w:r w:rsidRPr="0047187F">
        <w:rPr>
          <w:rFonts w:ascii="Times New Roman" w:eastAsia="Times New Roman" w:hAnsi="Times New Roman" w:cs="Times New Roman"/>
          <w:bCs/>
          <w:sz w:val="26"/>
          <w:szCs w:val="26"/>
        </w:rPr>
        <w:tab/>
        <w:t xml:space="preserve">В   целях организации работы педагогических коллективов школ по обеспечению успешного  усвоения базового уровня образования учащихся,  имеющих низкую мотивацию к учебной деятельности,  Департаментом  образования утвержден и реализуется </w:t>
      </w:r>
      <w:r w:rsidRPr="0047187F">
        <w:rPr>
          <w:rFonts w:ascii="Times New Roman" w:eastAsia="Times New Roman" w:hAnsi="Times New Roman" w:cs="Times New Roman"/>
          <w:sz w:val="26"/>
          <w:szCs w:val="26"/>
        </w:rPr>
        <w:t xml:space="preserve">Комплекс  мер  </w:t>
      </w:r>
      <w:r w:rsidRPr="0047187F">
        <w:rPr>
          <w:rFonts w:ascii="Times New Roman" w:eastAsia="Times New Roman" w:hAnsi="Times New Roman" w:cs="Times New Roman"/>
          <w:bCs/>
          <w:sz w:val="26"/>
          <w:szCs w:val="26"/>
        </w:rPr>
        <w:t>по организации работы с учащимися</w:t>
      </w:r>
      <w:r w:rsidRPr="0047187F">
        <w:rPr>
          <w:rFonts w:ascii="Times New Roman" w:eastAsia="Times New Roman" w:hAnsi="Times New Roman" w:cs="Times New Roman"/>
          <w:sz w:val="26"/>
          <w:szCs w:val="26"/>
        </w:rPr>
        <w:t xml:space="preserve">, </w:t>
      </w:r>
      <w:r w:rsidRPr="0047187F">
        <w:rPr>
          <w:rFonts w:ascii="Times New Roman" w:eastAsia="Times New Roman" w:hAnsi="Times New Roman" w:cs="Times New Roman"/>
          <w:bCs/>
          <w:sz w:val="26"/>
          <w:szCs w:val="26"/>
        </w:rPr>
        <w:t xml:space="preserve"> имеющими низкую учебную мотивацию в общеобразовательных организациях   г. Грозного</w:t>
      </w:r>
    </w:p>
    <w:p w:rsidR="0047187F" w:rsidRPr="0047187F" w:rsidRDefault="0047187F" w:rsidP="0047187F">
      <w:pPr>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rPr>
        <w:tab/>
        <w:t>В</w:t>
      </w:r>
      <w:r w:rsidR="006B6C0A">
        <w:rPr>
          <w:rFonts w:ascii="Times New Roman" w:eastAsia="Calibri" w:hAnsi="Times New Roman" w:cs="Times New Roman"/>
          <w:sz w:val="26"/>
          <w:szCs w:val="26"/>
        </w:rPr>
        <w:t xml:space="preserve"> рамках реализации данного комплекса мер в </w:t>
      </w:r>
      <w:r w:rsidRPr="0047187F">
        <w:rPr>
          <w:rFonts w:ascii="Times New Roman" w:eastAsia="Calibri" w:hAnsi="Times New Roman" w:cs="Times New Roman"/>
          <w:sz w:val="26"/>
          <w:szCs w:val="26"/>
        </w:rPr>
        <w:t xml:space="preserve"> общеобразовательных организациях г. Грозного проведены психолого-педагогические мероприятия по выявлению учащихся, имеющих низкую учебную мотивацию. Администрациями школ совместно с </w:t>
      </w:r>
      <w:r w:rsidRPr="0047187F">
        <w:rPr>
          <w:rFonts w:ascii="Times New Roman" w:eastAsia="Times New Roman" w:hAnsi="Times New Roman" w:cs="Times New Roman"/>
          <w:color w:val="000000"/>
          <w:sz w:val="26"/>
          <w:szCs w:val="26"/>
          <w:lang w:eastAsia="en-US"/>
        </w:rPr>
        <w:t xml:space="preserve">психологами и классными руководителями </w:t>
      </w:r>
      <w:r w:rsidRPr="0047187F">
        <w:rPr>
          <w:rFonts w:ascii="Times New Roman" w:eastAsia="Calibri" w:hAnsi="Times New Roman" w:cs="Times New Roman"/>
          <w:sz w:val="26"/>
          <w:szCs w:val="26"/>
          <w:lang w:eastAsia="en-US"/>
        </w:rPr>
        <w:t>посещены  уроки в</w:t>
      </w:r>
      <w:r w:rsidR="00A811AF">
        <w:rPr>
          <w:rFonts w:ascii="Times New Roman" w:eastAsia="Calibri" w:hAnsi="Times New Roman" w:cs="Times New Roman"/>
          <w:sz w:val="26"/>
          <w:szCs w:val="26"/>
          <w:lang w:eastAsia="en-US"/>
        </w:rPr>
        <w:t xml:space="preserve"> </w:t>
      </w:r>
      <w:r w:rsidR="00A811AF">
        <w:rPr>
          <w:rFonts w:ascii="Times New Roman" w:eastAsia="Calibri" w:hAnsi="Times New Roman" w:cs="Times New Roman"/>
          <w:sz w:val="26"/>
          <w:szCs w:val="26"/>
          <w:lang w:eastAsia="en-US"/>
        </w:rPr>
        <w:lastRenderedPageBreak/>
        <w:t>классах, где наблюдается большо</w:t>
      </w:r>
      <w:r w:rsidRPr="0047187F">
        <w:rPr>
          <w:rFonts w:ascii="Times New Roman" w:eastAsia="Calibri" w:hAnsi="Times New Roman" w:cs="Times New Roman"/>
          <w:sz w:val="26"/>
          <w:szCs w:val="26"/>
          <w:lang w:eastAsia="en-US"/>
        </w:rPr>
        <w:t>е количество неуспевающих детей  с целью диагностического наб</w:t>
      </w:r>
      <w:r w:rsidR="00A811AF">
        <w:rPr>
          <w:rFonts w:ascii="Times New Roman" w:eastAsia="Calibri" w:hAnsi="Times New Roman" w:cs="Times New Roman"/>
          <w:sz w:val="26"/>
          <w:szCs w:val="26"/>
          <w:lang w:eastAsia="en-US"/>
        </w:rPr>
        <w:t>людения,</w:t>
      </w:r>
      <w:r w:rsidRPr="0047187F">
        <w:rPr>
          <w:rFonts w:ascii="Times New Roman" w:eastAsia="Calibri" w:hAnsi="Times New Roman" w:cs="Times New Roman"/>
          <w:sz w:val="26"/>
          <w:szCs w:val="26"/>
          <w:lang w:eastAsia="en-US"/>
        </w:rPr>
        <w:t xml:space="preserve"> проведено  индивидуальное диагностирование по следующим методикам: «Ориентировочный тест школьной зрелости  Керна - Иерасика», «Вербальные субтесты», «Диагностика познавательных процессов»; коррекционно-развивающие занятия по повышению учебной мотивации, снятию тревожности и напряжения, коррекции и развития познавательных процессов. Проведены входные  диагностические работы по </w:t>
      </w:r>
      <w:r w:rsidR="006B6C0A">
        <w:rPr>
          <w:rFonts w:ascii="Times New Roman" w:eastAsia="Calibri" w:hAnsi="Times New Roman" w:cs="Times New Roman"/>
          <w:sz w:val="26"/>
          <w:szCs w:val="26"/>
          <w:lang w:eastAsia="en-US"/>
        </w:rPr>
        <w:t xml:space="preserve">всем </w:t>
      </w:r>
      <w:r w:rsidRPr="0047187F">
        <w:rPr>
          <w:rFonts w:ascii="Times New Roman" w:eastAsia="Calibri" w:hAnsi="Times New Roman" w:cs="Times New Roman"/>
          <w:sz w:val="26"/>
          <w:szCs w:val="26"/>
          <w:lang w:eastAsia="en-US"/>
        </w:rPr>
        <w:t>предметам во 2-11 классах всех  школ города.</w:t>
      </w:r>
    </w:p>
    <w:p w:rsidR="0047187F" w:rsidRPr="0047187F" w:rsidRDefault="0047187F" w:rsidP="0047187F">
      <w:pPr>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t xml:space="preserve">По итогам проведенных мероприятий сформирован банк данных  слабомотивированных учащихся,  на которых были заполнены диагностические карты и составлены педагогические характеристики. </w:t>
      </w:r>
    </w:p>
    <w:p w:rsidR="0047187F" w:rsidRPr="0047187F" w:rsidRDefault="0047187F" w:rsidP="0047187F">
      <w:pPr>
        <w:jc w:val="both"/>
        <w:rPr>
          <w:rFonts w:ascii="Times New Roman" w:eastAsia="Times New Roman" w:hAnsi="Times New Roman" w:cs="Times New Roman"/>
          <w:sz w:val="26"/>
          <w:szCs w:val="26"/>
        </w:rPr>
      </w:pPr>
      <w:r w:rsidRPr="0047187F">
        <w:rPr>
          <w:rFonts w:ascii="Times New Roman" w:eastAsia="Calibri" w:hAnsi="Times New Roman" w:cs="Times New Roman"/>
          <w:sz w:val="26"/>
          <w:szCs w:val="26"/>
          <w:lang w:eastAsia="en-US"/>
        </w:rPr>
        <w:tab/>
        <w:t xml:space="preserve">В 1 четверти  2018-2019 учебного года  слабомотивированных учащихся в общеобразовательных учреждениях  г. Грозного – </w:t>
      </w:r>
      <w:r w:rsidRPr="0047187F">
        <w:rPr>
          <w:rFonts w:ascii="Times New Roman" w:eastAsia="Times New Roman" w:hAnsi="Times New Roman" w:cs="Times New Roman"/>
          <w:sz w:val="26"/>
          <w:szCs w:val="26"/>
        </w:rPr>
        <w:t>3368</w:t>
      </w:r>
      <w:r w:rsidRPr="0047187F">
        <w:rPr>
          <w:rFonts w:ascii="Times New Roman" w:eastAsia="Calibri" w:hAnsi="Times New Roman" w:cs="Times New Roman"/>
          <w:sz w:val="26"/>
          <w:szCs w:val="26"/>
          <w:lang w:eastAsia="en-US"/>
        </w:rPr>
        <w:t>, что состав</w:t>
      </w:r>
      <w:r w:rsidR="006B6C0A">
        <w:rPr>
          <w:rFonts w:ascii="Times New Roman" w:eastAsia="Calibri" w:hAnsi="Times New Roman" w:cs="Times New Roman"/>
          <w:sz w:val="26"/>
          <w:szCs w:val="26"/>
          <w:lang w:eastAsia="en-US"/>
        </w:rPr>
        <w:t xml:space="preserve">ило </w:t>
      </w:r>
      <w:r w:rsidRPr="0047187F">
        <w:rPr>
          <w:rFonts w:ascii="Times New Roman" w:eastAsia="Calibri" w:hAnsi="Times New Roman" w:cs="Times New Roman"/>
          <w:sz w:val="26"/>
          <w:szCs w:val="26"/>
          <w:lang w:eastAsia="en-US"/>
        </w:rPr>
        <w:t xml:space="preserve"> </w:t>
      </w:r>
      <w:r w:rsidRPr="0047187F">
        <w:rPr>
          <w:rFonts w:ascii="Times New Roman" w:eastAsia="Times New Roman" w:hAnsi="Times New Roman" w:cs="Times New Roman"/>
          <w:sz w:val="26"/>
          <w:szCs w:val="26"/>
        </w:rPr>
        <w:t>6,3</w:t>
      </w:r>
      <w:r w:rsidRPr="0047187F">
        <w:rPr>
          <w:rFonts w:ascii="Times New Roman" w:eastAsia="Calibri" w:hAnsi="Times New Roman" w:cs="Times New Roman"/>
          <w:sz w:val="26"/>
          <w:szCs w:val="26"/>
          <w:lang w:eastAsia="en-US"/>
        </w:rPr>
        <w:t xml:space="preserve"> % от общего количества учащихся</w:t>
      </w:r>
      <w:r w:rsidRPr="0047187F">
        <w:rPr>
          <w:rFonts w:ascii="Times New Roman" w:eastAsia="Calibri" w:hAnsi="Times New Roman" w:cs="Times New Roman"/>
          <w:b/>
          <w:sz w:val="26"/>
          <w:szCs w:val="26"/>
          <w:lang w:eastAsia="en-US"/>
        </w:rPr>
        <w:t xml:space="preserve"> (</w:t>
      </w:r>
      <w:r w:rsidRPr="0047187F">
        <w:rPr>
          <w:rFonts w:ascii="Times New Roman" w:eastAsia="Calibri" w:hAnsi="Times New Roman" w:cs="Times New Roman"/>
          <w:sz w:val="26"/>
          <w:szCs w:val="26"/>
          <w:lang w:eastAsia="en-US"/>
        </w:rPr>
        <w:t>в 2017-2018 учебном году</w:t>
      </w:r>
      <w:r w:rsidRPr="0047187F">
        <w:rPr>
          <w:rFonts w:ascii="Times New Roman" w:eastAsia="Calibri" w:hAnsi="Times New Roman" w:cs="Times New Roman"/>
          <w:b/>
          <w:sz w:val="26"/>
          <w:szCs w:val="26"/>
          <w:lang w:eastAsia="en-US"/>
        </w:rPr>
        <w:t xml:space="preserve"> – </w:t>
      </w:r>
      <w:r w:rsidRPr="0047187F">
        <w:rPr>
          <w:rFonts w:ascii="Times New Roman" w:eastAsia="Calibri" w:hAnsi="Times New Roman" w:cs="Times New Roman"/>
          <w:sz w:val="26"/>
          <w:szCs w:val="26"/>
          <w:lang w:eastAsia="en-US"/>
        </w:rPr>
        <w:t xml:space="preserve">5176 </w:t>
      </w:r>
      <w:r w:rsidRPr="0047187F">
        <w:rPr>
          <w:rFonts w:ascii="Times New Roman" w:eastAsia="Times New Roman" w:hAnsi="Times New Roman" w:cs="Times New Roman"/>
          <w:sz w:val="26"/>
          <w:szCs w:val="26"/>
        </w:rPr>
        <w:t xml:space="preserve"> чел. (10 %).</w:t>
      </w:r>
    </w:p>
    <w:p w:rsidR="0047187F" w:rsidRPr="0047187F" w:rsidRDefault="0047187F" w:rsidP="0047187F">
      <w:pPr>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r>
      <w:r w:rsidRPr="0047187F">
        <w:rPr>
          <w:rFonts w:ascii="Times New Roman" w:eastAsia="Times New Roman" w:hAnsi="Times New Roman" w:cs="Times New Roman"/>
          <w:sz w:val="26"/>
          <w:szCs w:val="26"/>
        </w:rPr>
        <w:t>Р</w:t>
      </w:r>
      <w:r w:rsidRPr="0047187F">
        <w:rPr>
          <w:rFonts w:ascii="Times New Roman" w:eastAsia="Calibri" w:hAnsi="Times New Roman" w:cs="Times New Roman"/>
          <w:sz w:val="26"/>
          <w:szCs w:val="26"/>
        </w:rPr>
        <w:t>азработан</w:t>
      </w:r>
      <w:r w:rsidRPr="0047187F">
        <w:rPr>
          <w:rFonts w:ascii="Times New Roman" w:eastAsia="Times New Roman" w:hAnsi="Times New Roman" w:cs="Times New Roman"/>
          <w:sz w:val="26"/>
          <w:szCs w:val="26"/>
        </w:rPr>
        <w:t xml:space="preserve">ы </w:t>
      </w:r>
      <w:r w:rsidRPr="0047187F">
        <w:rPr>
          <w:rFonts w:ascii="Times New Roman" w:eastAsia="Calibri" w:hAnsi="Times New Roman" w:cs="Times New Roman"/>
          <w:sz w:val="26"/>
          <w:szCs w:val="26"/>
        </w:rPr>
        <w:t xml:space="preserve"> план</w:t>
      </w:r>
      <w:r w:rsidRPr="0047187F">
        <w:rPr>
          <w:rFonts w:ascii="Times New Roman" w:eastAsia="Times New Roman" w:hAnsi="Times New Roman" w:cs="Times New Roman"/>
          <w:sz w:val="26"/>
          <w:szCs w:val="26"/>
        </w:rPr>
        <w:t xml:space="preserve">ы </w:t>
      </w:r>
      <w:r w:rsidRPr="0047187F">
        <w:rPr>
          <w:rFonts w:ascii="Times New Roman" w:eastAsia="Calibri" w:hAnsi="Times New Roman" w:cs="Times New Roman"/>
          <w:sz w:val="26"/>
          <w:szCs w:val="26"/>
        </w:rPr>
        <w:t xml:space="preserve"> работ</w:t>
      </w:r>
      <w:r w:rsidRPr="0047187F">
        <w:rPr>
          <w:rFonts w:ascii="Times New Roman" w:eastAsia="Times New Roman" w:hAnsi="Times New Roman" w:cs="Times New Roman"/>
          <w:sz w:val="26"/>
          <w:szCs w:val="26"/>
        </w:rPr>
        <w:t xml:space="preserve"> </w:t>
      </w:r>
      <w:r w:rsidRPr="0047187F">
        <w:rPr>
          <w:rFonts w:ascii="Times New Roman" w:eastAsia="Calibri" w:hAnsi="Times New Roman" w:cs="Times New Roman"/>
          <w:sz w:val="26"/>
          <w:szCs w:val="26"/>
        </w:rPr>
        <w:t>со слабомотивированными учащимися на 201</w:t>
      </w:r>
      <w:r w:rsidRPr="0047187F">
        <w:rPr>
          <w:rFonts w:ascii="Times New Roman" w:eastAsia="Times New Roman" w:hAnsi="Times New Roman" w:cs="Times New Roman"/>
          <w:sz w:val="26"/>
          <w:szCs w:val="26"/>
        </w:rPr>
        <w:t>9</w:t>
      </w:r>
      <w:r w:rsidRPr="0047187F">
        <w:rPr>
          <w:rFonts w:ascii="Times New Roman" w:eastAsia="Calibri" w:hAnsi="Times New Roman" w:cs="Times New Roman"/>
          <w:sz w:val="26"/>
          <w:szCs w:val="26"/>
        </w:rPr>
        <w:t xml:space="preserve"> год,  в котор</w:t>
      </w:r>
      <w:r w:rsidRPr="0047187F">
        <w:rPr>
          <w:rFonts w:ascii="Times New Roman" w:eastAsia="Times New Roman" w:hAnsi="Times New Roman" w:cs="Times New Roman"/>
          <w:sz w:val="26"/>
          <w:szCs w:val="26"/>
        </w:rPr>
        <w:t>ых</w:t>
      </w:r>
      <w:r w:rsidRPr="0047187F">
        <w:rPr>
          <w:rFonts w:ascii="Times New Roman" w:eastAsia="Calibri" w:hAnsi="Times New Roman" w:cs="Times New Roman"/>
          <w:sz w:val="26"/>
          <w:szCs w:val="26"/>
        </w:rPr>
        <w:t xml:space="preserve"> определена деятельность всех участников образовательного процесса: администрации школы, учителей-предметников, классных руководителей по работе с данной категорией детей. </w:t>
      </w:r>
      <w:r w:rsidRPr="0047187F">
        <w:rPr>
          <w:rFonts w:ascii="Times New Roman" w:eastAsia="Times New Roman" w:hAnsi="Times New Roman" w:cs="Times New Roman"/>
          <w:sz w:val="26"/>
          <w:szCs w:val="26"/>
        </w:rPr>
        <w:t xml:space="preserve">Систематизирована  работа классных руководителей по контролю за обучением учащихся, имеющих низкую мотивацию к обучению, </w:t>
      </w:r>
      <w:r w:rsidRPr="0047187F">
        <w:rPr>
          <w:rFonts w:ascii="Times New Roman" w:eastAsia="Calibri" w:hAnsi="Times New Roman" w:cs="Times New Roman"/>
          <w:sz w:val="26"/>
          <w:szCs w:val="26"/>
          <w:lang w:eastAsia="en-US"/>
        </w:rPr>
        <w:t xml:space="preserve">организованы консультации, индивидуальные и групповые занятия для ликвидации пробелов в знаниях. </w:t>
      </w:r>
      <w:r w:rsidRPr="0047187F">
        <w:rPr>
          <w:rFonts w:ascii="Times New Roman" w:eastAsia="Times New Roman" w:hAnsi="Times New Roman" w:cs="Times New Roman"/>
          <w:color w:val="000000"/>
          <w:sz w:val="26"/>
          <w:szCs w:val="26"/>
          <w:lang w:eastAsia="en-US"/>
        </w:rPr>
        <w:t>Определены основные проблемные темы в знаниях учащихся, проведены индивидуальные тематические занятия по ликвидации пробелов в знаниях  данной категории детей.</w:t>
      </w:r>
    </w:p>
    <w:p w:rsidR="0047187F" w:rsidRPr="0047187F" w:rsidRDefault="0047187F" w:rsidP="0047187F">
      <w:pPr>
        <w:jc w:val="both"/>
        <w:rPr>
          <w:rFonts w:ascii="Times New Roman" w:eastAsia="Calibri" w:hAnsi="Times New Roman" w:cs="Times New Roman"/>
          <w:sz w:val="26"/>
          <w:szCs w:val="26"/>
          <w:lang w:eastAsia="en-US"/>
        </w:rPr>
      </w:pPr>
      <w:r w:rsidRPr="0047187F">
        <w:rPr>
          <w:rFonts w:ascii="Times New Roman" w:eastAsia="Calibri" w:hAnsi="Times New Roman" w:cs="Times New Roman"/>
          <w:sz w:val="26"/>
          <w:szCs w:val="26"/>
          <w:lang w:eastAsia="en-US"/>
        </w:rPr>
        <w:tab/>
      </w:r>
      <w:r w:rsidRPr="0047187F">
        <w:rPr>
          <w:rFonts w:ascii="Times New Roman" w:eastAsia="Calibri" w:hAnsi="Times New Roman" w:cs="Times New Roman"/>
          <w:sz w:val="26"/>
          <w:szCs w:val="26"/>
        </w:rPr>
        <w:t>Разработаны формы ведения соответствующей документации и отчетности по работе со слабоуспевающими учащимися. Проведен</w:t>
      </w:r>
      <w:r w:rsidRPr="0047187F">
        <w:rPr>
          <w:rFonts w:ascii="Times New Roman" w:eastAsia="Times New Roman" w:hAnsi="Times New Roman" w:cs="Times New Roman"/>
          <w:sz w:val="26"/>
          <w:szCs w:val="26"/>
        </w:rPr>
        <w:t xml:space="preserve">ы педагогические </w:t>
      </w:r>
      <w:r w:rsidRPr="0047187F">
        <w:rPr>
          <w:rFonts w:ascii="Times New Roman" w:eastAsia="Calibri" w:hAnsi="Times New Roman" w:cs="Times New Roman"/>
          <w:sz w:val="26"/>
          <w:szCs w:val="26"/>
        </w:rPr>
        <w:t>совет</w:t>
      </w:r>
      <w:r w:rsidRPr="0047187F">
        <w:rPr>
          <w:rFonts w:ascii="Times New Roman" w:eastAsia="Times New Roman" w:hAnsi="Times New Roman" w:cs="Times New Roman"/>
          <w:sz w:val="26"/>
          <w:szCs w:val="26"/>
        </w:rPr>
        <w:t>ы  по организации работы с данной категорией детей.</w:t>
      </w:r>
      <w:r w:rsidRPr="0047187F">
        <w:rPr>
          <w:rFonts w:ascii="Times New Roman" w:eastAsia="Times New Roman" w:hAnsi="Times New Roman" w:cs="Times New Roman"/>
          <w:b/>
          <w:sz w:val="26"/>
          <w:szCs w:val="26"/>
        </w:rPr>
        <w:t xml:space="preserve"> </w:t>
      </w:r>
      <w:r w:rsidRPr="0047187F">
        <w:rPr>
          <w:rFonts w:ascii="Times New Roman" w:eastAsia="Times New Roman" w:hAnsi="Times New Roman" w:cs="Times New Roman"/>
          <w:sz w:val="26"/>
          <w:szCs w:val="26"/>
        </w:rPr>
        <w:t xml:space="preserve"> Во всех школах р</w:t>
      </w:r>
      <w:r w:rsidRPr="0047187F">
        <w:rPr>
          <w:rFonts w:ascii="Times New Roman" w:eastAsia="Calibri" w:hAnsi="Times New Roman" w:cs="Times New Roman"/>
          <w:sz w:val="26"/>
          <w:szCs w:val="26"/>
        </w:rPr>
        <w:t>азработан</w:t>
      </w:r>
      <w:r w:rsidRPr="0047187F">
        <w:rPr>
          <w:rFonts w:ascii="Times New Roman" w:eastAsia="Times New Roman" w:hAnsi="Times New Roman" w:cs="Times New Roman"/>
          <w:sz w:val="26"/>
          <w:szCs w:val="26"/>
        </w:rPr>
        <w:t>ы</w:t>
      </w:r>
      <w:r w:rsidRPr="0047187F">
        <w:rPr>
          <w:rFonts w:ascii="Times New Roman" w:eastAsia="Calibri" w:hAnsi="Times New Roman" w:cs="Times New Roman"/>
          <w:sz w:val="26"/>
          <w:szCs w:val="26"/>
        </w:rPr>
        <w:t xml:space="preserve"> график</w:t>
      </w:r>
      <w:r w:rsidRPr="0047187F">
        <w:rPr>
          <w:rFonts w:ascii="Times New Roman" w:eastAsia="Times New Roman" w:hAnsi="Times New Roman" w:cs="Times New Roman"/>
          <w:sz w:val="26"/>
          <w:szCs w:val="26"/>
        </w:rPr>
        <w:t>и</w:t>
      </w:r>
      <w:r w:rsidRPr="0047187F">
        <w:rPr>
          <w:rFonts w:ascii="Times New Roman" w:eastAsia="Calibri" w:hAnsi="Times New Roman" w:cs="Times New Roman"/>
          <w:sz w:val="26"/>
          <w:szCs w:val="26"/>
        </w:rPr>
        <w:t xml:space="preserve"> посещения администрацией школ</w:t>
      </w:r>
      <w:r w:rsidRPr="0047187F">
        <w:rPr>
          <w:rFonts w:ascii="Times New Roman" w:eastAsia="Times New Roman" w:hAnsi="Times New Roman" w:cs="Times New Roman"/>
          <w:sz w:val="26"/>
          <w:szCs w:val="26"/>
        </w:rPr>
        <w:t xml:space="preserve"> </w:t>
      </w:r>
      <w:r w:rsidRPr="0047187F">
        <w:rPr>
          <w:rFonts w:ascii="Times New Roman" w:eastAsia="Calibri" w:hAnsi="Times New Roman" w:cs="Times New Roman"/>
          <w:sz w:val="26"/>
          <w:szCs w:val="26"/>
        </w:rPr>
        <w:t xml:space="preserve"> индивидуальных занятий со слабоуспевающими учащимися</w:t>
      </w:r>
      <w:r w:rsidRPr="0047187F">
        <w:rPr>
          <w:rFonts w:ascii="Times New Roman" w:eastAsia="Times New Roman" w:hAnsi="Times New Roman" w:cs="Times New Roman"/>
          <w:sz w:val="26"/>
          <w:szCs w:val="26"/>
        </w:rPr>
        <w:t>.</w:t>
      </w:r>
    </w:p>
    <w:p w:rsidR="0047187F" w:rsidRPr="0047187F" w:rsidRDefault="0047187F" w:rsidP="0047187F">
      <w:pPr>
        <w:spacing w:after="0"/>
        <w:ind w:firstLine="708"/>
        <w:jc w:val="both"/>
        <w:rPr>
          <w:rFonts w:ascii="Times New Roman" w:eastAsia="Calibri" w:hAnsi="Times New Roman" w:cs="Times New Roman"/>
          <w:sz w:val="26"/>
          <w:szCs w:val="26"/>
          <w:lang w:eastAsia="en-US"/>
        </w:rPr>
      </w:pPr>
      <w:r w:rsidRPr="0047187F">
        <w:rPr>
          <w:rFonts w:ascii="Times New Roman" w:eastAsia="Times New Roman" w:hAnsi="Times New Roman" w:cs="Times New Roman"/>
          <w:sz w:val="26"/>
          <w:szCs w:val="26"/>
        </w:rPr>
        <w:t>П</w:t>
      </w:r>
      <w:r w:rsidRPr="0047187F">
        <w:rPr>
          <w:rFonts w:ascii="Times New Roman" w:eastAsia="Calibri" w:hAnsi="Times New Roman" w:cs="Times New Roman"/>
          <w:sz w:val="26"/>
          <w:szCs w:val="26"/>
        </w:rPr>
        <w:t xml:space="preserve">осещены на дому </w:t>
      </w:r>
      <w:r w:rsidRPr="0047187F">
        <w:rPr>
          <w:rFonts w:ascii="Times New Roman" w:eastAsia="Times New Roman" w:hAnsi="Times New Roman" w:cs="Times New Roman"/>
          <w:sz w:val="26"/>
          <w:szCs w:val="26"/>
        </w:rPr>
        <w:t>с</w:t>
      </w:r>
      <w:r w:rsidRPr="0047187F">
        <w:rPr>
          <w:rFonts w:ascii="Times New Roman" w:eastAsia="Calibri" w:hAnsi="Times New Roman" w:cs="Times New Roman"/>
          <w:sz w:val="26"/>
          <w:szCs w:val="26"/>
        </w:rPr>
        <w:t xml:space="preserve">емьи слабоуспевающих учащихся с целью обследования материально-бытовых условий, выявления наличия в семье места для подготовки уроков учащимся, необходимых принадлежностей для учебы. </w:t>
      </w:r>
      <w:r w:rsidRPr="0047187F">
        <w:rPr>
          <w:rFonts w:ascii="Times New Roman" w:eastAsia="Times New Roman" w:hAnsi="Times New Roman" w:cs="Times New Roman"/>
          <w:sz w:val="26"/>
          <w:szCs w:val="26"/>
        </w:rPr>
        <w:t xml:space="preserve"> </w:t>
      </w:r>
    </w:p>
    <w:p w:rsidR="0047187F" w:rsidRPr="006B6C0A" w:rsidRDefault="00A811AF" w:rsidP="006B6C0A">
      <w:pPr>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ab/>
      </w:r>
      <w:r w:rsidR="0047187F" w:rsidRPr="0047187F">
        <w:rPr>
          <w:rFonts w:ascii="Times New Roman" w:eastAsia="Calibri" w:hAnsi="Times New Roman" w:cs="Times New Roman"/>
          <w:sz w:val="26"/>
          <w:szCs w:val="26"/>
          <w:lang w:eastAsia="en-US"/>
        </w:rPr>
        <w:t>Слабо</w:t>
      </w:r>
      <w:r w:rsidR="00ED098E">
        <w:rPr>
          <w:rFonts w:ascii="Times New Roman" w:eastAsia="Calibri" w:hAnsi="Times New Roman" w:cs="Times New Roman"/>
          <w:sz w:val="26"/>
          <w:szCs w:val="26"/>
          <w:lang w:eastAsia="en-US"/>
        </w:rPr>
        <w:t xml:space="preserve"> </w:t>
      </w:r>
      <w:r w:rsidR="0047187F" w:rsidRPr="0047187F">
        <w:rPr>
          <w:rFonts w:ascii="Times New Roman" w:eastAsia="Calibri" w:hAnsi="Times New Roman" w:cs="Times New Roman"/>
          <w:sz w:val="26"/>
          <w:szCs w:val="26"/>
          <w:lang w:eastAsia="en-US"/>
        </w:rPr>
        <w:t>мотивированные учащиеся школ города привлечены к участию в проектной деятельности,  интеллектуальны</w:t>
      </w:r>
      <w:r w:rsidR="006B6C0A">
        <w:rPr>
          <w:rFonts w:ascii="Times New Roman" w:eastAsia="Calibri" w:hAnsi="Times New Roman" w:cs="Times New Roman"/>
          <w:sz w:val="26"/>
          <w:szCs w:val="26"/>
          <w:lang w:eastAsia="en-US"/>
        </w:rPr>
        <w:t>х конкурсах и кружковой работе.</w:t>
      </w:r>
    </w:p>
    <w:p w:rsidR="0047187F" w:rsidRPr="0047187F" w:rsidRDefault="0047187F" w:rsidP="002B4121">
      <w:pPr>
        <w:spacing w:after="0"/>
        <w:jc w:val="both"/>
        <w:rPr>
          <w:rFonts w:ascii="Times New Roman" w:eastAsia="Times New Roman" w:hAnsi="Times New Roman" w:cs="Times New Roman"/>
          <w:sz w:val="26"/>
          <w:szCs w:val="26"/>
        </w:rPr>
      </w:pPr>
      <w:r w:rsidRPr="0047187F">
        <w:rPr>
          <w:rFonts w:ascii="Times New Roman" w:eastAsia="Calibri" w:hAnsi="Times New Roman" w:cs="Times New Roman"/>
          <w:sz w:val="26"/>
          <w:szCs w:val="26"/>
          <w:lang w:eastAsia="en-US"/>
        </w:rPr>
        <w:tab/>
      </w:r>
      <w:r w:rsidR="00A811AF">
        <w:rPr>
          <w:rFonts w:ascii="Times New Roman" w:eastAsia="Times New Roman" w:hAnsi="Times New Roman" w:cs="Times New Roman"/>
          <w:sz w:val="26"/>
          <w:szCs w:val="26"/>
        </w:rPr>
        <w:t>В июле-</w:t>
      </w:r>
      <w:r w:rsidRPr="0047187F">
        <w:rPr>
          <w:rFonts w:ascii="Times New Roman" w:eastAsia="Times New Roman" w:hAnsi="Times New Roman" w:cs="Times New Roman"/>
          <w:sz w:val="26"/>
          <w:szCs w:val="26"/>
        </w:rPr>
        <w:t>августе 2018 года общеобразовательными учреждениями                         г. Грозного организована  работа с неуспевающими учащимися:</w:t>
      </w:r>
    </w:p>
    <w:p w:rsidR="0047187F" w:rsidRPr="0047187F" w:rsidRDefault="0047187F" w:rsidP="002B4121">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t xml:space="preserve">- условно  переведенными  в следующий класс (873 учащихся 2-10 классов), </w:t>
      </w:r>
    </w:p>
    <w:p w:rsidR="0047187F" w:rsidRPr="0047187F" w:rsidRDefault="0047187F" w:rsidP="002B4121">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t>-  выпускниками 9 классов (179 чел), не сдавших ОГЭ в основной период</w:t>
      </w:r>
    </w:p>
    <w:p w:rsidR="0047187F" w:rsidRPr="0047187F" w:rsidRDefault="0047187F" w:rsidP="002B4121">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lastRenderedPageBreak/>
        <w:tab/>
        <w:t>- выпускниками 11 классов (11 чел.), не сдавших ЕГЭ по русскому и математике в основной период.</w:t>
      </w:r>
    </w:p>
    <w:p w:rsidR="0047187F" w:rsidRPr="0047187F" w:rsidRDefault="0047187F" w:rsidP="002B4121">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t>По итогам проведенной работы:</w:t>
      </w:r>
    </w:p>
    <w:p w:rsidR="0047187F" w:rsidRPr="0047187F" w:rsidRDefault="0047187F" w:rsidP="002B4121">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t>- переведены в следующий класс – 346 учащихся, оставлены на повторный год обучения – 335 учащихся, выбыли – 192 учащихся;</w:t>
      </w:r>
    </w:p>
    <w:p w:rsidR="0047187F" w:rsidRPr="0047187F" w:rsidRDefault="0047187F" w:rsidP="002B4121">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t>-  сдали ОГЭ и п</w:t>
      </w:r>
      <w:r w:rsidR="00A811AF">
        <w:rPr>
          <w:rFonts w:ascii="Times New Roman" w:eastAsia="Times New Roman" w:hAnsi="Times New Roman" w:cs="Times New Roman"/>
          <w:sz w:val="26"/>
          <w:szCs w:val="26"/>
        </w:rPr>
        <w:t>олучили аттестат 173 выпускника</w:t>
      </w:r>
      <w:r w:rsidRPr="0047187F">
        <w:rPr>
          <w:rFonts w:ascii="Times New Roman" w:eastAsia="Times New Roman" w:hAnsi="Times New Roman" w:cs="Times New Roman"/>
          <w:sz w:val="26"/>
          <w:szCs w:val="26"/>
        </w:rPr>
        <w:t>;</w:t>
      </w:r>
    </w:p>
    <w:p w:rsidR="0047187F" w:rsidRPr="00FA353C" w:rsidRDefault="0047187F" w:rsidP="00FA353C">
      <w:pPr>
        <w:spacing w:after="0"/>
        <w:jc w:val="both"/>
        <w:rPr>
          <w:rFonts w:ascii="Times New Roman" w:eastAsia="Times New Roman" w:hAnsi="Times New Roman" w:cs="Times New Roman"/>
          <w:b/>
          <w:sz w:val="26"/>
          <w:szCs w:val="26"/>
        </w:rPr>
      </w:pPr>
      <w:r w:rsidRPr="0047187F">
        <w:rPr>
          <w:rFonts w:ascii="Times New Roman" w:eastAsia="Times New Roman" w:hAnsi="Times New Roman" w:cs="Times New Roman"/>
          <w:sz w:val="26"/>
          <w:szCs w:val="26"/>
        </w:rPr>
        <w:tab/>
        <w:t>-  сдали ЕГЭ и получили аттестат  17 выпускников 11 класса</w:t>
      </w:r>
      <w:r w:rsidR="00FA353C">
        <w:rPr>
          <w:rFonts w:ascii="Times New Roman" w:eastAsia="Times New Roman" w:hAnsi="Times New Roman" w:cs="Times New Roman"/>
          <w:b/>
          <w:sz w:val="26"/>
          <w:szCs w:val="26"/>
        </w:rPr>
        <w:t>.</w:t>
      </w:r>
      <w:r w:rsidR="00FA353C">
        <w:rPr>
          <w:rFonts w:ascii="Times New Roman" w:eastAsia="Times New Roman" w:hAnsi="Times New Roman" w:cs="Times New Roman"/>
          <w:b/>
          <w:sz w:val="26"/>
          <w:szCs w:val="26"/>
        </w:rPr>
        <w:tab/>
      </w:r>
    </w:p>
    <w:p w:rsidR="0047187F" w:rsidRPr="0047187F" w:rsidRDefault="0047187F" w:rsidP="0047187F">
      <w:pPr>
        <w:spacing w:after="0" w:line="240" w:lineRule="auto"/>
        <w:ind w:left="142"/>
        <w:contextualSpacing/>
        <w:jc w:val="both"/>
        <w:rPr>
          <w:rFonts w:ascii="Times New Roman" w:eastAsia="Times New Roman" w:hAnsi="Times New Roman" w:cs="Times New Roman"/>
          <w:bCs/>
          <w:sz w:val="26"/>
          <w:szCs w:val="26"/>
        </w:rPr>
      </w:pPr>
      <w:r w:rsidRPr="0047187F">
        <w:rPr>
          <w:rFonts w:ascii="Times New Roman" w:eastAsia="Times New Roman" w:hAnsi="Times New Roman" w:cs="Times New Roman"/>
          <w:bCs/>
          <w:sz w:val="26"/>
          <w:szCs w:val="26"/>
        </w:rPr>
        <w:tab/>
      </w:r>
      <w:r w:rsidRPr="0047187F">
        <w:rPr>
          <w:rFonts w:ascii="Times New Roman" w:eastAsia="Times New Roman" w:hAnsi="Times New Roman" w:cs="Times New Roman"/>
          <w:sz w:val="26"/>
          <w:szCs w:val="26"/>
        </w:rPr>
        <w:t xml:space="preserve">В течение 2018 года  </w:t>
      </w:r>
      <w:r w:rsidR="00B17CFD">
        <w:rPr>
          <w:rFonts w:ascii="Times New Roman" w:eastAsia="Times New Roman" w:hAnsi="Times New Roman" w:cs="Times New Roman"/>
          <w:bCs/>
          <w:sz w:val="26"/>
          <w:szCs w:val="26"/>
        </w:rPr>
        <w:t>учителями–</w:t>
      </w:r>
      <w:r w:rsidRPr="0047187F">
        <w:rPr>
          <w:rFonts w:ascii="Times New Roman" w:eastAsia="Times New Roman" w:hAnsi="Times New Roman" w:cs="Times New Roman"/>
          <w:bCs/>
          <w:sz w:val="26"/>
          <w:szCs w:val="26"/>
        </w:rPr>
        <w:t>предметник</w:t>
      </w:r>
      <w:r w:rsidR="00A811AF">
        <w:rPr>
          <w:rFonts w:ascii="Times New Roman" w:eastAsia="Times New Roman" w:hAnsi="Times New Roman" w:cs="Times New Roman"/>
          <w:bCs/>
          <w:sz w:val="26"/>
          <w:szCs w:val="26"/>
        </w:rPr>
        <w:t>ами  скорректированы календарно–</w:t>
      </w:r>
      <w:r w:rsidRPr="0047187F">
        <w:rPr>
          <w:rFonts w:ascii="Times New Roman" w:eastAsia="Times New Roman" w:hAnsi="Times New Roman" w:cs="Times New Roman"/>
          <w:bCs/>
          <w:sz w:val="26"/>
          <w:szCs w:val="26"/>
        </w:rPr>
        <w:t>тематические планы с учетом выявленных «западающих» тем по всем предметам.</w:t>
      </w:r>
    </w:p>
    <w:p w:rsidR="0047187F" w:rsidRPr="0047187F" w:rsidRDefault="0047187F" w:rsidP="00FA353C">
      <w:pPr>
        <w:spacing w:after="0" w:line="366" w:lineRule="atLeast"/>
        <w:contextualSpacing/>
        <w:jc w:val="both"/>
        <w:textAlignment w:val="baseline"/>
        <w:rPr>
          <w:rFonts w:ascii="Times New Roman" w:eastAsia="Times New Roman" w:hAnsi="Times New Roman" w:cs="Times New Roman"/>
          <w:sz w:val="26"/>
          <w:szCs w:val="26"/>
        </w:rPr>
      </w:pPr>
      <w:r w:rsidRPr="0047187F">
        <w:rPr>
          <w:rFonts w:ascii="Times New Roman" w:eastAsia="Times New Roman" w:hAnsi="Times New Roman" w:cs="Times New Roman"/>
          <w:bCs/>
          <w:sz w:val="26"/>
          <w:szCs w:val="26"/>
        </w:rPr>
        <w:tab/>
      </w:r>
      <w:r w:rsidRPr="0047187F">
        <w:rPr>
          <w:rFonts w:ascii="Times New Roman" w:eastAsia="Times New Roman" w:hAnsi="Times New Roman" w:cs="Times New Roman"/>
          <w:sz w:val="26"/>
          <w:szCs w:val="26"/>
        </w:rPr>
        <w:t>Администрации  школ осуществляли  контроль за посещаемостью слабо мотивированными учащимися уроков, мероприятий и дополнительных з</w:t>
      </w:r>
      <w:r w:rsidR="00A811AF">
        <w:rPr>
          <w:rFonts w:ascii="Times New Roman" w:eastAsia="Times New Roman" w:hAnsi="Times New Roman" w:cs="Times New Roman"/>
          <w:sz w:val="26"/>
          <w:szCs w:val="26"/>
        </w:rPr>
        <w:t>анятий в рамках классно–</w:t>
      </w:r>
      <w:r w:rsidRPr="0047187F">
        <w:rPr>
          <w:rFonts w:ascii="Times New Roman" w:eastAsia="Times New Roman" w:hAnsi="Times New Roman" w:cs="Times New Roman"/>
          <w:sz w:val="26"/>
          <w:szCs w:val="26"/>
        </w:rPr>
        <w:t xml:space="preserve">урочной и дополнительной системы образования. Проведены  индивидуальные беседы с учащимися, классными руководителями и учителями предметниками по выявлению затруднений, препятствующих усвоению учебного материала. </w:t>
      </w:r>
    </w:p>
    <w:p w:rsidR="0047187F" w:rsidRPr="0047187F" w:rsidRDefault="0047187F" w:rsidP="0047187F">
      <w:pPr>
        <w:spacing w:after="0"/>
        <w:ind w:firstLine="708"/>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В текущем учебном году все общеобразовательные учреждения приняли активное  участие в региональных мониторингах, проводимых в рамках региональной модели оценки качества образования. Участие в мониторинговых исследованиях направлены не только на получение определенной информации об уровне и качестве образования, но и на апробацию инструментария ФГОС, который нужно рассматривать как образец нового развивающего содержания образования. Результаты этих исследований показали, что необходимо работать в направлении принципиального изменения к</w:t>
      </w:r>
      <w:r w:rsidR="00882CF3">
        <w:rPr>
          <w:rFonts w:ascii="Times New Roman" w:eastAsia="Times New Roman" w:hAnsi="Times New Roman" w:cs="Times New Roman"/>
          <w:sz w:val="26"/>
          <w:szCs w:val="26"/>
        </w:rPr>
        <w:t>ачества урока, учебного занятия</w:t>
      </w:r>
      <w:r w:rsidRPr="0047187F">
        <w:rPr>
          <w:rFonts w:ascii="Times New Roman" w:eastAsia="Times New Roman" w:hAnsi="Times New Roman" w:cs="Times New Roman"/>
          <w:sz w:val="26"/>
          <w:szCs w:val="26"/>
        </w:rPr>
        <w:t xml:space="preserve">. </w:t>
      </w:r>
    </w:p>
    <w:p w:rsidR="0047187F" w:rsidRDefault="0047187F" w:rsidP="0047187F">
      <w:pPr>
        <w:spacing w:after="0"/>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ab/>
        <w:t>В целях обеспечения единства образовательного пространства Российской Федерации  и поддержки  введения Федерального государственного образовате</w:t>
      </w:r>
      <w:r w:rsidR="00E93D40">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приняли участие  </w:t>
      </w:r>
      <w:r w:rsidRPr="0047187F">
        <w:rPr>
          <w:rFonts w:ascii="Times New Roman" w:eastAsia="Times New Roman" w:hAnsi="Times New Roman" w:cs="Times New Roman"/>
          <w:i/>
          <w:sz w:val="26"/>
          <w:szCs w:val="26"/>
        </w:rPr>
        <w:t xml:space="preserve">в ВПР учащиеся 4 классов </w:t>
      </w:r>
      <w:r w:rsidRPr="0047187F">
        <w:rPr>
          <w:rFonts w:ascii="Times New Roman" w:eastAsia="Times New Roman" w:hAnsi="Times New Roman" w:cs="Times New Roman"/>
          <w:sz w:val="26"/>
          <w:szCs w:val="26"/>
        </w:rPr>
        <w:t>всех общеобразовательных учреждений города по учебным предметам:  русский язы</w:t>
      </w:r>
      <w:r w:rsidR="00FA353C">
        <w:rPr>
          <w:rFonts w:ascii="Times New Roman" w:eastAsia="Times New Roman" w:hAnsi="Times New Roman" w:cs="Times New Roman"/>
          <w:sz w:val="26"/>
          <w:szCs w:val="26"/>
        </w:rPr>
        <w:t>к, математика и окружающий мир.</w:t>
      </w:r>
    </w:p>
    <w:p w:rsidR="00FA353C" w:rsidRPr="0047187F" w:rsidRDefault="00FA353C" w:rsidP="0047187F">
      <w:pPr>
        <w:spacing w:after="0"/>
        <w:jc w:val="both"/>
        <w:rPr>
          <w:rFonts w:ascii="Times New Roman" w:eastAsia="Times New Roman" w:hAnsi="Times New Roman" w:cs="Times New Roman"/>
          <w:sz w:val="26"/>
          <w:szCs w:val="26"/>
        </w:rPr>
      </w:pPr>
    </w:p>
    <w:p w:rsidR="0047187F" w:rsidRPr="0030676C" w:rsidRDefault="0047187F" w:rsidP="0047187F">
      <w:pPr>
        <w:spacing w:after="0"/>
        <w:jc w:val="center"/>
        <w:rPr>
          <w:rFonts w:ascii="Times New Roman" w:eastAsia="Times New Roman" w:hAnsi="Times New Roman" w:cs="Times New Roman"/>
          <w:b/>
          <w:i/>
          <w:sz w:val="26"/>
          <w:szCs w:val="26"/>
        </w:rPr>
      </w:pPr>
      <w:r w:rsidRPr="0030676C">
        <w:rPr>
          <w:rFonts w:ascii="Times New Roman" w:eastAsia="Times New Roman" w:hAnsi="Times New Roman" w:cs="Times New Roman"/>
          <w:b/>
          <w:i/>
          <w:sz w:val="26"/>
          <w:szCs w:val="26"/>
        </w:rPr>
        <w:t>Результаты ВПР в 4 классах</w:t>
      </w:r>
    </w:p>
    <w:p w:rsidR="0047187F" w:rsidRPr="0030676C" w:rsidRDefault="0047187F" w:rsidP="0047187F">
      <w:pPr>
        <w:spacing w:after="0"/>
        <w:jc w:val="both"/>
        <w:rPr>
          <w:rFonts w:ascii="Times New Roman" w:eastAsia="Times New Roman" w:hAnsi="Times New Roman" w:cs="Times New Roman"/>
          <w:b/>
          <w:i/>
          <w:sz w:val="26"/>
          <w:szCs w:val="26"/>
        </w:rPr>
      </w:pPr>
    </w:p>
    <w:tbl>
      <w:tblPr>
        <w:tblStyle w:val="142"/>
        <w:tblW w:w="0" w:type="auto"/>
        <w:tblInd w:w="250" w:type="dxa"/>
        <w:tblLook w:val="04A0" w:firstRow="1" w:lastRow="0" w:firstColumn="1" w:lastColumn="0" w:noHBand="0" w:noVBand="1"/>
      </w:tblPr>
      <w:tblGrid>
        <w:gridCol w:w="2044"/>
        <w:gridCol w:w="1489"/>
        <w:gridCol w:w="1596"/>
        <w:gridCol w:w="1368"/>
        <w:gridCol w:w="1327"/>
        <w:gridCol w:w="1497"/>
      </w:tblGrid>
      <w:tr w:rsidR="0047187F" w:rsidRPr="0047187F" w:rsidTr="00FA0555">
        <w:tc>
          <w:tcPr>
            <w:tcW w:w="2126" w:type="dxa"/>
            <w:vMerge w:val="restart"/>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rPr>
            </w:pPr>
            <w:r w:rsidRPr="0047187F">
              <w:rPr>
                <w:rFonts w:ascii="Times New Roman" w:eastAsia="Times New Roman" w:hAnsi="Times New Roman"/>
              </w:rPr>
              <w:t>Предмет</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rPr>
            </w:pPr>
            <w:r w:rsidRPr="0047187F">
              <w:rPr>
                <w:rFonts w:ascii="Times New Roman" w:eastAsia="Times New Roman" w:hAnsi="Times New Roman"/>
              </w:rPr>
              <w:t>Всего учащихся</w:t>
            </w:r>
          </w:p>
        </w:tc>
        <w:tc>
          <w:tcPr>
            <w:tcW w:w="5635" w:type="dxa"/>
            <w:gridSpan w:val="4"/>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jc w:val="center"/>
              <w:rPr>
                <w:rFonts w:ascii="Times New Roman" w:eastAsia="Times New Roman" w:hAnsi="Times New Roman"/>
              </w:rPr>
            </w:pPr>
            <w:r w:rsidRPr="0047187F">
              <w:rPr>
                <w:rFonts w:ascii="Times New Roman" w:eastAsia="Times New Roman" w:hAnsi="Times New Roman"/>
              </w:rPr>
              <w:t>Выполнили работу на :</w:t>
            </w:r>
          </w:p>
        </w:tc>
      </w:tr>
      <w:tr w:rsidR="0047187F" w:rsidRPr="0047187F" w:rsidTr="00FA0555">
        <w:tc>
          <w:tcPr>
            <w:tcW w:w="0" w:type="auto"/>
            <w:vMerge/>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87F" w:rsidRPr="0047187F" w:rsidRDefault="0047187F" w:rsidP="0047187F">
            <w:pPr>
              <w:rPr>
                <w:rFonts w:ascii="Times New Roman" w:eastAsia="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rPr>
            </w:pPr>
            <w:r w:rsidRPr="0047187F">
              <w:rPr>
                <w:rFonts w:ascii="Times New Roman" w:eastAsia="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rPr>
            </w:pPr>
            <w:r w:rsidRPr="0047187F">
              <w:rPr>
                <w:rFonts w:ascii="Times New Roman" w:eastAsia="Times New Roman" w:hAnsi="Times New Roman"/>
              </w:rPr>
              <w:t>«4»</w:t>
            </w:r>
          </w:p>
        </w:tc>
        <w:tc>
          <w:tcPr>
            <w:tcW w:w="1369"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rPr>
            </w:pPr>
            <w:r w:rsidRPr="0047187F">
              <w:rPr>
                <w:rFonts w:ascii="Times New Roman" w:eastAsia="Times New Roman" w:hAnsi="Times New Roman"/>
              </w:rPr>
              <w:t>«3»</w:t>
            </w:r>
          </w:p>
        </w:tc>
        <w:tc>
          <w:tcPr>
            <w:tcW w:w="1573"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rPr>
            </w:pPr>
            <w:r w:rsidRPr="0047187F">
              <w:rPr>
                <w:rFonts w:ascii="Times New Roman" w:eastAsia="Times New Roman" w:hAnsi="Times New Roman"/>
              </w:rPr>
              <w:t>«2»</w:t>
            </w:r>
          </w:p>
        </w:tc>
      </w:tr>
      <w:tr w:rsidR="0047187F" w:rsidRPr="0047187F" w:rsidTr="00FA0555">
        <w:tc>
          <w:tcPr>
            <w:tcW w:w="2126"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rPr>
            </w:pPr>
            <w:r w:rsidRPr="0047187F">
              <w:rPr>
                <w:rFonts w:ascii="Times New Roman" w:eastAsia="Times New Roman" w:hAnsi="Times New Roman"/>
              </w:rPr>
              <w:t>Русский язык</w:t>
            </w:r>
          </w:p>
        </w:tc>
        <w:tc>
          <w:tcPr>
            <w:tcW w:w="1560"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5279</w:t>
            </w:r>
          </w:p>
        </w:tc>
        <w:tc>
          <w:tcPr>
            <w:tcW w:w="1275"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680 (11,04%)</w:t>
            </w:r>
          </w:p>
        </w:tc>
        <w:tc>
          <w:tcPr>
            <w:tcW w:w="1418"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2035</w:t>
            </w:r>
          </w:p>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(37,53%)</w:t>
            </w:r>
          </w:p>
        </w:tc>
        <w:tc>
          <w:tcPr>
            <w:tcW w:w="1369"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1981 (38,55%)</w:t>
            </w:r>
          </w:p>
        </w:tc>
        <w:tc>
          <w:tcPr>
            <w:tcW w:w="1573"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583</w:t>
            </w:r>
          </w:p>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(12,88%)</w:t>
            </w:r>
          </w:p>
        </w:tc>
      </w:tr>
      <w:tr w:rsidR="0047187F" w:rsidRPr="0047187F" w:rsidTr="00FA0555">
        <w:tc>
          <w:tcPr>
            <w:tcW w:w="2126"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5316</w:t>
            </w:r>
          </w:p>
        </w:tc>
        <w:tc>
          <w:tcPr>
            <w:tcW w:w="1275"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1783(33,54%)</w:t>
            </w:r>
          </w:p>
        </w:tc>
        <w:tc>
          <w:tcPr>
            <w:tcW w:w="1418"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 xml:space="preserve">1712 </w:t>
            </w:r>
          </w:p>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(32,2%)</w:t>
            </w:r>
          </w:p>
        </w:tc>
        <w:tc>
          <w:tcPr>
            <w:tcW w:w="1369"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 xml:space="preserve">1563 </w:t>
            </w:r>
          </w:p>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(29,4%)</w:t>
            </w:r>
          </w:p>
        </w:tc>
        <w:tc>
          <w:tcPr>
            <w:tcW w:w="1573"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258</w:t>
            </w:r>
          </w:p>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(4,85%)</w:t>
            </w:r>
          </w:p>
        </w:tc>
      </w:tr>
      <w:tr w:rsidR="0047187F" w:rsidRPr="0047187F" w:rsidTr="00FA0555">
        <w:tc>
          <w:tcPr>
            <w:tcW w:w="2126"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Окружающий мир</w:t>
            </w:r>
          </w:p>
        </w:tc>
        <w:tc>
          <w:tcPr>
            <w:tcW w:w="1560"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5262</w:t>
            </w:r>
          </w:p>
        </w:tc>
        <w:tc>
          <w:tcPr>
            <w:tcW w:w="1275"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598 (11,36 %)</w:t>
            </w:r>
          </w:p>
        </w:tc>
        <w:tc>
          <w:tcPr>
            <w:tcW w:w="1418"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2583</w:t>
            </w:r>
          </w:p>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(49,9 %)</w:t>
            </w:r>
          </w:p>
        </w:tc>
        <w:tc>
          <w:tcPr>
            <w:tcW w:w="1369"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1903 (36,16 %)</w:t>
            </w:r>
          </w:p>
        </w:tc>
        <w:tc>
          <w:tcPr>
            <w:tcW w:w="1573" w:type="dxa"/>
            <w:tcBorders>
              <w:top w:val="single" w:sz="4" w:space="0" w:color="auto"/>
              <w:left w:val="single" w:sz="4" w:space="0" w:color="auto"/>
              <w:bottom w:val="single" w:sz="4" w:space="0" w:color="auto"/>
              <w:right w:val="single" w:sz="4" w:space="0" w:color="auto"/>
            </w:tcBorders>
            <w:hideMark/>
          </w:tcPr>
          <w:p w:rsidR="0047187F" w:rsidRPr="0047187F" w:rsidRDefault="0047187F" w:rsidP="0047187F">
            <w:pPr>
              <w:rPr>
                <w:rFonts w:ascii="Times New Roman" w:eastAsia="Times New Roman" w:hAnsi="Times New Roman"/>
                <w:sz w:val="24"/>
                <w:szCs w:val="24"/>
              </w:rPr>
            </w:pPr>
            <w:r w:rsidRPr="0047187F">
              <w:rPr>
                <w:rFonts w:ascii="Times New Roman" w:eastAsia="Times New Roman" w:hAnsi="Times New Roman"/>
                <w:sz w:val="24"/>
                <w:szCs w:val="24"/>
              </w:rPr>
              <w:t>178 (3,38%)</w:t>
            </w:r>
          </w:p>
        </w:tc>
      </w:tr>
    </w:tbl>
    <w:p w:rsidR="0047187F" w:rsidRPr="0047187F" w:rsidRDefault="0047187F" w:rsidP="0047187F">
      <w:pPr>
        <w:autoSpaceDE w:val="0"/>
        <w:spacing w:after="0"/>
        <w:rPr>
          <w:rFonts w:ascii="Times New Roman" w:eastAsia="Times New Roman" w:hAnsi="Times New Roman" w:cs="Times New Roman"/>
          <w:sz w:val="26"/>
          <w:szCs w:val="26"/>
        </w:rPr>
      </w:pPr>
    </w:p>
    <w:p w:rsidR="0047187F" w:rsidRPr="00113FA1" w:rsidRDefault="0047187F" w:rsidP="007E4842">
      <w:pPr>
        <w:autoSpaceDE w:val="0"/>
        <w:spacing w:after="0"/>
        <w:ind w:firstLine="708"/>
        <w:rPr>
          <w:rFonts w:ascii="Times New Roman" w:eastAsia="Times New Roman" w:hAnsi="Times New Roman" w:cs="Times New Roman"/>
          <w:sz w:val="26"/>
          <w:szCs w:val="26"/>
        </w:rPr>
      </w:pPr>
      <w:r w:rsidRPr="00113FA1">
        <w:rPr>
          <w:rFonts w:ascii="Times New Roman" w:eastAsia="Times New Roman" w:hAnsi="Times New Roman" w:cs="Times New Roman"/>
          <w:sz w:val="26"/>
          <w:szCs w:val="26"/>
        </w:rPr>
        <w:lastRenderedPageBreak/>
        <w:t>Результаты  проведенных работ показали, что  большинство  учащихся справились с объемом заданий.  Показали хорошие результаты:</w:t>
      </w:r>
    </w:p>
    <w:p w:rsidR="0047187F" w:rsidRPr="00113FA1" w:rsidRDefault="0047187F" w:rsidP="0047187F">
      <w:pPr>
        <w:rPr>
          <w:rFonts w:ascii="Times New Roman" w:eastAsia="Times New Roman" w:hAnsi="Times New Roman" w:cs="Times New Roman"/>
          <w:sz w:val="26"/>
          <w:szCs w:val="26"/>
        </w:rPr>
      </w:pPr>
      <w:r w:rsidRPr="00113FA1">
        <w:rPr>
          <w:rFonts w:ascii="Times New Roman" w:eastAsia="Times New Roman" w:hAnsi="Times New Roman" w:cs="Times New Roman"/>
          <w:sz w:val="26"/>
          <w:szCs w:val="26"/>
        </w:rPr>
        <w:tab/>
        <w:t>- по математике - гимн. №№ 1, 2, 3, 4, 7,лицей 1, СОШ №№ 6, 7, 8, 10, 11, 14, 16, 18, 19, 23, 24, 25, 26, 27, 29, 34, 35, 36, 37, 38, 39, 42, 44, 48, 53, 54, 56, 60, 61, 63, 64, 65, 66, 91, 106.</w:t>
      </w:r>
    </w:p>
    <w:p w:rsidR="0047187F" w:rsidRPr="00113FA1" w:rsidRDefault="0047187F" w:rsidP="0047187F">
      <w:pPr>
        <w:rPr>
          <w:rFonts w:ascii="Times New Roman" w:eastAsia="Times New Roman" w:hAnsi="Times New Roman" w:cs="Times New Roman"/>
          <w:sz w:val="26"/>
          <w:szCs w:val="26"/>
        </w:rPr>
      </w:pPr>
      <w:r w:rsidRPr="00113FA1">
        <w:rPr>
          <w:rFonts w:ascii="Times New Roman" w:eastAsia="Times New Roman" w:hAnsi="Times New Roman" w:cs="Times New Roman"/>
          <w:sz w:val="26"/>
          <w:szCs w:val="26"/>
        </w:rPr>
        <w:t xml:space="preserve">          - по русскому языку – гимн. 1, 3, 4 ,7, лицей 1, СОШ №№ 7, 8, 9, 14, 16, 18, 19, 24, 25, 26, 27, 28, 29, 36, 37, 38, 56, 60, 61, 64, 65, 91, 106.</w:t>
      </w:r>
    </w:p>
    <w:p w:rsidR="0047187F" w:rsidRPr="00113FA1" w:rsidRDefault="0047187F" w:rsidP="0047187F">
      <w:pPr>
        <w:spacing w:after="0" w:line="360" w:lineRule="auto"/>
        <w:rPr>
          <w:rFonts w:ascii="Times New Roman" w:eastAsia="Times New Roman" w:hAnsi="Times New Roman" w:cs="Times New Roman"/>
          <w:sz w:val="26"/>
          <w:szCs w:val="26"/>
        </w:rPr>
      </w:pPr>
      <w:r w:rsidRPr="00113FA1">
        <w:rPr>
          <w:rFonts w:ascii="Times New Roman" w:eastAsia="Times New Roman" w:hAnsi="Times New Roman" w:cs="Times New Roman"/>
          <w:sz w:val="26"/>
          <w:szCs w:val="26"/>
        </w:rPr>
        <w:tab/>
        <w:t>-по окружающему миру – СОШ №№ 6, 7, 8, 9, 14, 16, 18, 23, 24, 25, 26, 27, 28, 29, 36, 37, 38, 39, 44, 48, 49, 53, 54, 56, 60, 61, 63, 64, 65, 66, 106, гимн. 1, 2, 3, 4, 7,</w:t>
      </w:r>
      <w:r w:rsidR="00E93D40">
        <w:rPr>
          <w:rFonts w:ascii="Times New Roman" w:eastAsia="Times New Roman" w:hAnsi="Times New Roman" w:cs="Times New Roman"/>
          <w:sz w:val="26"/>
          <w:szCs w:val="26"/>
        </w:rPr>
        <w:t xml:space="preserve"> </w:t>
      </w:r>
      <w:r w:rsidRPr="00113FA1">
        <w:rPr>
          <w:rFonts w:ascii="Times New Roman" w:eastAsia="Times New Roman" w:hAnsi="Times New Roman" w:cs="Times New Roman"/>
          <w:sz w:val="26"/>
          <w:szCs w:val="26"/>
        </w:rPr>
        <w:t xml:space="preserve">лицей 1. </w:t>
      </w:r>
    </w:p>
    <w:p w:rsidR="0047187F" w:rsidRPr="00113FA1" w:rsidRDefault="0047187F" w:rsidP="0047187F">
      <w:pPr>
        <w:spacing w:after="0"/>
        <w:jc w:val="both"/>
        <w:rPr>
          <w:rFonts w:ascii="Times New Roman" w:eastAsia="Calibri" w:hAnsi="Times New Roman" w:cs="Times New Roman"/>
          <w:sz w:val="26"/>
          <w:szCs w:val="26"/>
          <w:lang w:eastAsia="en-US"/>
        </w:rPr>
      </w:pPr>
      <w:r w:rsidRPr="00113FA1">
        <w:rPr>
          <w:rFonts w:ascii="Times New Roman" w:eastAsia="Calibri" w:hAnsi="Times New Roman" w:cs="Times New Roman"/>
          <w:sz w:val="26"/>
          <w:szCs w:val="26"/>
          <w:lang w:eastAsia="en-US"/>
        </w:rPr>
        <w:tab/>
        <w:t xml:space="preserve">Анализ результатов ВПР позволяет сделать вывод, что в целом учителя начальных классов правильно и обоснованно отбирают методы, приемы и средства обучения в соответствии с требованиями стандарта, так как разнообразие приемов, способов, использование ИКТ и, самое главное, включение учащихся в деятельность, позволяют достигать планируемых результатов. </w:t>
      </w:r>
    </w:p>
    <w:p w:rsidR="0047187F" w:rsidRPr="00113FA1" w:rsidRDefault="0047187F" w:rsidP="0047187F">
      <w:pPr>
        <w:shd w:val="clear" w:color="auto" w:fill="FFFFFF"/>
        <w:spacing w:after="0"/>
        <w:jc w:val="both"/>
        <w:rPr>
          <w:rFonts w:ascii="Times New Roman" w:eastAsia="Calibri" w:hAnsi="Times New Roman" w:cs="Times New Roman"/>
          <w:sz w:val="26"/>
          <w:szCs w:val="26"/>
          <w:lang w:eastAsia="en-US"/>
        </w:rPr>
      </w:pPr>
      <w:r w:rsidRPr="00113FA1">
        <w:rPr>
          <w:rFonts w:ascii="Times New Roman" w:eastAsia="Times New Roman" w:hAnsi="Times New Roman" w:cs="Times New Roman"/>
          <w:sz w:val="26"/>
          <w:szCs w:val="26"/>
        </w:rPr>
        <w:t xml:space="preserve"> </w:t>
      </w:r>
      <w:r w:rsidRPr="00113FA1">
        <w:rPr>
          <w:rFonts w:ascii="Times New Roman" w:eastAsia="Times New Roman" w:hAnsi="Times New Roman" w:cs="Times New Roman"/>
          <w:sz w:val="26"/>
          <w:szCs w:val="26"/>
        </w:rPr>
        <w:tab/>
      </w:r>
      <w:r w:rsidRPr="00113FA1">
        <w:rPr>
          <w:rFonts w:ascii="Times New Roman" w:eastAsia="Calibri" w:hAnsi="Times New Roman" w:cs="Times New Roman"/>
          <w:sz w:val="26"/>
          <w:szCs w:val="26"/>
          <w:lang w:eastAsia="en-US"/>
        </w:rPr>
        <w:t>Полученные результаты создают основу для развития универсальных учебных действий; помогают подобрать педагогические методы и приемы с учетом уровня готовности и спланировать и</w:t>
      </w:r>
      <w:r w:rsidR="0030676C" w:rsidRPr="00113FA1">
        <w:rPr>
          <w:rFonts w:ascii="Times New Roman" w:eastAsia="Calibri" w:hAnsi="Times New Roman" w:cs="Times New Roman"/>
          <w:sz w:val="26"/>
          <w:szCs w:val="26"/>
          <w:lang w:eastAsia="en-US"/>
        </w:rPr>
        <w:t xml:space="preserve">ндивидуальную работу с детьми. </w:t>
      </w:r>
    </w:p>
    <w:p w:rsidR="0047187F" w:rsidRPr="00113FA1" w:rsidRDefault="0047187F" w:rsidP="00FE2257">
      <w:pPr>
        <w:widowControl w:val="0"/>
        <w:spacing w:after="0"/>
        <w:ind w:firstLine="708"/>
        <w:jc w:val="both"/>
        <w:rPr>
          <w:rFonts w:ascii="Times New Roman" w:eastAsia="Arial Unicode MS" w:hAnsi="Times New Roman" w:cs="Times New Roman"/>
          <w:color w:val="000000"/>
          <w:sz w:val="26"/>
          <w:szCs w:val="26"/>
          <w:lang w:bidi="ru-RU"/>
        </w:rPr>
      </w:pPr>
      <w:r w:rsidRPr="00113FA1">
        <w:rPr>
          <w:rFonts w:ascii="Times New Roman" w:eastAsia="Arial Unicode MS" w:hAnsi="Times New Roman" w:cs="Times New Roman"/>
          <w:color w:val="000000"/>
          <w:sz w:val="26"/>
          <w:szCs w:val="26"/>
          <w:lang w:bidi="ru-RU"/>
        </w:rPr>
        <w:t>С целью определения достижений учащимися уровня обязательной подготовки по курсу математики и русского языка, а также сформированности некоторых учебных действий универсального характера проведена итоговая комплексная работа во 1,2,3 классах.</w:t>
      </w:r>
    </w:p>
    <w:p w:rsidR="00821695" w:rsidRDefault="00821695" w:rsidP="0047187F">
      <w:pPr>
        <w:spacing w:after="0" w:line="240" w:lineRule="auto"/>
        <w:jc w:val="center"/>
        <w:rPr>
          <w:rFonts w:ascii="Times New Roman" w:eastAsia="Times New Roman CYR" w:hAnsi="Times New Roman" w:cs="Times New Roman"/>
          <w:b/>
          <w:bCs/>
          <w:i/>
          <w:sz w:val="26"/>
          <w:szCs w:val="26"/>
          <w:lang w:eastAsia="en-US"/>
        </w:rPr>
      </w:pPr>
    </w:p>
    <w:p w:rsidR="00821695" w:rsidRDefault="00821695" w:rsidP="0047187F">
      <w:pPr>
        <w:spacing w:after="0" w:line="240" w:lineRule="auto"/>
        <w:jc w:val="center"/>
        <w:rPr>
          <w:rFonts w:ascii="Times New Roman" w:eastAsia="Times New Roman CYR" w:hAnsi="Times New Roman" w:cs="Times New Roman"/>
          <w:b/>
          <w:bCs/>
          <w:i/>
          <w:sz w:val="26"/>
          <w:szCs w:val="26"/>
          <w:lang w:eastAsia="en-US"/>
        </w:rPr>
      </w:pPr>
    </w:p>
    <w:p w:rsidR="0047187F" w:rsidRPr="0030676C" w:rsidRDefault="0047187F" w:rsidP="0047187F">
      <w:pPr>
        <w:spacing w:after="0" w:line="240" w:lineRule="auto"/>
        <w:jc w:val="center"/>
        <w:rPr>
          <w:rFonts w:ascii="Times New Roman" w:eastAsia="Times New Roman CYR" w:hAnsi="Times New Roman" w:cs="Times New Roman"/>
          <w:b/>
          <w:bCs/>
          <w:i/>
          <w:sz w:val="26"/>
          <w:szCs w:val="26"/>
          <w:lang w:eastAsia="en-US"/>
        </w:rPr>
      </w:pPr>
      <w:r w:rsidRPr="0030676C">
        <w:rPr>
          <w:rFonts w:ascii="Times New Roman" w:eastAsia="Times New Roman CYR" w:hAnsi="Times New Roman" w:cs="Times New Roman"/>
          <w:b/>
          <w:bCs/>
          <w:i/>
          <w:sz w:val="26"/>
          <w:szCs w:val="26"/>
          <w:lang w:eastAsia="en-US"/>
        </w:rPr>
        <w:t xml:space="preserve">Анализ </w:t>
      </w:r>
    </w:p>
    <w:p w:rsidR="0047187F" w:rsidRPr="0030676C" w:rsidRDefault="0047187F" w:rsidP="0030676C">
      <w:pPr>
        <w:spacing w:after="0" w:line="240" w:lineRule="auto"/>
        <w:jc w:val="center"/>
        <w:rPr>
          <w:rFonts w:ascii="Times New Roman" w:eastAsia="Times New Roman CYR" w:hAnsi="Times New Roman" w:cs="Times New Roman"/>
          <w:b/>
          <w:bCs/>
          <w:i/>
          <w:sz w:val="26"/>
          <w:szCs w:val="26"/>
          <w:lang w:eastAsia="en-US"/>
        </w:rPr>
      </w:pPr>
      <w:r w:rsidRPr="0030676C">
        <w:rPr>
          <w:rFonts w:ascii="Times New Roman" w:eastAsia="Times New Roman CYR" w:hAnsi="Times New Roman" w:cs="Times New Roman"/>
          <w:b/>
          <w:bCs/>
          <w:i/>
          <w:sz w:val="26"/>
          <w:szCs w:val="26"/>
          <w:lang w:eastAsia="en-US"/>
        </w:rPr>
        <w:t>выполнения итоговых  ко</w:t>
      </w:r>
      <w:r w:rsidR="0030676C">
        <w:rPr>
          <w:rFonts w:ascii="Times New Roman" w:eastAsia="Times New Roman CYR" w:hAnsi="Times New Roman" w:cs="Times New Roman"/>
          <w:b/>
          <w:bCs/>
          <w:i/>
          <w:sz w:val="26"/>
          <w:szCs w:val="26"/>
          <w:lang w:eastAsia="en-US"/>
        </w:rPr>
        <w:t>мплексных  работ  в 1-х классах</w:t>
      </w:r>
    </w:p>
    <w:p w:rsidR="0047187F" w:rsidRPr="0047187F" w:rsidRDefault="0047187F" w:rsidP="0047187F">
      <w:pPr>
        <w:spacing w:after="0"/>
        <w:ind w:left="1416"/>
        <w:jc w:val="center"/>
        <w:rPr>
          <w:rFonts w:ascii="Times New Roman" w:eastAsia="Calibri" w:hAnsi="Times New Roman" w:cs="Times New Roman"/>
          <w:b/>
          <w:lang w:eastAsia="en-US"/>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1417"/>
        <w:gridCol w:w="1276"/>
        <w:gridCol w:w="850"/>
        <w:gridCol w:w="1134"/>
        <w:gridCol w:w="709"/>
        <w:gridCol w:w="1134"/>
        <w:gridCol w:w="709"/>
        <w:gridCol w:w="850"/>
        <w:gridCol w:w="709"/>
      </w:tblGrid>
      <w:tr w:rsidR="0047187F" w:rsidRPr="0047187F" w:rsidTr="007E4842">
        <w:trPr>
          <w:trHeight w:val="932"/>
        </w:trPr>
        <w:tc>
          <w:tcPr>
            <w:tcW w:w="1134"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Предмет</w:t>
            </w:r>
          </w:p>
        </w:tc>
        <w:tc>
          <w:tcPr>
            <w:tcW w:w="993"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Выполняли работу</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Прочный базовый</w:t>
            </w:r>
          </w:p>
        </w:tc>
        <w:tc>
          <w:tcPr>
            <w:tcW w:w="850"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Базовый  уровень</w:t>
            </w:r>
          </w:p>
        </w:tc>
        <w:tc>
          <w:tcPr>
            <w:tcW w:w="709"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Ниже базового уровня</w:t>
            </w:r>
          </w:p>
        </w:tc>
        <w:tc>
          <w:tcPr>
            <w:tcW w:w="709"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 xml:space="preserve">% </w:t>
            </w:r>
            <w:r w:rsidRPr="0047187F">
              <w:rPr>
                <w:rFonts w:ascii="Times New Roman" w:eastAsia="Times New Roman CYR" w:hAnsi="Times New Roman" w:cs="Times New Roman"/>
                <w:b/>
                <w:i/>
                <w:sz w:val="20"/>
                <w:lang w:eastAsia="en-US"/>
              </w:rPr>
              <w:t>успев.</w:t>
            </w:r>
          </w:p>
        </w:tc>
        <w:tc>
          <w:tcPr>
            <w:tcW w:w="709"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 xml:space="preserve">% </w:t>
            </w:r>
            <w:r w:rsidRPr="0047187F">
              <w:rPr>
                <w:rFonts w:ascii="Times New Roman" w:eastAsia="Times New Roman CYR" w:hAnsi="Times New Roman" w:cs="Times New Roman"/>
                <w:b/>
                <w:i/>
                <w:sz w:val="20"/>
                <w:lang w:eastAsia="en-US"/>
              </w:rPr>
              <w:t>кач.</w:t>
            </w:r>
          </w:p>
        </w:tc>
      </w:tr>
      <w:tr w:rsidR="0047187F" w:rsidRPr="0047187F" w:rsidTr="007E4842">
        <w:trPr>
          <w:trHeight w:hRule="exact" w:val="340"/>
        </w:trPr>
        <w:tc>
          <w:tcPr>
            <w:tcW w:w="1134"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 xml:space="preserve">Рус. яз. </w:t>
            </w: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язык</w:t>
            </w: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язык</w:t>
            </w:r>
          </w:p>
        </w:tc>
        <w:tc>
          <w:tcPr>
            <w:tcW w:w="993"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5895</w:t>
            </w:r>
          </w:p>
        </w:tc>
        <w:tc>
          <w:tcPr>
            <w:tcW w:w="1417"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5459</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2092</w:t>
            </w:r>
          </w:p>
        </w:tc>
        <w:tc>
          <w:tcPr>
            <w:tcW w:w="850"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38,3</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2124</w:t>
            </w:r>
          </w:p>
        </w:tc>
        <w:tc>
          <w:tcPr>
            <w:tcW w:w="709"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39</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1243</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22,7</w:t>
            </w:r>
          </w:p>
        </w:tc>
        <w:tc>
          <w:tcPr>
            <w:tcW w:w="850"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77,2</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38,3</w:t>
            </w:r>
          </w:p>
        </w:tc>
      </w:tr>
      <w:tr w:rsidR="0047187F" w:rsidRPr="0047187F" w:rsidTr="007E4842">
        <w:trPr>
          <w:trHeight w:hRule="exact" w:val="340"/>
        </w:trPr>
        <w:tc>
          <w:tcPr>
            <w:tcW w:w="1134"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Математ.ка</w:t>
            </w:r>
          </w:p>
        </w:tc>
        <w:tc>
          <w:tcPr>
            <w:tcW w:w="993"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5895</w:t>
            </w:r>
          </w:p>
        </w:tc>
        <w:tc>
          <w:tcPr>
            <w:tcW w:w="1417"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5525</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2265</w:t>
            </w:r>
          </w:p>
        </w:tc>
        <w:tc>
          <w:tcPr>
            <w:tcW w:w="850"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41</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2222</w:t>
            </w:r>
          </w:p>
        </w:tc>
        <w:tc>
          <w:tcPr>
            <w:tcW w:w="709"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40,2</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lang w:eastAsia="en-US"/>
              </w:rPr>
            </w:pPr>
            <w:r w:rsidRPr="0047187F">
              <w:rPr>
                <w:rFonts w:ascii="Times New Roman" w:eastAsia="Calibri" w:hAnsi="Times New Roman" w:cs="Times New Roman"/>
                <w:b/>
                <w:color w:val="000000"/>
                <w:lang w:eastAsia="en-US"/>
              </w:rPr>
              <w:t>1038</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19</w:t>
            </w:r>
          </w:p>
        </w:tc>
        <w:tc>
          <w:tcPr>
            <w:tcW w:w="850"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81,2</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41</w:t>
            </w:r>
          </w:p>
        </w:tc>
      </w:tr>
    </w:tbl>
    <w:p w:rsidR="007E4842" w:rsidRDefault="007E4842" w:rsidP="0047187F">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p>
    <w:p w:rsidR="0047187F" w:rsidRPr="00A04468" w:rsidRDefault="0047187F" w:rsidP="0047187F">
      <w:pPr>
        <w:widowControl w:val="0"/>
        <w:suppressAutoHyphens/>
        <w:autoSpaceDE w:val="0"/>
        <w:spacing w:after="0" w:line="240" w:lineRule="auto"/>
        <w:rPr>
          <w:rFonts w:ascii="Times New Roman" w:eastAsia="Times New Roman CYR" w:hAnsi="Times New Roman" w:cs="Times New Roman"/>
          <w:b/>
          <w:i/>
          <w:kern w:val="1"/>
          <w:sz w:val="26"/>
          <w:szCs w:val="26"/>
          <w:lang w:eastAsia="hi-IN" w:bidi="hi-IN"/>
        </w:rPr>
      </w:pPr>
      <w:r w:rsidRPr="00A04468">
        <w:rPr>
          <w:rFonts w:ascii="Times New Roman" w:eastAsia="Times New Roman CYR" w:hAnsi="Times New Roman" w:cs="Times New Roman"/>
          <w:kern w:val="1"/>
          <w:sz w:val="26"/>
          <w:szCs w:val="26"/>
          <w:lang w:eastAsia="hi-IN" w:bidi="hi-IN"/>
        </w:rPr>
        <w:t xml:space="preserve">Общая успеваемость:  </w:t>
      </w:r>
      <w:r w:rsidRPr="00A04468">
        <w:rPr>
          <w:rFonts w:ascii="Times New Roman" w:eastAsia="Times New Roman CYR" w:hAnsi="Times New Roman" w:cs="Times New Roman"/>
          <w:i/>
          <w:kern w:val="1"/>
          <w:sz w:val="26"/>
          <w:szCs w:val="26"/>
          <w:lang w:eastAsia="hi-IN" w:bidi="hi-IN"/>
        </w:rPr>
        <w:t xml:space="preserve">:  </w:t>
      </w:r>
      <w:r w:rsidRPr="00A04468">
        <w:rPr>
          <w:rFonts w:ascii="Times New Roman" w:eastAsia="Times New Roman CYR" w:hAnsi="Times New Roman" w:cs="Times New Roman"/>
          <w:b/>
          <w:i/>
          <w:kern w:val="1"/>
          <w:sz w:val="26"/>
          <w:szCs w:val="26"/>
          <w:lang w:eastAsia="hi-IN" w:bidi="hi-IN"/>
        </w:rPr>
        <w:t>77,2%</w:t>
      </w:r>
      <w:r w:rsidR="0075067B">
        <w:rPr>
          <w:rFonts w:ascii="Times New Roman" w:eastAsia="Times New Roman CYR" w:hAnsi="Times New Roman" w:cs="Times New Roman"/>
          <w:b/>
          <w:i/>
          <w:kern w:val="1"/>
          <w:sz w:val="26"/>
          <w:szCs w:val="26"/>
          <w:lang w:eastAsia="hi-IN" w:bidi="hi-IN"/>
        </w:rPr>
        <w:t>.</w:t>
      </w:r>
    </w:p>
    <w:p w:rsidR="0047187F" w:rsidRPr="00A04468" w:rsidRDefault="0047187F" w:rsidP="0047187F">
      <w:pPr>
        <w:widowControl w:val="0"/>
        <w:suppressAutoHyphens/>
        <w:spacing w:after="0" w:line="360" w:lineRule="auto"/>
        <w:rPr>
          <w:rFonts w:ascii="Times New Roman" w:eastAsia="Lucida Sans Unicode" w:hAnsi="Times New Roman" w:cs="Mangal"/>
          <w:kern w:val="1"/>
          <w:sz w:val="26"/>
          <w:szCs w:val="26"/>
          <w:lang w:eastAsia="hi-IN" w:bidi="hi-IN"/>
        </w:rPr>
      </w:pPr>
      <w:r w:rsidRPr="00A04468">
        <w:rPr>
          <w:rFonts w:ascii="Times New Roman" w:eastAsia="Times New Roman CYR" w:hAnsi="Times New Roman" w:cs="Times New Roman"/>
          <w:i/>
          <w:kern w:val="1"/>
          <w:sz w:val="26"/>
          <w:szCs w:val="26"/>
          <w:lang w:eastAsia="hi-IN" w:bidi="hi-IN"/>
        </w:rPr>
        <w:t>Качество</w:t>
      </w:r>
      <w:r w:rsidRPr="00A04468">
        <w:rPr>
          <w:rFonts w:ascii="Times New Roman" w:eastAsia="Times New Roman CYR" w:hAnsi="Times New Roman" w:cs="Times New Roman"/>
          <w:b/>
          <w:i/>
          <w:kern w:val="1"/>
          <w:sz w:val="26"/>
          <w:szCs w:val="26"/>
          <w:lang w:eastAsia="hi-IN" w:bidi="hi-IN"/>
        </w:rPr>
        <w:t>: 38,3</w:t>
      </w:r>
      <w:r w:rsidRPr="00A04468">
        <w:rPr>
          <w:rFonts w:ascii="Times New Roman" w:eastAsia="Times New Roman CYR" w:hAnsi="Times New Roman" w:cs="Times New Roman"/>
          <w:b/>
          <w:kern w:val="1"/>
          <w:sz w:val="26"/>
          <w:szCs w:val="26"/>
          <w:lang w:eastAsia="hi-IN" w:bidi="hi-IN"/>
        </w:rPr>
        <w:t>%</w:t>
      </w:r>
      <w:r w:rsidR="0075067B">
        <w:rPr>
          <w:rFonts w:ascii="Times New Roman" w:eastAsia="Times New Roman CYR" w:hAnsi="Times New Roman" w:cs="Times New Roman"/>
          <w:b/>
          <w:kern w:val="1"/>
          <w:sz w:val="26"/>
          <w:szCs w:val="26"/>
          <w:lang w:eastAsia="hi-IN" w:bidi="hi-IN"/>
        </w:rPr>
        <w:t>.</w:t>
      </w:r>
      <w:r w:rsidRPr="00A04468">
        <w:rPr>
          <w:rFonts w:ascii="Times New Roman" w:eastAsia="Times New Roman CYR" w:hAnsi="Times New Roman" w:cs="Times New Roman"/>
          <w:b/>
          <w:kern w:val="1"/>
          <w:sz w:val="26"/>
          <w:szCs w:val="26"/>
          <w:lang w:eastAsia="hi-IN" w:bidi="hi-IN"/>
        </w:rPr>
        <w:t xml:space="preserve"> </w:t>
      </w:r>
    </w:p>
    <w:p w:rsidR="0047187F" w:rsidRDefault="0047187F" w:rsidP="0047187F">
      <w:pPr>
        <w:shd w:val="clear" w:color="auto" w:fill="FFFFFF"/>
        <w:spacing w:after="0"/>
        <w:jc w:val="both"/>
        <w:rPr>
          <w:rFonts w:ascii="Times New Roman" w:eastAsia="Calibri" w:hAnsi="Times New Roman" w:cs="Times New Roman"/>
          <w:sz w:val="28"/>
          <w:szCs w:val="28"/>
          <w:lang w:eastAsia="en-US"/>
        </w:rPr>
      </w:pPr>
    </w:p>
    <w:p w:rsidR="00B81C8A" w:rsidRDefault="00B81C8A" w:rsidP="0047187F">
      <w:pPr>
        <w:shd w:val="clear" w:color="auto" w:fill="FFFFFF"/>
        <w:spacing w:after="0"/>
        <w:jc w:val="both"/>
        <w:rPr>
          <w:rFonts w:ascii="Times New Roman" w:eastAsia="Calibri" w:hAnsi="Times New Roman" w:cs="Times New Roman"/>
          <w:sz w:val="28"/>
          <w:szCs w:val="28"/>
          <w:lang w:eastAsia="en-US"/>
        </w:rPr>
      </w:pPr>
    </w:p>
    <w:p w:rsidR="00B81C8A" w:rsidRDefault="00B81C8A" w:rsidP="0047187F">
      <w:pPr>
        <w:shd w:val="clear" w:color="auto" w:fill="FFFFFF"/>
        <w:spacing w:after="0"/>
        <w:jc w:val="both"/>
        <w:rPr>
          <w:rFonts w:ascii="Times New Roman" w:eastAsia="Calibri" w:hAnsi="Times New Roman" w:cs="Times New Roman"/>
          <w:sz w:val="28"/>
          <w:szCs w:val="28"/>
          <w:lang w:eastAsia="en-US"/>
        </w:rPr>
      </w:pPr>
    </w:p>
    <w:p w:rsidR="00821695" w:rsidRDefault="00821695" w:rsidP="0047187F">
      <w:pPr>
        <w:shd w:val="clear" w:color="auto" w:fill="FFFFFF"/>
        <w:spacing w:after="0"/>
        <w:jc w:val="both"/>
        <w:rPr>
          <w:rFonts w:ascii="Times New Roman" w:eastAsia="Calibri" w:hAnsi="Times New Roman" w:cs="Times New Roman"/>
          <w:sz w:val="28"/>
          <w:szCs w:val="28"/>
          <w:lang w:eastAsia="en-US"/>
        </w:rPr>
      </w:pPr>
    </w:p>
    <w:p w:rsidR="00B81C8A" w:rsidRPr="0047187F" w:rsidRDefault="00B81C8A" w:rsidP="0047187F">
      <w:pPr>
        <w:shd w:val="clear" w:color="auto" w:fill="FFFFFF"/>
        <w:spacing w:after="0"/>
        <w:jc w:val="both"/>
        <w:rPr>
          <w:rFonts w:ascii="Times New Roman" w:eastAsia="Calibri" w:hAnsi="Times New Roman" w:cs="Times New Roman"/>
          <w:sz w:val="28"/>
          <w:szCs w:val="28"/>
          <w:lang w:eastAsia="en-US"/>
        </w:rPr>
      </w:pPr>
    </w:p>
    <w:p w:rsidR="0047187F" w:rsidRPr="0030676C" w:rsidRDefault="0047187F" w:rsidP="0047187F">
      <w:pPr>
        <w:spacing w:after="0" w:line="240" w:lineRule="auto"/>
        <w:jc w:val="center"/>
        <w:rPr>
          <w:rFonts w:ascii="Times New Roman" w:eastAsia="Times New Roman CYR" w:hAnsi="Times New Roman" w:cs="Times New Roman"/>
          <w:b/>
          <w:bCs/>
          <w:i/>
          <w:sz w:val="26"/>
          <w:szCs w:val="26"/>
          <w:lang w:eastAsia="en-US"/>
        </w:rPr>
      </w:pPr>
      <w:r w:rsidRPr="0030676C">
        <w:rPr>
          <w:rFonts w:ascii="Times New Roman" w:eastAsia="Times New Roman CYR" w:hAnsi="Times New Roman" w:cs="Times New Roman"/>
          <w:b/>
          <w:bCs/>
          <w:i/>
          <w:sz w:val="26"/>
          <w:szCs w:val="26"/>
          <w:lang w:eastAsia="en-US"/>
        </w:rPr>
        <w:lastRenderedPageBreak/>
        <w:t xml:space="preserve">Анализ </w:t>
      </w:r>
    </w:p>
    <w:p w:rsidR="0047187F" w:rsidRPr="0030676C" w:rsidRDefault="0047187F" w:rsidP="0030676C">
      <w:pPr>
        <w:spacing w:after="0" w:line="240" w:lineRule="auto"/>
        <w:jc w:val="center"/>
        <w:rPr>
          <w:rFonts w:ascii="Times New Roman" w:eastAsia="Times New Roman CYR" w:hAnsi="Times New Roman" w:cs="Times New Roman"/>
          <w:b/>
          <w:bCs/>
          <w:i/>
          <w:sz w:val="26"/>
          <w:szCs w:val="26"/>
          <w:lang w:eastAsia="en-US"/>
        </w:rPr>
      </w:pPr>
      <w:r w:rsidRPr="0030676C">
        <w:rPr>
          <w:rFonts w:ascii="Times New Roman" w:eastAsia="Times New Roman CYR" w:hAnsi="Times New Roman" w:cs="Times New Roman"/>
          <w:b/>
          <w:bCs/>
          <w:i/>
          <w:sz w:val="26"/>
          <w:szCs w:val="26"/>
          <w:lang w:eastAsia="en-US"/>
        </w:rPr>
        <w:t>выполнения итоговых  ком</w:t>
      </w:r>
      <w:r w:rsidR="0030676C">
        <w:rPr>
          <w:rFonts w:ascii="Times New Roman" w:eastAsia="Times New Roman CYR" w:hAnsi="Times New Roman" w:cs="Times New Roman"/>
          <w:b/>
          <w:bCs/>
          <w:i/>
          <w:sz w:val="26"/>
          <w:szCs w:val="26"/>
          <w:lang w:eastAsia="en-US"/>
        </w:rPr>
        <w:t>плексных  работ  во 2-х классах</w:t>
      </w:r>
    </w:p>
    <w:p w:rsidR="0047187F" w:rsidRPr="0047187F" w:rsidRDefault="0047187F" w:rsidP="0047187F">
      <w:pPr>
        <w:spacing w:after="0"/>
        <w:ind w:left="1416"/>
        <w:jc w:val="center"/>
        <w:rPr>
          <w:rFonts w:ascii="Times New Roman" w:eastAsia="Calibri" w:hAnsi="Times New Roman" w:cs="Times New Roman"/>
          <w:b/>
          <w:lang w:eastAsia="en-US"/>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3"/>
        <w:gridCol w:w="1417"/>
        <w:gridCol w:w="1276"/>
        <w:gridCol w:w="850"/>
        <w:gridCol w:w="1134"/>
        <w:gridCol w:w="709"/>
        <w:gridCol w:w="1134"/>
        <w:gridCol w:w="709"/>
        <w:gridCol w:w="850"/>
        <w:gridCol w:w="709"/>
      </w:tblGrid>
      <w:tr w:rsidR="0047187F" w:rsidRPr="0047187F" w:rsidTr="0047187F">
        <w:trPr>
          <w:trHeight w:val="932"/>
        </w:trPr>
        <w:tc>
          <w:tcPr>
            <w:tcW w:w="1276"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Предмет</w:t>
            </w:r>
          </w:p>
        </w:tc>
        <w:tc>
          <w:tcPr>
            <w:tcW w:w="993"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Выполняли работу</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Прочный базовый</w:t>
            </w:r>
          </w:p>
        </w:tc>
        <w:tc>
          <w:tcPr>
            <w:tcW w:w="850"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Базовый  уровень</w:t>
            </w:r>
          </w:p>
        </w:tc>
        <w:tc>
          <w:tcPr>
            <w:tcW w:w="709"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Ниже базового уровня</w:t>
            </w:r>
          </w:p>
        </w:tc>
        <w:tc>
          <w:tcPr>
            <w:tcW w:w="709"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 xml:space="preserve">% </w:t>
            </w:r>
            <w:r w:rsidRPr="0047187F">
              <w:rPr>
                <w:rFonts w:ascii="Times New Roman" w:eastAsia="Times New Roman CYR" w:hAnsi="Times New Roman" w:cs="Times New Roman"/>
                <w:b/>
                <w:i/>
                <w:sz w:val="20"/>
                <w:lang w:eastAsia="en-US"/>
              </w:rPr>
              <w:t>успев.</w:t>
            </w:r>
          </w:p>
        </w:tc>
        <w:tc>
          <w:tcPr>
            <w:tcW w:w="709"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 xml:space="preserve">% </w:t>
            </w:r>
            <w:r w:rsidRPr="0047187F">
              <w:rPr>
                <w:rFonts w:ascii="Times New Roman" w:eastAsia="Times New Roman CYR" w:hAnsi="Times New Roman" w:cs="Times New Roman"/>
                <w:b/>
                <w:i/>
                <w:sz w:val="20"/>
                <w:lang w:eastAsia="en-US"/>
              </w:rPr>
              <w:t>кач.</w:t>
            </w:r>
          </w:p>
        </w:tc>
      </w:tr>
      <w:tr w:rsidR="0047187F" w:rsidRPr="0047187F" w:rsidTr="0047187F">
        <w:trPr>
          <w:trHeight w:hRule="exact" w:val="340"/>
        </w:trPr>
        <w:tc>
          <w:tcPr>
            <w:tcW w:w="1276"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 xml:space="preserve">Рус. яз. </w:t>
            </w: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язык</w:t>
            </w: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язык</w:t>
            </w:r>
          </w:p>
        </w:tc>
        <w:tc>
          <w:tcPr>
            <w:tcW w:w="993"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5809</w:t>
            </w:r>
          </w:p>
        </w:tc>
        <w:tc>
          <w:tcPr>
            <w:tcW w:w="1417"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5412</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2035</w:t>
            </w:r>
          </w:p>
        </w:tc>
        <w:tc>
          <w:tcPr>
            <w:tcW w:w="850"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37,6</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2205</w:t>
            </w:r>
          </w:p>
        </w:tc>
        <w:tc>
          <w:tcPr>
            <w:tcW w:w="709"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40,7</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1172</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21,6</w:t>
            </w:r>
          </w:p>
        </w:tc>
        <w:tc>
          <w:tcPr>
            <w:tcW w:w="850"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78,3</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37,6</w:t>
            </w:r>
          </w:p>
        </w:tc>
      </w:tr>
      <w:tr w:rsidR="0047187F" w:rsidRPr="0047187F" w:rsidTr="0047187F">
        <w:trPr>
          <w:trHeight w:hRule="exact" w:val="340"/>
        </w:trPr>
        <w:tc>
          <w:tcPr>
            <w:tcW w:w="1276"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Математ.ка</w:t>
            </w:r>
          </w:p>
        </w:tc>
        <w:tc>
          <w:tcPr>
            <w:tcW w:w="993"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5781</w:t>
            </w:r>
          </w:p>
        </w:tc>
        <w:tc>
          <w:tcPr>
            <w:tcW w:w="1417"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5421</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2090</w:t>
            </w:r>
          </w:p>
        </w:tc>
        <w:tc>
          <w:tcPr>
            <w:tcW w:w="850"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38,5</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2170</w:t>
            </w:r>
          </w:p>
        </w:tc>
        <w:tc>
          <w:tcPr>
            <w:tcW w:w="709"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40</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1161</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21,4</w:t>
            </w:r>
          </w:p>
        </w:tc>
        <w:tc>
          <w:tcPr>
            <w:tcW w:w="850"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 xml:space="preserve">    78,5</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38,5</w:t>
            </w:r>
          </w:p>
        </w:tc>
      </w:tr>
    </w:tbl>
    <w:p w:rsidR="00D71CD2" w:rsidRDefault="00D71CD2" w:rsidP="0047187F">
      <w:pPr>
        <w:widowControl w:val="0"/>
        <w:suppressAutoHyphens/>
        <w:autoSpaceDE w:val="0"/>
        <w:spacing w:after="0" w:line="240" w:lineRule="auto"/>
        <w:ind w:left="993" w:hanging="993"/>
        <w:rPr>
          <w:rFonts w:ascii="Times New Roman" w:eastAsia="Times New Roman CYR" w:hAnsi="Times New Roman" w:cs="Times New Roman"/>
          <w:kern w:val="1"/>
          <w:sz w:val="26"/>
          <w:szCs w:val="26"/>
          <w:lang w:eastAsia="hi-IN" w:bidi="hi-IN"/>
        </w:rPr>
      </w:pPr>
    </w:p>
    <w:p w:rsidR="0047187F" w:rsidRPr="00A04468" w:rsidRDefault="0047187F" w:rsidP="0047187F">
      <w:pPr>
        <w:widowControl w:val="0"/>
        <w:suppressAutoHyphens/>
        <w:autoSpaceDE w:val="0"/>
        <w:spacing w:after="0" w:line="240" w:lineRule="auto"/>
        <w:ind w:left="993" w:hanging="993"/>
        <w:rPr>
          <w:rFonts w:ascii="Times New Roman" w:eastAsia="Times New Roman CYR" w:hAnsi="Times New Roman" w:cs="Times New Roman"/>
          <w:b/>
          <w:kern w:val="1"/>
          <w:sz w:val="26"/>
          <w:szCs w:val="26"/>
          <w:lang w:eastAsia="hi-IN" w:bidi="hi-IN"/>
        </w:rPr>
      </w:pPr>
      <w:r w:rsidRPr="00A04468">
        <w:rPr>
          <w:rFonts w:ascii="Times New Roman" w:eastAsia="Times New Roman CYR" w:hAnsi="Times New Roman" w:cs="Times New Roman"/>
          <w:kern w:val="1"/>
          <w:sz w:val="26"/>
          <w:szCs w:val="26"/>
          <w:lang w:eastAsia="hi-IN" w:bidi="hi-IN"/>
        </w:rPr>
        <w:t xml:space="preserve">Общая успеваемость:  </w:t>
      </w:r>
      <w:r w:rsidRPr="00A04468">
        <w:rPr>
          <w:rFonts w:ascii="Times New Roman" w:eastAsia="Times New Roman CYR" w:hAnsi="Times New Roman" w:cs="Times New Roman"/>
          <w:b/>
          <w:kern w:val="1"/>
          <w:sz w:val="26"/>
          <w:szCs w:val="26"/>
          <w:lang w:eastAsia="hi-IN" w:bidi="hi-IN"/>
        </w:rPr>
        <w:t>78,3%</w:t>
      </w:r>
      <w:r w:rsidR="0075067B">
        <w:rPr>
          <w:rFonts w:ascii="Times New Roman" w:eastAsia="Times New Roman CYR" w:hAnsi="Times New Roman" w:cs="Times New Roman"/>
          <w:b/>
          <w:kern w:val="1"/>
          <w:sz w:val="26"/>
          <w:szCs w:val="26"/>
          <w:lang w:eastAsia="hi-IN" w:bidi="hi-IN"/>
        </w:rPr>
        <w:t>.</w:t>
      </w:r>
      <w:r w:rsidRPr="00A04468">
        <w:rPr>
          <w:rFonts w:ascii="Times New Roman" w:eastAsia="Times New Roman CYR" w:hAnsi="Times New Roman" w:cs="Times New Roman"/>
          <w:b/>
          <w:kern w:val="1"/>
          <w:sz w:val="26"/>
          <w:szCs w:val="26"/>
          <w:lang w:eastAsia="hi-IN" w:bidi="hi-IN"/>
        </w:rPr>
        <w:t xml:space="preserve"> </w:t>
      </w:r>
    </w:p>
    <w:p w:rsidR="0047187F" w:rsidRPr="00A04468" w:rsidRDefault="0047187F" w:rsidP="0047187F">
      <w:pPr>
        <w:widowControl w:val="0"/>
        <w:suppressAutoHyphens/>
        <w:autoSpaceDE w:val="0"/>
        <w:spacing w:after="0" w:line="240" w:lineRule="auto"/>
        <w:ind w:left="993" w:hanging="993"/>
        <w:rPr>
          <w:rFonts w:ascii="Times New Roman" w:eastAsia="Times New Roman CYR" w:hAnsi="Times New Roman" w:cs="Times New Roman"/>
          <w:b/>
          <w:kern w:val="1"/>
          <w:sz w:val="26"/>
          <w:szCs w:val="26"/>
          <w:lang w:eastAsia="hi-IN" w:bidi="hi-IN"/>
        </w:rPr>
      </w:pPr>
      <w:r w:rsidRPr="00A04468">
        <w:rPr>
          <w:rFonts w:ascii="Times New Roman" w:eastAsia="Times New Roman CYR" w:hAnsi="Times New Roman" w:cs="Times New Roman"/>
          <w:b/>
          <w:kern w:val="1"/>
          <w:sz w:val="26"/>
          <w:szCs w:val="26"/>
          <w:lang w:eastAsia="hi-IN" w:bidi="hi-IN"/>
        </w:rPr>
        <w:t xml:space="preserve"> </w:t>
      </w:r>
      <w:r w:rsidRPr="00A04468">
        <w:rPr>
          <w:rFonts w:ascii="Times New Roman" w:eastAsia="Times New Roman CYR" w:hAnsi="Times New Roman" w:cs="Times New Roman"/>
          <w:kern w:val="1"/>
          <w:sz w:val="26"/>
          <w:szCs w:val="26"/>
          <w:lang w:eastAsia="hi-IN" w:bidi="hi-IN"/>
        </w:rPr>
        <w:t>Качество</w:t>
      </w:r>
      <w:r w:rsidRPr="00A04468">
        <w:rPr>
          <w:rFonts w:ascii="Times New Roman" w:eastAsia="Times New Roman CYR" w:hAnsi="Times New Roman" w:cs="Times New Roman"/>
          <w:b/>
          <w:kern w:val="1"/>
          <w:sz w:val="26"/>
          <w:szCs w:val="26"/>
          <w:lang w:eastAsia="hi-IN" w:bidi="hi-IN"/>
        </w:rPr>
        <w:t>: 37,6%</w:t>
      </w:r>
      <w:r w:rsidR="0075067B">
        <w:rPr>
          <w:rFonts w:ascii="Times New Roman" w:eastAsia="Times New Roman CYR" w:hAnsi="Times New Roman" w:cs="Times New Roman"/>
          <w:b/>
          <w:kern w:val="1"/>
          <w:sz w:val="26"/>
          <w:szCs w:val="26"/>
          <w:lang w:eastAsia="hi-IN" w:bidi="hi-IN"/>
        </w:rPr>
        <w:t>.</w:t>
      </w:r>
    </w:p>
    <w:p w:rsidR="0047187F" w:rsidRPr="0047187F" w:rsidRDefault="0047187F" w:rsidP="0047187F">
      <w:pPr>
        <w:widowControl w:val="0"/>
        <w:suppressAutoHyphens/>
        <w:autoSpaceDE w:val="0"/>
        <w:spacing w:after="0" w:line="240" w:lineRule="auto"/>
        <w:ind w:left="993" w:hanging="993"/>
        <w:rPr>
          <w:rFonts w:ascii="Times New Roman" w:eastAsia="Times New Roman CYR" w:hAnsi="Times New Roman" w:cs="Times New Roman"/>
          <w:b/>
          <w:kern w:val="1"/>
          <w:sz w:val="24"/>
          <w:szCs w:val="24"/>
          <w:lang w:eastAsia="hi-IN" w:bidi="hi-IN"/>
        </w:rPr>
      </w:pPr>
    </w:p>
    <w:p w:rsidR="0047187F" w:rsidRPr="0030676C" w:rsidRDefault="0047187F" w:rsidP="0047187F">
      <w:pPr>
        <w:spacing w:after="0" w:line="240" w:lineRule="auto"/>
        <w:jc w:val="center"/>
        <w:rPr>
          <w:rFonts w:ascii="Times New Roman" w:eastAsia="Times New Roman CYR" w:hAnsi="Times New Roman" w:cs="Times New Roman"/>
          <w:b/>
          <w:bCs/>
          <w:i/>
          <w:sz w:val="26"/>
          <w:szCs w:val="26"/>
          <w:lang w:eastAsia="en-US"/>
        </w:rPr>
      </w:pPr>
      <w:r w:rsidRPr="0030676C">
        <w:rPr>
          <w:rFonts w:ascii="Times New Roman" w:eastAsia="Times New Roman CYR" w:hAnsi="Times New Roman" w:cs="Times New Roman"/>
          <w:b/>
          <w:bCs/>
          <w:i/>
          <w:sz w:val="26"/>
          <w:szCs w:val="26"/>
          <w:lang w:eastAsia="en-US"/>
        </w:rPr>
        <w:t xml:space="preserve">Анализ </w:t>
      </w:r>
    </w:p>
    <w:p w:rsidR="0047187F" w:rsidRPr="0030676C" w:rsidRDefault="0047187F" w:rsidP="0030676C">
      <w:pPr>
        <w:spacing w:after="0" w:line="240" w:lineRule="auto"/>
        <w:jc w:val="center"/>
        <w:rPr>
          <w:rFonts w:ascii="Times New Roman" w:eastAsia="Times New Roman CYR" w:hAnsi="Times New Roman" w:cs="Times New Roman"/>
          <w:b/>
          <w:bCs/>
          <w:i/>
          <w:sz w:val="26"/>
          <w:szCs w:val="26"/>
          <w:lang w:eastAsia="en-US"/>
        </w:rPr>
      </w:pPr>
      <w:r w:rsidRPr="0030676C">
        <w:rPr>
          <w:rFonts w:ascii="Times New Roman" w:eastAsia="Times New Roman CYR" w:hAnsi="Times New Roman" w:cs="Times New Roman"/>
          <w:b/>
          <w:bCs/>
          <w:i/>
          <w:sz w:val="26"/>
          <w:szCs w:val="26"/>
          <w:lang w:eastAsia="en-US"/>
        </w:rPr>
        <w:t>выполнения итоговых  ко</w:t>
      </w:r>
      <w:r w:rsidR="0030676C">
        <w:rPr>
          <w:rFonts w:ascii="Times New Roman" w:eastAsia="Times New Roman CYR" w:hAnsi="Times New Roman" w:cs="Times New Roman"/>
          <w:b/>
          <w:bCs/>
          <w:i/>
          <w:sz w:val="26"/>
          <w:szCs w:val="26"/>
          <w:lang w:eastAsia="en-US"/>
        </w:rPr>
        <w:t>мплексных  работ  в 3-х классах</w:t>
      </w:r>
    </w:p>
    <w:p w:rsidR="0047187F" w:rsidRPr="0047187F" w:rsidRDefault="0047187F" w:rsidP="0047187F">
      <w:pPr>
        <w:spacing w:after="0"/>
        <w:ind w:left="1416"/>
        <w:jc w:val="center"/>
        <w:rPr>
          <w:rFonts w:ascii="Times New Roman" w:eastAsia="Calibri" w:hAnsi="Times New Roman" w:cs="Times New Roman"/>
          <w:b/>
          <w:lang w:eastAsia="en-US"/>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3"/>
        <w:gridCol w:w="1417"/>
        <w:gridCol w:w="1276"/>
        <w:gridCol w:w="850"/>
        <w:gridCol w:w="1134"/>
        <w:gridCol w:w="709"/>
        <w:gridCol w:w="1134"/>
        <w:gridCol w:w="709"/>
        <w:gridCol w:w="850"/>
        <w:gridCol w:w="709"/>
      </w:tblGrid>
      <w:tr w:rsidR="0047187F" w:rsidRPr="0047187F" w:rsidTr="0047187F">
        <w:trPr>
          <w:trHeight w:val="932"/>
        </w:trPr>
        <w:tc>
          <w:tcPr>
            <w:tcW w:w="1276"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Предмет</w:t>
            </w:r>
          </w:p>
        </w:tc>
        <w:tc>
          <w:tcPr>
            <w:tcW w:w="993"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Выполняли работу</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Прочный базовый</w:t>
            </w:r>
          </w:p>
        </w:tc>
        <w:tc>
          <w:tcPr>
            <w:tcW w:w="850"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Базовый  уровень</w:t>
            </w:r>
          </w:p>
        </w:tc>
        <w:tc>
          <w:tcPr>
            <w:tcW w:w="709"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Ниже базового уровня</w:t>
            </w:r>
          </w:p>
        </w:tc>
        <w:tc>
          <w:tcPr>
            <w:tcW w:w="709"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 xml:space="preserve">% </w:t>
            </w:r>
            <w:r w:rsidRPr="0047187F">
              <w:rPr>
                <w:rFonts w:ascii="Times New Roman" w:eastAsia="Times New Roman CYR" w:hAnsi="Times New Roman" w:cs="Times New Roman"/>
                <w:b/>
                <w:i/>
                <w:sz w:val="20"/>
                <w:lang w:eastAsia="en-US"/>
              </w:rPr>
              <w:t>успев.</w:t>
            </w:r>
          </w:p>
        </w:tc>
        <w:tc>
          <w:tcPr>
            <w:tcW w:w="709" w:type="dxa"/>
            <w:tcBorders>
              <w:top w:val="single" w:sz="4" w:space="0" w:color="auto"/>
              <w:left w:val="single" w:sz="4" w:space="0" w:color="auto"/>
              <w:bottom w:val="single" w:sz="4" w:space="0" w:color="auto"/>
              <w:right w:val="single" w:sz="4" w:space="0" w:color="auto"/>
            </w:tcBorders>
            <w:vAlign w:val="center"/>
          </w:tcPr>
          <w:p w:rsidR="0047187F" w:rsidRPr="0047187F" w:rsidRDefault="0047187F" w:rsidP="0047187F">
            <w:pPr>
              <w:autoSpaceDE w:val="0"/>
              <w:snapToGrid w:val="0"/>
              <w:spacing w:after="0"/>
              <w:jc w:val="center"/>
              <w:rPr>
                <w:rFonts w:ascii="Times New Roman" w:eastAsia="Times New Roman CYR" w:hAnsi="Times New Roman" w:cs="Times New Roman"/>
                <w:b/>
                <w:i/>
                <w:lang w:eastAsia="en-US"/>
              </w:rPr>
            </w:pPr>
            <w:r w:rsidRPr="0047187F">
              <w:rPr>
                <w:rFonts w:ascii="Times New Roman" w:eastAsia="Times New Roman CYR" w:hAnsi="Times New Roman" w:cs="Times New Roman"/>
                <w:b/>
                <w:i/>
                <w:lang w:eastAsia="en-US"/>
              </w:rPr>
              <w:t xml:space="preserve">% </w:t>
            </w:r>
            <w:r w:rsidRPr="0047187F">
              <w:rPr>
                <w:rFonts w:ascii="Times New Roman" w:eastAsia="Times New Roman CYR" w:hAnsi="Times New Roman" w:cs="Times New Roman"/>
                <w:b/>
                <w:i/>
                <w:sz w:val="20"/>
                <w:lang w:eastAsia="en-US"/>
              </w:rPr>
              <w:t>кач.</w:t>
            </w:r>
          </w:p>
        </w:tc>
      </w:tr>
      <w:tr w:rsidR="0047187F" w:rsidRPr="0047187F" w:rsidTr="0047187F">
        <w:trPr>
          <w:trHeight w:hRule="exact" w:val="340"/>
        </w:trPr>
        <w:tc>
          <w:tcPr>
            <w:tcW w:w="1276"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 xml:space="preserve">Рус. яз. </w:t>
            </w: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язык</w:t>
            </w:r>
          </w:p>
          <w:p w:rsidR="0047187F" w:rsidRPr="0047187F" w:rsidRDefault="0047187F" w:rsidP="0047187F">
            <w:pPr>
              <w:jc w:val="center"/>
              <w:rPr>
                <w:rFonts w:ascii="Times New Roman" w:eastAsia="Calibri" w:hAnsi="Times New Roman" w:cs="Times New Roman"/>
                <w:b/>
                <w:color w:val="000000"/>
                <w:sz w:val="24"/>
                <w:lang w:eastAsia="en-US"/>
              </w:rPr>
            </w:pPr>
          </w:p>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язык</w:t>
            </w:r>
          </w:p>
        </w:tc>
        <w:tc>
          <w:tcPr>
            <w:tcW w:w="993"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5952</w:t>
            </w:r>
          </w:p>
        </w:tc>
        <w:tc>
          <w:tcPr>
            <w:tcW w:w="1417"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5723</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1994</w:t>
            </w:r>
          </w:p>
        </w:tc>
        <w:tc>
          <w:tcPr>
            <w:tcW w:w="850"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35</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2455</w:t>
            </w:r>
          </w:p>
        </w:tc>
        <w:tc>
          <w:tcPr>
            <w:tcW w:w="709"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43</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1274</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22,2</w:t>
            </w:r>
          </w:p>
        </w:tc>
        <w:tc>
          <w:tcPr>
            <w:tcW w:w="850"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77,7</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35</w:t>
            </w:r>
          </w:p>
        </w:tc>
      </w:tr>
      <w:tr w:rsidR="0047187F" w:rsidRPr="0047187F" w:rsidTr="0047187F">
        <w:trPr>
          <w:trHeight w:hRule="exact" w:val="340"/>
        </w:trPr>
        <w:tc>
          <w:tcPr>
            <w:tcW w:w="1276"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Математ.ка</w:t>
            </w:r>
          </w:p>
        </w:tc>
        <w:tc>
          <w:tcPr>
            <w:tcW w:w="993"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6111</w:t>
            </w:r>
          </w:p>
        </w:tc>
        <w:tc>
          <w:tcPr>
            <w:tcW w:w="1417"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5771</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1728</w:t>
            </w:r>
          </w:p>
        </w:tc>
        <w:tc>
          <w:tcPr>
            <w:tcW w:w="850"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30</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2685</w:t>
            </w:r>
          </w:p>
        </w:tc>
        <w:tc>
          <w:tcPr>
            <w:tcW w:w="709" w:type="dxa"/>
            <w:tcBorders>
              <w:top w:val="single" w:sz="4" w:space="0" w:color="auto"/>
              <w:left w:val="single" w:sz="4" w:space="0" w:color="auto"/>
              <w:bottom w:val="single" w:sz="4" w:space="0" w:color="auto"/>
              <w:right w:val="single" w:sz="4" w:space="0" w:color="auto"/>
            </w:tcBorders>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46,5</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bottom"/>
          </w:tcPr>
          <w:p w:rsidR="0047187F" w:rsidRPr="0047187F" w:rsidRDefault="0047187F" w:rsidP="0047187F">
            <w:pPr>
              <w:jc w:val="center"/>
              <w:rPr>
                <w:rFonts w:ascii="Times New Roman" w:eastAsia="Calibri" w:hAnsi="Times New Roman" w:cs="Times New Roman"/>
                <w:b/>
                <w:color w:val="000000"/>
                <w:sz w:val="24"/>
                <w:lang w:eastAsia="en-US"/>
              </w:rPr>
            </w:pPr>
            <w:r w:rsidRPr="0047187F">
              <w:rPr>
                <w:rFonts w:ascii="Times New Roman" w:eastAsia="Calibri" w:hAnsi="Times New Roman" w:cs="Times New Roman"/>
                <w:b/>
                <w:color w:val="000000"/>
                <w:sz w:val="24"/>
                <w:lang w:eastAsia="en-US"/>
              </w:rPr>
              <w:t>1358</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23,5</w:t>
            </w:r>
          </w:p>
        </w:tc>
        <w:tc>
          <w:tcPr>
            <w:tcW w:w="850"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76,4</w:t>
            </w:r>
          </w:p>
        </w:tc>
        <w:tc>
          <w:tcPr>
            <w:tcW w:w="709" w:type="dxa"/>
            <w:tcBorders>
              <w:top w:val="single" w:sz="4" w:space="0" w:color="auto"/>
              <w:left w:val="single" w:sz="4" w:space="0" w:color="auto"/>
              <w:bottom w:val="single" w:sz="4" w:space="0" w:color="auto"/>
              <w:right w:val="single" w:sz="4" w:space="0" w:color="auto"/>
            </w:tcBorders>
          </w:tcPr>
          <w:p w:rsidR="0047187F" w:rsidRPr="0047187F" w:rsidRDefault="0047187F" w:rsidP="0047187F">
            <w:pPr>
              <w:spacing w:after="0"/>
              <w:jc w:val="center"/>
              <w:rPr>
                <w:rFonts w:ascii="Times New Roman" w:eastAsia="Calibri" w:hAnsi="Times New Roman" w:cs="Times New Roman"/>
                <w:b/>
                <w:lang w:eastAsia="en-US"/>
              </w:rPr>
            </w:pPr>
            <w:r w:rsidRPr="0047187F">
              <w:rPr>
                <w:rFonts w:ascii="Times New Roman" w:eastAsia="Calibri" w:hAnsi="Times New Roman" w:cs="Times New Roman"/>
                <w:b/>
                <w:lang w:eastAsia="en-US"/>
              </w:rPr>
              <w:t>30</w:t>
            </w:r>
          </w:p>
        </w:tc>
      </w:tr>
    </w:tbl>
    <w:p w:rsidR="007E4842" w:rsidRDefault="007E4842" w:rsidP="0047187F">
      <w:pPr>
        <w:widowControl w:val="0"/>
        <w:suppressAutoHyphens/>
        <w:autoSpaceDE w:val="0"/>
        <w:spacing w:after="0" w:line="240" w:lineRule="auto"/>
        <w:ind w:left="993"/>
        <w:rPr>
          <w:rFonts w:ascii="Times New Roman" w:eastAsia="Times New Roman CYR" w:hAnsi="Times New Roman" w:cs="Times New Roman"/>
          <w:kern w:val="1"/>
          <w:sz w:val="24"/>
          <w:szCs w:val="24"/>
          <w:lang w:eastAsia="hi-IN" w:bidi="hi-IN"/>
        </w:rPr>
      </w:pPr>
    </w:p>
    <w:p w:rsidR="0047187F" w:rsidRPr="00D71CD2" w:rsidRDefault="0047187F" w:rsidP="0047187F">
      <w:pPr>
        <w:widowControl w:val="0"/>
        <w:suppressAutoHyphens/>
        <w:autoSpaceDE w:val="0"/>
        <w:spacing w:after="0" w:line="240" w:lineRule="auto"/>
        <w:ind w:left="993"/>
        <w:rPr>
          <w:rFonts w:ascii="Times New Roman" w:eastAsia="Times New Roman CYR" w:hAnsi="Times New Roman" w:cs="Times New Roman"/>
          <w:b/>
          <w:i/>
          <w:kern w:val="1"/>
          <w:sz w:val="26"/>
          <w:szCs w:val="26"/>
          <w:lang w:eastAsia="hi-IN" w:bidi="hi-IN"/>
        </w:rPr>
      </w:pPr>
      <w:r w:rsidRPr="00D71CD2">
        <w:rPr>
          <w:rFonts w:ascii="Times New Roman" w:eastAsia="Times New Roman CYR" w:hAnsi="Times New Roman" w:cs="Times New Roman"/>
          <w:kern w:val="1"/>
          <w:sz w:val="26"/>
          <w:szCs w:val="26"/>
          <w:lang w:eastAsia="hi-IN" w:bidi="hi-IN"/>
        </w:rPr>
        <w:t xml:space="preserve">Общая успеваемость:  </w:t>
      </w:r>
      <w:r w:rsidRPr="00D71CD2">
        <w:rPr>
          <w:rFonts w:ascii="Times New Roman" w:eastAsia="Times New Roman CYR" w:hAnsi="Times New Roman" w:cs="Times New Roman"/>
          <w:b/>
          <w:i/>
          <w:kern w:val="1"/>
          <w:sz w:val="26"/>
          <w:szCs w:val="26"/>
          <w:lang w:eastAsia="hi-IN" w:bidi="hi-IN"/>
        </w:rPr>
        <w:t>77,7 %</w:t>
      </w:r>
      <w:r w:rsidR="0075067B">
        <w:rPr>
          <w:rFonts w:ascii="Times New Roman" w:eastAsia="Times New Roman CYR" w:hAnsi="Times New Roman" w:cs="Times New Roman"/>
          <w:b/>
          <w:i/>
          <w:kern w:val="1"/>
          <w:sz w:val="26"/>
          <w:szCs w:val="26"/>
          <w:lang w:eastAsia="hi-IN" w:bidi="hi-IN"/>
        </w:rPr>
        <w:t>.</w:t>
      </w:r>
    </w:p>
    <w:p w:rsidR="0047187F" w:rsidRPr="00D71CD2" w:rsidRDefault="0047187F" w:rsidP="0030676C">
      <w:pPr>
        <w:widowControl w:val="0"/>
        <w:suppressAutoHyphens/>
        <w:spacing w:after="0" w:line="360" w:lineRule="auto"/>
        <w:ind w:left="993"/>
        <w:rPr>
          <w:rFonts w:ascii="Times New Roman" w:eastAsia="Lucida Sans Unicode" w:hAnsi="Times New Roman" w:cs="Mangal"/>
          <w:kern w:val="1"/>
          <w:sz w:val="26"/>
          <w:szCs w:val="26"/>
          <w:lang w:eastAsia="hi-IN" w:bidi="hi-IN"/>
        </w:rPr>
      </w:pPr>
      <w:r w:rsidRPr="00D71CD2">
        <w:rPr>
          <w:rFonts w:ascii="Times New Roman" w:eastAsia="Times New Roman CYR" w:hAnsi="Times New Roman" w:cs="Times New Roman"/>
          <w:i/>
          <w:kern w:val="1"/>
          <w:sz w:val="26"/>
          <w:szCs w:val="26"/>
          <w:lang w:eastAsia="hi-IN" w:bidi="hi-IN"/>
        </w:rPr>
        <w:t>Качество</w:t>
      </w:r>
      <w:r w:rsidRPr="00D71CD2">
        <w:rPr>
          <w:rFonts w:ascii="Times New Roman" w:eastAsia="Times New Roman CYR" w:hAnsi="Times New Roman" w:cs="Times New Roman"/>
          <w:b/>
          <w:i/>
          <w:kern w:val="1"/>
          <w:sz w:val="26"/>
          <w:szCs w:val="26"/>
          <w:lang w:eastAsia="hi-IN" w:bidi="hi-IN"/>
        </w:rPr>
        <w:t>: 35 %</w:t>
      </w:r>
      <w:r w:rsidR="0075067B">
        <w:rPr>
          <w:rFonts w:ascii="Times New Roman" w:eastAsia="Times New Roman CYR" w:hAnsi="Times New Roman" w:cs="Times New Roman"/>
          <w:b/>
          <w:i/>
          <w:kern w:val="1"/>
          <w:sz w:val="26"/>
          <w:szCs w:val="26"/>
          <w:lang w:eastAsia="hi-IN" w:bidi="hi-IN"/>
        </w:rPr>
        <w:t>.</w:t>
      </w:r>
    </w:p>
    <w:p w:rsidR="0047187F" w:rsidRPr="0047187F" w:rsidRDefault="0047187F" w:rsidP="0075067B">
      <w:pPr>
        <w:autoSpaceDE w:val="0"/>
        <w:autoSpaceDN w:val="0"/>
        <w:adjustRightInd w:val="0"/>
        <w:spacing w:after="0"/>
        <w:jc w:val="both"/>
        <w:rPr>
          <w:rFonts w:ascii="Times New Roman" w:eastAsia="Calibri" w:hAnsi="Times New Roman" w:cs="Times New Roman"/>
          <w:color w:val="000000"/>
          <w:sz w:val="26"/>
          <w:szCs w:val="26"/>
          <w:lang w:eastAsia="en-US"/>
        </w:rPr>
      </w:pPr>
      <w:r w:rsidRPr="0047187F">
        <w:rPr>
          <w:rFonts w:ascii="Times New Roman" w:eastAsia="Calibri" w:hAnsi="Times New Roman" w:cs="Times New Roman"/>
          <w:i/>
          <w:color w:val="000000"/>
          <w:sz w:val="26"/>
          <w:szCs w:val="26"/>
          <w:lang w:eastAsia="en-US"/>
        </w:rPr>
        <w:tab/>
      </w:r>
      <w:r w:rsidRPr="0030676C">
        <w:rPr>
          <w:rFonts w:ascii="Times New Roman" w:eastAsia="Calibri" w:hAnsi="Times New Roman" w:cs="Times New Roman"/>
          <w:color w:val="000000"/>
          <w:sz w:val="26"/>
          <w:szCs w:val="26"/>
          <w:lang w:eastAsia="en-US"/>
        </w:rPr>
        <w:t>В сентябре 2018 года учащиеся 1 классов школ города  приняли участие в диагностическом исследовании «Оценка готовности обучающихся 1-х классов образовательных учреждений Чеченской Республики к обучению».</w:t>
      </w:r>
      <w:r w:rsidRPr="0047187F">
        <w:rPr>
          <w:rFonts w:ascii="Times New Roman" w:eastAsia="Calibri" w:hAnsi="Times New Roman" w:cs="Times New Roman"/>
          <w:color w:val="000000"/>
          <w:sz w:val="26"/>
          <w:szCs w:val="26"/>
          <w:lang w:eastAsia="en-US"/>
        </w:rPr>
        <w:t xml:space="preserve"> </w:t>
      </w:r>
      <w:r w:rsidRPr="0047187F">
        <w:rPr>
          <w:rFonts w:ascii="Times New Roman" w:eastAsia="Calibri" w:hAnsi="Times New Roman" w:cs="Times New Roman"/>
          <w:bCs/>
          <w:color w:val="000000"/>
          <w:sz w:val="26"/>
          <w:szCs w:val="26"/>
          <w:lang w:eastAsia="en-US"/>
        </w:rPr>
        <w:t>Целью  диагностического исследования было</w:t>
      </w:r>
      <w:r w:rsidRPr="0047187F">
        <w:rPr>
          <w:rFonts w:ascii="Times New Roman" w:eastAsia="Calibri" w:hAnsi="Times New Roman" w:cs="Times New Roman"/>
          <w:b/>
          <w:bCs/>
          <w:color w:val="000000"/>
          <w:sz w:val="26"/>
          <w:szCs w:val="26"/>
          <w:lang w:eastAsia="en-US"/>
        </w:rPr>
        <w:t xml:space="preserve"> </w:t>
      </w:r>
      <w:r w:rsidRPr="0047187F">
        <w:rPr>
          <w:rFonts w:ascii="Times New Roman" w:eastAsia="Calibri" w:hAnsi="Times New Roman" w:cs="Times New Roman"/>
          <w:color w:val="000000"/>
          <w:sz w:val="26"/>
          <w:szCs w:val="26"/>
          <w:lang w:eastAsia="en-US"/>
        </w:rPr>
        <w:t xml:space="preserve"> получение данных о готовности первоклассников к обучению, позволяющих определить индивидуальные траектории развития учащихся, разработка рекомендаций для учителей по поддержке детей в процессе их адаптации в начале обучения в школе</w:t>
      </w:r>
      <w:r w:rsidRPr="0047187F">
        <w:rPr>
          <w:rFonts w:ascii="Times New Roman" w:eastAsia="Calibri" w:hAnsi="Times New Roman" w:cs="Times New Roman"/>
          <w:b/>
          <w:color w:val="000000"/>
          <w:sz w:val="26"/>
          <w:szCs w:val="26"/>
          <w:lang w:eastAsia="en-US"/>
        </w:rPr>
        <w:t>.</w:t>
      </w:r>
    </w:p>
    <w:p w:rsidR="0047187F" w:rsidRDefault="0047187F" w:rsidP="0075067B">
      <w:pPr>
        <w:spacing w:after="0"/>
        <w:ind w:firstLine="709"/>
        <w:contextualSpacing/>
        <w:jc w:val="both"/>
        <w:rPr>
          <w:rFonts w:ascii="Times New Roman" w:eastAsia="Times New Roman" w:hAnsi="Times New Roman" w:cs="Times New Roman"/>
          <w:sz w:val="26"/>
          <w:szCs w:val="26"/>
        </w:rPr>
      </w:pPr>
      <w:r w:rsidRPr="0047187F">
        <w:rPr>
          <w:rFonts w:ascii="Times New Roman" w:eastAsia="Calibri" w:hAnsi="Times New Roman" w:cs="Times New Roman"/>
          <w:color w:val="000000"/>
          <w:sz w:val="26"/>
          <w:szCs w:val="26"/>
        </w:rPr>
        <w:tab/>
      </w:r>
      <w:r w:rsidRPr="0047187F">
        <w:rPr>
          <w:rFonts w:ascii="Times New Roman" w:eastAsia="Times New Roman" w:hAnsi="Times New Roman" w:cs="Times New Roman"/>
          <w:sz w:val="26"/>
          <w:szCs w:val="26"/>
        </w:rPr>
        <w:t>В исследовании готовности первоклассников к обучению в школе приняли участие 5661 учеников из 5866 первоклассников образовател</w:t>
      </w:r>
      <w:r w:rsidR="00B81C8A">
        <w:rPr>
          <w:rFonts w:ascii="Times New Roman" w:eastAsia="Times New Roman" w:hAnsi="Times New Roman" w:cs="Times New Roman"/>
          <w:sz w:val="26"/>
          <w:szCs w:val="26"/>
        </w:rPr>
        <w:t xml:space="preserve">ьных организаций  г. Грозного. </w:t>
      </w:r>
    </w:p>
    <w:p w:rsidR="00B81C8A" w:rsidRPr="0047187F" w:rsidRDefault="00B81C8A" w:rsidP="00B81C8A">
      <w:pPr>
        <w:spacing w:after="0" w:line="240" w:lineRule="auto"/>
        <w:ind w:firstLine="709"/>
        <w:contextualSpacing/>
        <w:jc w:val="both"/>
        <w:rPr>
          <w:rFonts w:ascii="Times New Roman" w:eastAsia="Times New Roman" w:hAnsi="Times New Roman" w:cs="Times New Roman"/>
          <w:sz w:val="26"/>
          <w:szCs w:val="26"/>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2089"/>
        <w:gridCol w:w="1322"/>
        <w:gridCol w:w="992"/>
        <w:gridCol w:w="1276"/>
        <w:gridCol w:w="992"/>
        <w:gridCol w:w="1140"/>
        <w:gridCol w:w="1128"/>
      </w:tblGrid>
      <w:tr w:rsidR="00EA248D" w:rsidRPr="0047187F" w:rsidTr="00C56269">
        <w:tc>
          <w:tcPr>
            <w:tcW w:w="559" w:type="dxa"/>
            <w:vMerge w:val="restart"/>
            <w:shd w:val="clear" w:color="auto" w:fill="auto"/>
          </w:tcPr>
          <w:p w:rsidR="00EA248D" w:rsidRPr="0047187F" w:rsidRDefault="00EA248D" w:rsidP="0047187F">
            <w:pPr>
              <w:jc w:val="center"/>
              <w:rPr>
                <w:rFonts w:ascii="Times New Roman" w:eastAsia="Times New Roman" w:hAnsi="Times New Roman" w:cs="Times New Roman"/>
                <w:b/>
              </w:rPr>
            </w:pPr>
            <w:r w:rsidRPr="0047187F">
              <w:rPr>
                <w:rFonts w:ascii="Times New Roman" w:eastAsia="Times New Roman" w:hAnsi="Times New Roman" w:cs="Times New Roman"/>
                <w:b/>
              </w:rPr>
              <w:t>№</w:t>
            </w:r>
          </w:p>
          <w:p w:rsidR="00EA248D" w:rsidRPr="0047187F" w:rsidRDefault="00EA248D" w:rsidP="0047187F">
            <w:pPr>
              <w:jc w:val="center"/>
              <w:rPr>
                <w:rFonts w:ascii="Times New Roman" w:eastAsia="Times New Roman" w:hAnsi="Times New Roman" w:cs="Times New Roman"/>
                <w:b/>
              </w:rPr>
            </w:pPr>
            <w:r w:rsidRPr="0047187F">
              <w:rPr>
                <w:rFonts w:ascii="Times New Roman" w:eastAsia="Times New Roman" w:hAnsi="Times New Roman" w:cs="Times New Roman"/>
                <w:b/>
              </w:rPr>
              <w:t>п\п</w:t>
            </w:r>
          </w:p>
        </w:tc>
        <w:tc>
          <w:tcPr>
            <w:tcW w:w="2089" w:type="dxa"/>
            <w:vMerge w:val="restart"/>
            <w:shd w:val="clear" w:color="auto" w:fill="auto"/>
          </w:tcPr>
          <w:p w:rsidR="00EA248D" w:rsidRPr="0047187F" w:rsidRDefault="00EA248D" w:rsidP="0047187F">
            <w:pPr>
              <w:spacing w:after="0" w:line="240" w:lineRule="auto"/>
              <w:jc w:val="center"/>
              <w:rPr>
                <w:rFonts w:ascii="Times New Roman" w:eastAsia="Times New Roman" w:hAnsi="Times New Roman" w:cs="Times New Roman"/>
                <w:b/>
              </w:rPr>
            </w:pPr>
            <w:r w:rsidRPr="0047187F">
              <w:rPr>
                <w:rFonts w:ascii="Times New Roman" w:eastAsia="Times New Roman" w:hAnsi="Times New Roman" w:cs="Times New Roman"/>
                <w:b/>
              </w:rPr>
              <w:t xml:space="preserve">Группы по психолого-педагогическим </w:t>
            </w:r>
          </w:p>
          <w:p w:rsidR="00EA248D" w:rsidRPr="0047187F" w:rsidRDefault="00EA248D" w:rsidP="0047187F">
            <w:pPr>
              <w:spacing w:after="0" w:line="240" w:lineRule="auto"/>
              <w:jc w:val="center"/>
              <w:rPr>
                <w:rFonts w:ascii="Times New Roman" w:eastAsia="Times New Roman" w:hAnsi="Times New Roman" w:cs="Times New Roman"/>
                <w:b/>
              </w:rPr>
            </w:pPr>
            <w:r w:rsidRPr="0047187F">
              <w:rPr>
                <w:rFonts w:ascii="Times New Roman" w:eastAsia="Times New Roman" w:hAnsi="Times New Roman" w:cs="Times New Roman"/>
                <w:b/>
              </w:rPr>
              <w:t>характеристикам</w:t>
            </w:r>
          </w:p>
        </w:tc>
        <w:tc>
          <w:tcPr>
            <w:tcW w:w="2314" w:type="dxa"/>
            <w:gridSpan w:val="2"/>
            <w:shd w:val="clear" w:color="auto" w:fill="auto"/>
          </w:tcPr>
          <w:p w:rsidR="00EA248D" w:rsidRPr="0047187F" w:rsidRDefault="00EA248D" w:rsidP="0047187F">
            <w:pPr>
              <w:jc w:val="center"/>
              <w:rPr>
                <w:rFonts w:ascii="Times New Roman" w:eastAsia="Times New Roman" w:hAnsi="Times New Roman" w:cs="Times New Roman"/>
                <w:b/>
              </w:rPr>
            </w:pPr>
            <w:r w:rsidRPr="0047187F">
              <w:rPr>
                <w:rFonts w:ascii="Times New Roman" w:eastAsia="Times New Roman" w:hAnsi="Times New Roman" w:cs="Times New Roman"/>
                <w:b/>
              </w:rPr>
              <w:t>Общее кол-во пер</w:t>
            </w:r>
            <w:r w:rsidR="005613A7">
              <w:rPr>
                <w:rFonts w:ascii="Times New Roman" w:eastAsia="Times New Roman" w:hAnsi="Times New Roman" w:cs="Times New Roman"/>
                <w:b/>
              </w:rPr>
              <w:t xml:space="preserve">-воклассников 2016 г., </w:t>
            </w:r>
            <w:r w:rsidRPr="0047187F">
              <w:rPr>
                <w:rFonts w:ascii="Times New Roman" w:eastAsia="Times New Roman" w:hAnsi="Times New Roman" w:cs="Times New Roman"/>
                <w:b/>
              </w:rPr>
              <w:t>выполнявших диагностическую работу</w:t>
            </w:r>
          </w:p>
        </w:tc>
        <w:tc>
          <w:tcPr>
            <w:tcW w:w="2268" w:type="dxa"/>
            <w:gridSpan w:val="2"/>
          </w:tcPr>
          <w:p w:rsidR="00EA248D" w:rsidRPr="0047187F" w:rsidRDefault="00EA248D" w:rsidP="0047187F">
            <w:pPr>
              <w:jc w:val="center"/>
              <w:rPr>
                <w:rFonts w:ascii="Times New Roman" w:eastAsia="Times New Roman" w:hAnsi="Times New Roman" w:cs="Times New Roman"/>
                <w:b/>
              </w:rPr>
            </w:pPr>
            <w:r w:rsidRPr="0047187F">
              <w:rPr>
                <w:rFonts w:ascii="Times New Roman" w:eastAsia="Times New Roman" w:hAnsi="Times New Roman" w:cs="Times New Roman"/>
                <w:b/>
              </w:rPr>
              <w:t>Общее кол-во пер</w:t>
            </w:r>
            <w:r w:rsidR="005613A7">
              <w:rPr>
                <w:rFonts w:ascii="Times New Roman" w:eastAsia="Times New Roman" w:hAnsi="Times New Roman" w:cs="Times New Roman"/>
                <w:b/>
              </w:rPr>
              <w:t>-воклассников</w:t>
            </w:r>
            <w:r w:rsidRPr="0047187F">
              <w:rPr>
                <w:rFonts w:ascii="Times New Roman" w:eastAsia="Times New Roman" w:hAnsi="Times New Roman" w:cs="Times New Roman"/>
                <w:b/>
              </w:rPr>
              <w:t>2017г</w:t>
            </w:r>
            <w:r w:rsidR="005613A7">
              <w:rPr>
                <w:rFonts w:ascii="Times New Roman" w:eastAsia="Times New Roman" w:hAnsi="Times New Roman" w:cs="Times New Roman"/>
                <w:b/>
              </w:rPr>
              <w:t>.,</w:t>
            </w:r>
            <w:r w:rsidRPr="0047187F">
              <w:rPr>
                <w:rFonts w:ascii="Times New Roman" w:eastAsia="Times New Roman" w:hAnsi="Times New Roman" w:cs="Times New Roman"/>
                <w:b/>
              </w:rPr>
              <w:t xml:space="preserve"> выполнявших диагностическую работу</w:t>
            </w:r>
          </w:p>
        </w:tc>
        <w:tc>
          <w:tcPr>
            <w:tcW w:w="2268" w:type="dxa"/>
            <w:gridSpan w:val="2"/>
          </w:tcPr>
          <w:p w:rsidR="00EA248D" w:rsidRPr="0047187F" w:rsidRDefault="00EA248D" w:rsidP="0047187F">
            <w:pPr>
              <w:jc w:val="center"/>
              <w:rPr>
                <w:rFonts w:ascii="Times New Roman" w:eastAsia="Times New Roman" w:hAnsi="Times New Roman" w:cs="Times New Roman"/>
                <w:b/>
              </w:rPr>
            </w:pPr>
            <w:r w:rsidRPr="0047187F">
              <w:rPr>
                <w:rFonts w:ascii="Times New Roman" w:eastAsia="Times New Roman" w:hAnsi="Times New Roman" w:cs="Times New Roman"/>
                <w:b/>
              </w:rPr>
              <w:t>Общее кол-во пер</w:t>
            </w:r>
            <w:r w:rsidR="005613A7">
              <w:rPr>
                <w:rFonts w:ascii="Times New Roman" w:eastAsia="Times New Roman" w:hAnsi="Times New Roman" w:cs="Times New Roman"/>
                <w:b/>
              </w:rPr>
              <w:t>-воклассников</w:t>
            </w:r>
            <w:r w:rsidRPr="0047187F">
              <w:rPr>
                <w:rFonts w:ascii="Times New Roman" w:eastAsia="Times New Roman" w:hAnsi="Times New Roman" w:cs="Times New Roman"/>
                <w:b/>
              </w:rPr>
              <w:t>2018г</w:t>
            </w:r>
            <w:r w:rsidR="005613A7">
              <w:rPr>
                <w:rFonts w:ascii="Times New Roman" w:eastAsia="Times New Roman" w:hAnsi="Times New Roman" w:cs="Times New Roman"/>
                <w:b/>
              </w:rPr>
              <w:t>.,</w:t>
            </w:r>
            <w:r w:rsidRPr="0047187F">
              <w:rPr>
                <w:rFonts w:ascii="Times New Roman" w:eastAsia="Times New Roman" w:hAnsi="Times New Roman" w:cs="Times New Roman"/>
                <w:b/>
              </w:rPr>
              <w:t xml:space="preserve"> выполнявших диагностическую работу</w:t>
            </w:r>
          </w:p>
        </w:tc>
      </w:tr>
      <w:tr w:rsidR="00EA248D" w:rsidRPr="0047187F" w:rsidTr="00C56269">
        <w:tc>
          <w:tcPr>
            <w:tcW w:w="559" w:type="dxa"/>
            <w:vMerge/>
            <w:shd w:val="clear" w:color="auto" w:fill="auto"/>
          </w:tcPr>
          <w:p w:rsidR="00EA248D" w:rsidRPr="0047187F" w:rsidRDefault="00EA248D" w:rsidP="0047187F">
            <w:pPr>
              <w:jc w:val="both"/>
              <w:rPr>
                <w:rFonts w:ascii="Times New Roman" w:eastAsia="Times New Roman" w:hAnsi="Times New Roman" w:cs="Times New Roman"/>
              </w:rPr>
            </w:pPr>
          </w:p>
        </w:tc>
        <w:tc>
          <w:tcPr>
            <w:tcW w:w="2089" w:type="dxa"/>
            <w:vMerge/>
            <w:shd w:val="clear" w:color="auto" w:fill="auto"/>
          </w:tcPr>
          <w:p w:rsidR="00EA248D" w:rsidRPr="0047187F" w:rsidRDefault="00EA248D" w:rsidP="0047187F">
            <w:pPr>
              <w:jc w:val="both"/>
              <w:rPr>
                <w:rFonts w:ascii="Times New Roman" w:eastAsia="Times New Roman" w:hAnsi="Times New Roman" w:cs="Times New Roman"/>
              </w:rPr>
            </w:pPr>
          </w:p>
        </w:tc>
        <w:tc>
          <w:tcPr>
            <w:tcW w:w="1322" w:type="dxa"/>
            <w:shd w:val="clear" w:color="auto" w:fill="auto"/>
          </w:tcPr>
          <w:p w:rsidR="00EA248D" w:rsidRPr="0047187F" w:rsidRDefault="00EA248D" w:rsidP="0047187F">
            <w:pPr>
              <w:jc w:val="center"/>
              <w:rPr>
                <w:rFonts w:ascii="Times New Roman" w:eastAsia="Times New Roman" w:hAnsi="Times New Roman" w:cs="Times New Roman"/>
              </w:rPr>
            </w:pPr>
            <w:r w:rsidRPr="0047187F">
              <w:rPr>
                <w:rFonts w:ascii="Times New Roman" w:eastAsia="Times New Roman" w:hAnsi="Times New Roman" w:cs="Times New Roman"/>
              </w:rPr>
              <w:t>чел.</w:t>
            </w:r>
          </w:p>
        </w:tc>
        <w:tc>
          <w:tcPr>
            <w:tcW w:w="992" w:type="dxa"/>
            <w:shd w:val="clear" w:color="auto" w:fill="auto"/>
          </w:tcPr>
          <w:p w:rsidR="00EA248D" w:rsidRPr="0047187F" w:rsidRDefault="00EA248D" w:rsidP="0047187F">
            <w:pPr>
              <w:jc w:val="center"/>
              <w:rPr>
                <w:rFonts w:ascii="Times New Roman" w:eastAsia="Times New Roman" w:hAnsi="Times New Roman" w:cs="Times New Roman"/>
              </w:rPr>
            </w:pPr>
            <w:r w:rsidRPr="0047187F">
              <w:rPr>
                <w:rFonts w:ascii="Times New Roman" w:eastAsia="Times New Roman" w:hAnsi="Times New Roman" w:cs="Times New Roman"/>
              </w:rPr>
              <w:t>%</w:t>
            </w:r>
          </w:p>
        </w:tc>
        <w:tc>
          <w:tcPr>
            <w:tcW w:w="1276" w:type="dxa"/>
          </w:tcPr>
          <w:p w:rsidR="00EA248D" w:rsidRPr="0047187F" w:rsidRDefault="00EA248D" w:rsidP="0047187F">
            <w:pPr>
              <w:jc w:val="center"/>
              <w:rPr>
                <w:rFonts w:ascii="Times New Roman" w:eastAsia="Times New Roman" w:hAnsi="Times New Roman" w:cs="Times New Roman"/>
              </w:rPr>
            </w:pPr>
            <w:r w:rsidRPr="0047187F">
              <w:rPr>
                <w:rFonts w:ascii="Times New Roman" w:eastAsia="Times New Roman" w:hAnsi="Times New Roman" w:cs="Times New Roman"/>
              </w:rPr>
              <w:t>чел.</w:t>
            </w:r>
          </w:p>
        </w:tc>
        <w:tc>
          <w:tcPr>
            <w:tcW w:w="992" w:type="dxa"/>
          </w:tcPr>
          <w:p w:rsidR="00EA248D" w:rsidRPr="0047187F" w:rsidRDefault="00EA248D" w:rsidP="0047187F">
            <w:pPr>
              <w:jc w:val="center"/>
              <w:rPr>
                <w:rFonts w:ascii="Times New Roman" w:eastAsia="Times New Roman" w:hAnsi="Times New Roman" w:cs="Times New Roman"/>
              </w:rPr>
            </w:pPr>
            <w:r w:rsidRPr="0047187F">
              <w:rPr>
                <w:rFonts w:ascii="Times New Roman" w:eastAsia="Times New Roman" w:hAnsi="Times New Roman" w:cs="Times New Roman"/>
              </w:rPr>
              <w:t>%</w:t>
            </w:r>
          </w:p>
        </w:tc>
        <w:tc>
          <w:tcPr>
            <w:tcW w:w="1140" w:type="dxa"/>
            <w:tcBorders>
              <w:right w:val="single" w:sz="4" w:space="0" w:color="auto"/>
            </w:tcBorders>
          </w:tcPr>
          <w:p w:rsidR="00EA248D" w:rsidRPr="0047187F" w:rsidRDefault="00EA248D" w:rsidP="00EA248D">
            <w:pPr>
              <w:jc w:val="center"/>
              <w:rPr>
                <w:rFonts w:ascii="Times New Roman" w:eastAsia="Times New Roman" w:hAnsi="Times New Roman" w:cs="Times New Roman"/>
              </w:rPr>
            </w:pPr>
            <w:r w:rsidRPr="0047187F">
              <w:rPr>
                <w:rFonts w:ascii="Times New Roman" w:eastAsia="Times New Roman" w:hAnsi="Times New Roman" w:cs="Times New Roman"/>
              </w:rPr>
              <w:t>чел.</w:t>
            </w:r>
          </w:p>
        </w:tc>
        <w:tc>
          <w:tcPr>
            <w:tcW w:w="1128" w:type="dxa"/>
            <w:tcBorders>
              <w:right w:val="single" w:sz="4" w:space="0" w:color="auto"/>
            </w:tcBorders>
          </w:tcPr>
          <w:p w:rsidR="00EA248D" w:rsidRPr="0047187F" w:rsidRDefault="00EA248D" w:rsidP="0047187F">
            <w:pPr>
              <w:jc w:val="center"/>
              <w:rPr>
                <w:rFonts w:ascii="Times New Roman" w:eastAsia="Times New Roman" w:hAnsi="Times New Roman" w:cs="Times New Roman"/>
              </w:rPr>
            </w:pPr>
            <w:r w:rsidRPr="0047187F">
              <w:rPr>
                <w:rFonts w:ascii="Times New Roman" w:eastAsia="Times New Roman" w:hAnsi="Times New Roman" w:cs="Times New Roman"/>
              </w:rPr>
              <w:t>%</w:t>
            </w:r>
          </w:p>
        </w:tc>
      </w:tr>
      <w:tr w:rsidR="00EA248D" w:rsidRPr="0047187F" w:rsidTr="00C56269">
        <w:trPr>
          <w:trHeight w:val="70"/>
        </w:trPr>
        <w:tc>
          <w:tcPr>
            <w:tcW w:w="559" w:type="dxa"/>
            <w:shd w:val="clear" w:color="auto" w:fill="auto"/>
          </w:tcPr>
          <w:p w:rsidR="00EA248D" w:rsidRPr="0047187F" w:rsidRDefault="00EA248D" w:rsidP="0047187F">
            <w:pPr>
              <w:jc w:val="both"/>
              <w:rPr>
                <w:rFonts w:ascii="Times New Roman" w:eastAsia="Times New Roman" w:hAnsi="Times New Roman" w:cs="Times New Roman"/>
              </w:rPr>
            </w:pPr>
            <w:r w:rsidRPr="0047187F">
              <w:rPr>
                <w:rFonts w:ascii="Times New Roman" w:eastAsia="Times New Roman" w:hAnsi="Times New Roman" w:cs="Times New Roman"/>
              </w:rPr>
              <w:t>1</w:t>
            </w:r>
          </w:p>
        </w:tc>
        <w:tc>
          <w:tcPr>
            <w:tcW w:w="2089" w:type="dxa"/>
            <w:shd w:val="clear" w:color="auto" w:fill="auto"/>
          </w:tcPr>
          <w:p w:rsidR="00EA248D" w:rsidRPr="0047187F" w:rsidRDefault="00EA248D" w:rsidP="0047187F">
            <w:pPr>
              <w:jc w:val="both"/>
              <w:rPr>
                <w:rFonts w:ascii="Times New Roman" w:eastAsia="Times New Roman" w:hAnsi="Times New Roman" w:cs="Times New Roman"/>
                <w:sz w:val="24"/>
              </w:rPr>
            </w:pPr>
            <w:r w:rsidRPr="0047187F">
              <w:rPr>
                <w:rFonts w:ascii="Times New Roman" w:eastAsia="Times New Roman" w:hAnsi="Times New Roman" w:cs="Times New Roman"/>
                <w:sz w:val="24"/>
              </w:rPr>
              <w:t>Высокая возрастная норма</w:t>
            </w:r>
          </w:p>
        </w:tc>
        <w:tc>
          <w:tcPr>
            <w:tcW w:w="1322" w:type="dxa"/>
            <w:shd w:val="clear" w:color="auto" w:fill="auto"/>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1750</w:t>
            </w:r>
          </w:p>
        </w:tc>
        <w:tc>
          <w:tcPr>
            <w:tcW w:w="992" w:type="dxa"/>
            <w:shd w:val="clear" w:color="auto" w:fill="auto"/>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29</w:t>
            </w:r>
          </w:p>
        </w:tc>
        <w:tc>
          <w:tcPr>
            <w:tcW w:w="1276" w:type="dxa"/>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662</w:t>
            </w:r>
          </w:p>
        </w:tc>
        <w:tc>
          <w:tcPr>
            <w:tcW w:w="992" w:type="dxa"/>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11,6</w:t>
            </w:r>
          </w:p>
        </w:tc>
        <w:tc>
          <w:tcPr>
            <w:tcW w:w="1140" w:type="dxa"/>
            <w:tcBorders>
              <w:right w:val="single" w:sz="4" w:space="0" w:color="auto"/>
            </w:tcBorders>
          </w:tcPr>
          <w:p w:rsidR="00EA248D" w:rsidRPr="0047187F" w:rsidRDefault="00EA248D" w:rsidP="00EA248D">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934</w:t>
            </w:r>
          </w:p>
        </w:tc>
        <w:tc>
          <w:tcPr>
            <w:tcW w:w="1128" w:type="dxa"/>
            <w:tcBorders>
              <w:right w:val="single" w:sz="4" w:space="0" w:color="auto"/>
            </w:tcBorders>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16,4</w:t>
            </w:r>
          </w:p>
        </w:tc>
      </w:tr>
      <w:tr w:rsidR="00EA248D" w:rsidRPr="0047187F" w:rsidTr="00C56269">
        <w:tc>
          <w:tcPr>
            <w:tcW w:w="559" w:type="dxa"/>
            <w:shd w:val="clear" w:color="auto" w:fill="auto"/>
          </w:tcPr>
          <w:p w:rsidR="00EA248D" w:rsidRPr="0047187F" w:rsidRDefault="00EA248D" w:rsidP="0047187F">
            <w:pPr>
              <w:jc w:val="both"/>
              <w:rPr>
                <w:rFonts w:ascii="Times New Roman" w:eastAsia="Times New Roman" w:hAnsi="Times New Roman" w:cs="Times New Roman"/>
              </w:rPr>
            </w:pPr>
            <w:r w:rsidRPr="0047187F">
              <w:rPr>
                <w:rFonts w:ascii="Times New Roman" w:eastAsia="Times New Roman" w:hAnsi="Times New Roman" w:cs="Times New Roman"/>
              </w:rPr>
              <w:lastRenderedPageBreak/>
              <w:t>2</w:t>
            </w:r>
          </w:p>
        </w:tc>
        <w:tc>
          <w:tcPr>
            <w:tcW w:w="2089" w:type="dxa"/>
            <w:shd w:val="clear" w:color="auto" w:fill="auto"/>
          </w:tcPr>
          <w:p w:rsidR="00EA248D" w:rsidRPr="0047187F" w:rsidRDefault="00EA248D" w:rsidP="0047187F">
            <w:pPr>
              <w:jc w:val="both"/>
              <w:rPr>
                <w:rFonts w:ascii="Times New Roman" w:eastAsia="Times New Roman" w:hAnsi="Times New Roman" w:cs="Times New Roman"/>
                <w:sz w:val="24"/>
              </w:rPr>
            </w:pPr>
            <w:r w:rsidRPr="0047187F">
              <w:rPr>
                <w:rFonts w:ascii="Times New Roman" w:eastAsia="Times New Roman" w:hAnsi="Times New Roman" w:cs="Times New Roman"/>
                <w:sz w:val="24"/>
              </w:rPr>
              <w:t>Стабильная середина</w:t>
            </w:r>
          </w:p>
        </w:tc>
        <w:tc>
          <w:tcPr>
            <w:tcW w:w="1322" w:type="dxa"/>
            <w:shd w:val="clear" w:color="auto" w:fill="auto"/>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3415</w:t>
            </w:r>
          </w:p>
        </w:tc>
        <w:tc>
          <w:tcPr>
            <w:tcW w:w="992" w:type="dxa"/>
            <w:shd w:val="clear" w:color="auto" w:fill="auto"/>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56</w:t>
            </w:r>
          </w:p>
        </w:tc>
        <w:tc>
          <w:tcPr>
            <w:tcW w:w="1276" w:type="dxa"/>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1856</w:t>
            </w:r>
          </w:p>
        </w:tc>
        <w:tc>
          <w:tcPr>
            <w:tcW w:w="992" w:type="dxa"/>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32,5</w:t>
            </w:r>
          </w:p>
        </w:tc>
        <w:tc>
          <w:tcPr>
            <w:tcW w:w="1140" w:type="dxa"/>
            <w:tcBorders>
              <w:right w:val="single" w:sz="4" w:space="0" w:color="auto"/>
            </w:tcBorders>
          </w:tcPr>
          <w:p w:rsidR="00EA248D" w:rsidRPr="0047187F" w:rsidRDefault="00EA248D" w:rsidP="00EA248D">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2006</w:t>
            </w:r>
          </w:p>
        </w:tc>
        <w:tc>
          <w:tcPr>
            <w:tcW w:w="1128" w:type="dxa"/>
            <w:tcBorders>
              <w:right w:val="single" w:sz="4" w:space="0" w:color="auto"/>
            </w:tcBorders>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35,4</w:t>
            </w:r>
          </w:p>
        </w:tc>
      </w:tr>
      <w:tr w:rsidR="00EA248D" w:rsidRPr="0047187F" w:rsidTr="00C56269">
        <w:tc>
          <w:tcPr>
            <w:tcW w:w="559" w:type="dxa"/>
            <w:shd w:val="clear" w:color="auto" w:fill="auto"/>
          </w:tcPr>
          <w:p w:rsidR="00EA248D" w:rsidRPr="0047187F" w:rsidRDefault="00EA248D" w:rsidP="0047187F">
            <w:pPr>
              <w:jc w:val="both"/>
              <w:rPr>
                <w:rFonts w:ascii="Times New Roman" w:eastAsia="Times New Roman" w:hAnsi="Times New Roman" w:cs="Times New Roman"/>
              </w:rPr>
            </w:pPr>
            <w:r w:rsidRPr="0047187F">
              <w:rPr>
                <w:rFonts w:ascii="Times New Roman" w:eastAsia="Times New Roman" w:hAnsi="Times New Roman" w:cs="Times New Roman"/>
              </w:rPr>
              <w:t>3</w:t>
            </w:r>
          </w:p>
        </w:tc>
        <w:tc>
          <w:tcPr>
            <w:tcW w:w="2089" w:type="dxa"/>
            <w:shd w:val="clear" w:color="auto" w:fill="auto"/>
          </w:tcPr>
          <w:p w:rsidR="00EA248D" w:rsidRPr="0047187F" w:rsidRDefault="00EA248D" w:rsidP="0047187F">
            <w:pPr>
              <w:jc w:val="both"/>
              <w:rPr>
                <w:rFonts w:ascii="Times New Roman" w:eastAsia="Times New Roman" w:hAnsi="Times New Roman" w:cs="Times New Roman"/>
                <w:sz w:val="24"/>
              </w:rPr>
            </w:pPr>
            <w:r w:rsidRPr="0047187F">
              <w:rPr>
                <w:rFonts w:ascii="Times New Roman" w:eastAsia="Times New Roman" w:hAnsi="Times New Roman" w:cs="Times New Roman"/>
                <w:sz w:val="24"/>
              </w:rPr>
              <w:t>Группа риска</w:t>
            </w:r>
          </w:p>
        </w:tc>
        <w:tc>
          <w:tcPr>
            <w:tcW w:w="1322" w:type="dxa"/>
            <w:shd w:val="clear" w:color="auto" w:fill="auto"/>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672</w:t>
            </w:r>
          </w:p>
        </w:tc>
        <w:tc>
          <w:tcPr>
            <w:tcW w:w="992" w:type="dxa"/>
            <w:shd w:val="clear" w:color="auto" w:fill="auto"/>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11</w:t>
            </w:r>
          </w:p>
        </w:tc>
        <w:tc>
          <w:tcPr>
            <w:tcW w:w="1276" w:type="dxa"/>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1889</w:t>
            </w:r>
          </w:p>
        </w:tc>
        <w:tc>
          <w:tcPr>
            <w:tcW w:w="992" w:type="dxa"/>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33,1</w:t>
            </w:r>
          </w:p>
        </w:tc>
        <w:tc>
          <w:tcPr>
            <w:tcW w:w="1140" w:type="dxa"/>
            <w:tcBorders>
              <w:right w:val="single" w:sz="4" w:space="0" w:color="auto"/>
            </w:tcBorders>
          </w:tcPr>
          <w:p w:rsidR="00EA248D" w:rsidRPr="0047187F" w:rsidRDefault="00EA248D" w:rsidP="00EA248D">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1763</w:t>
            </w:r>
          </w:p>
        </w:tc>
        <w:tc>
          <w:tcPr>
            <w:tcW w:w="1128" w:type="dxa"/>
            <w:tcBorders>
              <w:right w:val="single" w:sz="4" w:space="0" w:color="auto"/>
            </w:tcBorders>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31,1</w:t>
            </w:r>
          </w:p>
        </w:tc>
      </w:tr>
      <w:tr w:rsidR="00EA248D" w:rsidRPr="0047187F" w:rsidTr="00C56269">
        <w:tc>
          <w:tcPr>
            <w:tcW w:w="559" w:type="dxa"/>
            <w:shd w:val="clear" w:color="auto" w:fill="auto"/>
          </w:tcPr>
          <w:p w:rsidR="00EA248D" w:rsidRPr="0047187F" w:rsidRDefault="00EA248D" w:rsidP="0047187F">
            <w:pPr>
              <w:jc w:val="both"/>
              <w:rPr>
                <w:rFonts w:ascii="Times New Roman" w:eastAsia="Times New Roman" w:hAnsi="Times New Roman" w:cs="Times New Roman"/>
              </w:rPr>
            </w:pPr>
            <w:r w:rsidRPr="0047187F">
              <w:rPr>
                <w:rFonts w:ascii="Times New Roman" w:eastAsia="Times New Roman" w:hAnsi="Times New Roman" w:cs="Times New Roman"/>
              </w:rPr>
              <w:t>4</w:t>
            </w:r>
          </w:p>
        </w:tc>
        <w:tc>
          <w:tcPr>
            <w:tcW w:w="2089" w:type="dxa"/>
            <w:shd w:val="clear" w:color="auto" w:fill="auto"/>
          </w:tcPr>
          <w:p w:rsidR="00EA248D" w:rsidRPr="0047187F" w:rsidRDefault="00EA248D" w:rsidP="0047187F">
            <w:pPr>
              <w:jc w:val="both"/>
              <w:rPr>
                <w:rFonts w:ascii="Times New Roman" w:eastAsia="Times New Roman" w:hAnsi="Times New Roman" w:cs="Times New Roman"/>
                <w:sz w:val="24"/>
              </w:rPr>
            </w:pPr>
            <w:r w:rsidRPr="0047187F">
              <w:rPr>
                <w:rFonts w:ascii="Times New Roman" w:eastAsia="Times New Roman" w:hAnsi="Times New Roman" w:cs="Times New Roman"/>
                <w:sz w:val="24"/>
              </w:rPr>
              <w:t>Группа экстра риска</w:t>
            </w:r>
          </w:p>
        </w:tc>
        <w:tc>
          <w:tcPr>
            <w:tcW w:w="1322" w:type="dxa"/>
            <w:shd w:val="clear" w:color="auto" w:fill="auto"/>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204</w:t>
            </w:r>
          </w:p>
        </w:tc>
        <w:tc>
          <w:tcPr>
            <w:tcW w:w="992" w:type="dxa"/>
            <w:shd w:val="clear" w:color="auto" w:fill="auto"/>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3</w:t>
            </w:r>
          </w:p>
        </w:tc>
        <w:tc>
          <w:tcPr>
            <w:tcW w:w="1276" w:type="dxa"/>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1292</w:t>
            </w:r>
          </w:p>
        </w:tc>
        <w:tc>
          <w:tcPr>
            <w:tcW w:w="992" w:type="dxa"/>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22,6</w:t>
            </w:r>
          </w:p>
        </w:tc>
        <w:tc>
          <w:tcPr>
            <w:tcW w:w="1140" w:type="dxa"/>
            <w:tcBorders>
              <w:right w:val="single" w:sz="4" w:space="0" w:color="auto"/>
            </w:tcBorders>
          </w:tcPr>
          <w:p w:rsidR="00EA248D" w:rsidRPr="0047187F" w:rsidRDefault="00EA248D" w:rsidP="00EA248D">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958</w:t>
            </w:r>
          </w:p>
        </w:tc>
        <w:tc>
          <w:tcPr>
            <w:tcW w:w="1128" w:type="dxa"/>
            <w:tcBorders>
              <w:right w:val="single" w:sz="4" w:space="0" w:color="auto"/>
            </w:tcBorders>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17</w:t>
            </w:r>
          </w:p>
        </w:tc>
      </w:tr>
      <w:tr w:rsidR="00EA248D" w:rsidRPr="0047187F" w:rsidTr="00C56269">
        <w:tc>
          <w:tcPr>
            <w:tcW w:w="2648" w:type="dxa"/>
            <w:gridSpan w:val="2"/>
            <w:shd w:val="clear" w:color="auto" w:fill="auto"/>
          </w:tcPr>
          <w:p w:rsidR="00EA248D" w:rsidRPr="0047187F" w:rsidRDefault="00EA248D" w:rsidP="0047187F">
            <w:pPr>
              <w:jc w:val="center"/>
              <w:rPr>
                <w:rFonts w:ascii="Times New Roman" w:eastAsia="Times New Roman" w:hAnsi="Times New Roman" w:cs="Times New Roman"/>
                <w:b/>
              </w:rPr>
            </w:pPr>
            <w:r w:rsidRPr="0047187F">
              <w:rPr>
                <w:rFonts w:ascii="Times New Roman" w:eastAsia="Times New Roman" w:hAnsi="Times New Roman" w:cs="Times New Roman"/>
                <w:b/>
              </w:rPr>
              <w:t>Итого</w:t>
            </w:r>
          </w:p>
        </w:tc>
        <w:tc>
          <w:tcPr>
            <w:tcW w:w="1322" w:type="dxa"/>
            <w:shd w:val="clear" w:color="auto" w:fill="auto"/>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6031</w:t>
            </w:r>
          </w:p>
        </w:tc>
        <w:tc>
          <w:tcPr>
            <w:tcW w:w="992" w:type="dxa"/>
            <w:shd w:val="clear" w:color="auto" w:fill="auto"/>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w:t>
            </w:r>
          </w:p>
        </w:tc>
        <w:tc>
          <w:tcPr>
            <w:tcW w:w="1276" w:type="dxa"/>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5699</w:t>
            </w:r>
          </w:p>
        </w:tc>
        <w:tc>
          <w:tcPr>
            <w:tcW w:w="992" w:type="dxa"/>
            <w:vAlign w:val="center"/>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w:t>
            </w:r>
          </w:p>
        </w:tc>
        <w:tc>
          <w:tcPr>
            <w:tcW w:w="1140" w:type="dxa"/>
            <w:tcBorders>
              <w:right w:val="single" w:sz="4" w:space="0" w:color="auto"/>
            </w:tcBorders>
          </w:tcPr>
          <w:p w:rsidR="00EA248D" w:rsidRPr="0047187F" w:rsidRDefault="00EA248D" w:rsidP="0047187F">
            <w:pPr>
              <w:jc w:val="center"/>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5661</w:t>
            </w:r>
          </w:p>
        </w:tc>
        <w:tc>
          <w:tcPr>
            <w:tcW w:w="1128" w:type="dxa"/>
            <w:tcBorders>
              <w:right w:val="single" w:sz="4" w:space="0" w:color="auto"/>
            </w:tcBorders>
          </w:tcPr>
          <w:p w:rsidR="00EA248D" w:rsidRPr="0047187F" w:rsidRDefault="00EA248D" w:rsidP="0047187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47187F" w:rsidRPr="0047187F" w:rsidRDefault="0047187F" w:rsidP="0030676C">
      <w:pPr>
        <w:jc w:val="both"/>
        <w:rPr>
          <w:rFonts w:ascii="Times New Roman" w:eastAsia="Times New Roman" w:hAnsi="Times New Roman" w:cs="Times New Roman"/>
          <w:sz w:val="28"/>
          <w:szCs w:val="28"/>
        </w:rPr>
      </w:pPr>
    </w:p>
    <w:p w:rsidR="0047187F" w:rsidRPr="0047187F" w:rsidRDefault="0047187F" w:rsidP="0047187F">
      <w:pPr>
        <w:ind w:hanging="142"/>
        <w:jc w:val="both"/>
        <w:rPr>
          <w:rFonts w:ascii="Times New Roman" w:eastAsia="Times New Roman" w:hAnsi="Times New Roman" w:cs="Times New Roman"/>
          <w:sz w:val="28"/>
          <w:szCs w:val="28"/>
        </w:rPr>
      </w:pPr>
      <w:r w:rsidRPr="0047187F">
        <w:rPr>
          <w:rFonts w:ascii="Times New Roman" w:eastAsia="Times New Roman" w:hAnsi="Times New Roman" w:cs="Times New Roman"/>
          <w:noProof/>
          <w:sz w:val="28"/>
          <w:szCs w:val="28"/>
        </w:rPr>
        <w:drawing>
          <wp:inline distT="0" distB="0" distL="0" distR="0" wp14:anchorId="0E079226" wp14:editId="537E690F">
            <wp:extent cx="5924550" cy="2266950"/>
            <wp:effectExtent l="19050" t="1905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187F" w:rsidRPr="0047187F" w:rsidRDefault="0047187F" w:rsidP="0047187F">
      <w:pPr>
        <w:ind w:hanging="142"/>
        <w:jc w:val="both"/>
        <w:rPr>
          <w:rFonts w:ascii="Times New Roman" w:eastAsia="Times New Roman" w:hAnsi="Times New Roman" w:cs="Times New Roman"/>
          <w:sz w:val="28"/>
          <w:szCs w:val="28"/>
        </w:rPr>
      </w:pPr>
      <w:r w:rsidRPr="0047187F">
        <w:rPr>
          <w:rFonts w:ascii="Times New Roman" w:eastAsia="Times New Roman" w:hAnsi="Times New Roman" w:cs="Times New Roman"/>
          <w:sz w:val="28"/>
          <w:szCs w:val="28"/>
        </w:rPr>
        <w:t xml:space="preserve"> </w:t>
      </w:r>
      <w:r w:rsidRPr="0047187F">
        <w:rPr>
          <w:rFonts w:ascii="Times New Roman" w:eastAsia="Times New Roman" w:hAnsi="Times New Roman" w:cs="Times New Roman"/>
          <w:noProof/>
          <w:sz w:val="28"/>
          <w:szCs w:val="28"/>
        </w:rPr>
        <w:drawing>
          <wp:inline distT="0" distB="0" distL="0" distR="0" wp14:anchorId="33915990" wp14:editId="6A25BF7A">
            <wp:extent cx="5876925" cy="1924050"/>
            <wp:effectExtent l="19050" t="1905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7187F">
        <w:rPr>
          <w:rFonts w:ascii="Times New Roman" w:eastAsia="Times New Roman" w:hAnsi="Times New Roman" w:cs="Times New Roman"/>
          <w:sz w:val="28"/>
          <w:szCs w:val="28"/>
        </w:rPr>
        <w:t xml:space="preserve"> </w:t>
      </w:r>
    </w:p>
    <w:p w:rsidR="0047187F" w:rsidRPr="0047187F" w:rsidRDefault="0047187F" w:rsidP="0047187F">
      <w:pPr>
        <w:ind w:firstLine="709"/>
        <w:jc w:val="both"/>
        <w:rPr>
          <w:rFonts w:ascii="Times New Roman" w:eastAsia="Times New Roman" w:hAnsi="Times New Roman" w:cs="Times New Roman"/>
          <w:sz w:val="28"/>
          <w:szCs w:val="28"/>
        </w:rPr>
      </w:pPr>
    </w:p>
    <w:p w:rsidR="0047187F" w:rsidRPr="0047187F" w:rsidRDefault="0047187F" w:rsidP="00B81C8A">
      <w:pPr>
        <w:shd w:val="clear" w:color="auto" w:fill="FFFFFF"/>
        <w:spacing w:after="0"/>
        <w:ind w:firstLine="709"/>
        <w:jc w:val="both"/>
        <w:rPr>
          <w:rFonts w:ascii="Times New Roman" w:eastAsia="Times New Roman" w:hAnsi="Times New Roman" w:cs="Times New Roman"/>
          <w:sz w:val="26"/>
          <w:szCs w:val="26"/>
        </w:rPr>
      </w:pPr>
      <w:bookmarkStart w:id="0" w:name="_Toc167800424"/>
      <w:r w:rsidRPr="0047187F">
        <w:rPr>
          <w:rFonts w:ascii="Times New Roman" w:eastAsia="Times New Roman" w:hAnsi="Times New Roman" w:cs="Times New Roman"/>
          <w:sz w:val="26"/>
          <w:szCs w:val="26"/>
        </w:rPr>
        <w:t>С точки зрения оценки готовн</w:t>
      </w:r>
      <w:r w:rsidR="00695E14">
        <w:rPr>
          <w:rFonts w:ascii="Times New Roman" w:eastAsia="Times New Roman" w:hAnsi="Times New Roman" w:cs="Times New Roman"/>
          <w:sz w:val="26"/>
          <w:szCs w:val="26"/>
        </w:rPr>
        <w:t>ости ребенка к обучению в школе</w:t>
      </w:r>
      <w:r w:rsidRPr="0047187F">
        <w:rPr>
          <w:rFonts w:ascii="Times New Roman" w:eastAsia="Times New Roman" w:hAnsi="Times New Roman" w:cs="Times New Roman"/>
          <w:sz w:val="26"/>
          <w:szCs w:val="26"/>
        </w:rPr>
        <w:t xml:space="preserve"> можно сказать, что учащиеся первых двух групп (2940</w:t>
      </w:r>
      <w:r w:rsidR="00695E14">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 xml:space="preserve">человек) (в разной степени) готовы к обучению.  </w:t>
      </w:r>
    </w:p>
    <w:p w:rsidR="0047187F" w:rsidRPr="0047187F" w:rsidRDefault="0047187F" w:rsidP="00B81C8A">
      <w:pPr>
        <w:shd w:val="clear" w:color="auto" w:fill="FFFFFF"/>
        <w:spacing w:after="0"/>
        <w:ind w:firstLine="709"/>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Дети, отнесенные к первой группе (934 человек</w:t>
      </w:r>
      <w:r w:rsidR="00695E14">
        <w:rPr>
          <w:rFonts w:ascii="Times New Roman" w:eastAsia="Times New Roman" w:hAnsi="Times New Roman" w:cs="Times New Roman"/>
          <w:sz w:val="26"/>
          <w:szCs w:val="26"/>
        </w:rPr>
        <w:t>а</w:t>
      </w:r>
      <w:r w:rsidRPr="0047187F">
        <w:rPr>
          <w:rFonts w:ascii="Times New Roman" w:eastAsia="Times New Roman" w:hAnsi="Times New Roman" w:cs="Times New Roman"/>
          <w:sz w:val="26"/>
          <w:szCs w:val="26"/>
        </w:rPr>
        <w:t xml:space="preserve">), имеют сформированные навыки самоконтроля и планирования, развитые фонематический слух и зрительно-двигательную координацию – для них является доступным уровень работы как по образцу, так и по речевой инструкции. </w:t>
      </w:r>
      <w:bookmarkStart w:id="1" w:name="_Toc167800425"/>
      <w:bookmarkEnd w:id="0"/>
    </w:p>
    <w:p w:rsidR="0047187F" w:rsidRPr="0047187F" w:rsidRDefault="00695E14" w:rsidP="00B81C8A">
      <w:pPr>
        <w:shd w:val="clear" w:color="auto" w:fill="FFFFFF"/>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 второй группе (2006 человек</w:t>
      </w:r>
      <w:r w:rsidR="0047187F" w:rsidRPr="0047187F">
        <w:rPr>
          <w:rFonts w:ascii="Times New Roman" w:eastAsia="Times New Roman" w:hAnsi="Times New Roman" w:cs="Times New Roman"/>
          <w:sz w:val="26"/>
          <w:szCs w:val="26"/>
        </w:rPr>
        <w:t xml:space="preserve">) относятся </w:t>
      </w:r>
      <w:bookmarkEnd w:id="1"/>
      <w:r w:rsidR="0047187F" w:rsidRPr="0047187F">
        <w:rPr>
          <w:rFonts w:ascii="Times New Roman" w:eastAsia="Times New Roman" w:hAnsi="Times New Roman" w:cs="Times New Roman"/>
          <w:sz w:val="26"/>
          <w:szCs w:val="26"/>
        </w:rPr>
        <w:t>дети</w:t>
      </w:r>
      <w:r w:rsidR="008C6846">
        <w:rPr>
          <w:rFonts w:ascii="Times New Roman" w:eastAsia="Times New Roman" w:hAnsi="Times New Roman" w:cs="Times New Roman"/>
          <w:sz w:val="26"/>
          <w:szCs w:val="26"/>
        </w:rPr>
        <w:t>,</w:t>
      </w:r>
      <w:r w:rsidR="0047187F" w:rsidRPr="0047187F">
        <w:rPr>
          <w:rFonts w:ascii="Times New Roman" w:eastAsia="Times New Roman" w:hAnsi="Times New Roman" w:cs="Times New Roman"/>
          <w:sz w:val="26"/>
          <w:szCs w:val="26"/>
        </w:rPr>
        <w:t xml:space="preserve"> в основном</w:t>
      </w:r>
      <w:r w:rsidR="008C6846">
        <w:rPr>
          <w:rFonts w:ascii="Times New Roman" w:eastAsia="Times New Roman" w:hAnsi="Times New Roman" w:cs="Times New Roman"/>
          <w:sz w:val="26"/>
          <w:szCs w:val="26"/>
        </w:rPr>
        <w:t>,</w:t>
      </w:r>
      <w:r w:rsidR="0047187F" w:rsidRPr="0047187F">
        <w:rPr>
          <w:rFonts w:ascii="Times New Roman" w:eastAsia="Times New Roman" w:hAnsi="Times New Roman" w:cs="Times New Roman"/>
          <w:sz w:val="26"/>
          <w:szCs w:val="26"/>
        </w:rPr>
        <w:t xml:space="preserve"> с соответствующей их возрасту психофизиологической зрелостью. Для них </w:t>
      </w:r>
      <w:r w:rsidR="0047187F" w:rsidRPr="0047187F">
        <w:rPr>
          <w:rFonts w:ascii="Times New Roman" w:eastAsia="Times New Roman" w:hAnsi="Times New Roman" w:cs="Times New Roman"/>
          <w:sz w:val="26"/>
          <w:szCs w:val="26"/>
        </w:rPr>
        <w:lastRenderedPageBreak/>
        <w:t>характерны формирующиеся навыки контроля и самоконтроля</w:t>
      </w:r>
      <w:r w:rsidR="008C6846">
        <w:rPr>
          <w:rFonts w:ascii="Times New Roman" w:eastAsia="Times New Roman" w:hAnsi="Times New Roman" w:cs="Times New Roman"/>
          <w:sz w:val="26"/>
          <w:szCs w:val="26"/>
        </w:rPr>
        <w:t>.</w:t>
      </w:r>
      <w:r w:rsidR="0047187F" w:rsidRPr="0047187F">
        <w:rPr>
          <w:rFonts w:ascii="Times New Roman" w:eastAsia="Times New Roman" w:hAnsi="Times New Roman" w:cs="Times New Roman"/>
          <w:sz w:val="26"/>
          <w:szCs w:val="26"/>
        </w:rPr>
        <w:t xml:space="preserve"> Как видно из приведенных выше данных, дети первой и второй групп образуют примерно третью часть (2940 человека – 35,6%) исследованной совокупности.</w:t>
      </w:r>
    </w:p>
    <w:p w:rsidR="0047187F" w:rsidRPr="0047187F" w:rsidRDefault="0047187F" w:rsidP="00B81C8A">
      <w:pPr>
        <w:shd w:val="clear" w:color="auto" w:fill="FFFFFF"/>
        <w:spacing w:after="0"/>
        <w:ind w:firstLine="539"/>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Учащиеся, отнесенные к третьей и четвертой</w:t>
      </w:r>
      <w:r w:rsidR="008C6846">
        <w:rPr>
          <w:rFonts w:ascii="Times New Roman" w:eastAsia="Times New Roman" w:hAnsi="Times New Roman" w:cs="Times New Roman"/>
          <w:sz w:val="26"/>
          <w:szCs w:val="26"/>
        </w:rPr>
        <w:t xml:space="preserve"> психолого-педагогическим группам</w:t>
      </w:r>
      <w:r w:rsidRPr="0047187F">
        <w:rPr>
          <w:rFonts w:ascii="Times New Roman" w:eastAsia="Times New Roman" w:hAnsi="Times New Roman" w:cs="Times New Roman"/>
          <w:sz w:val="26"/>
          <w:szCs w:val="26"/>
        </w:rPr>
        <w:t>, в целом по г. Грозному составили 2721 человек  – 48%. Напомним, что это дети, по сформированности п</w:t>
      </w:r>
      <w:r w:rsidR="008C6846">
        <w:rPr>
          <w:rFonts w:ascii="Times New Roman" w:eastAsia="Times New Roman" w:hAnsi="Times New Roman" w:cs="Times New Roman"/>
          <w:sz w:val="26"/>
          <w:szCs w:val="26"/>
        </w:rPr>
        <w:t>редпосылок учебной деятельности</w:t>
      </w:r>
      <w:r w:rsidRPr="0047187F">
        <w:rPr>
          <w:rFonts w:ascii="Times New Roman" w:eastAsia="Times New Roman" w:hAnsi="Times New Roman" w:cs="Times New Roman"/>
          <w:sz w:val="26"/>
          <w:szCs w:val="26"/>
        </w:rPr>
        <w:t xml:space="preserve"> считающиеся «условно не</w:t>
      </w:r>
      <w:r w:rsidR="008C6846">
        <w:rPr>
          <w:rFonts w:ascii="Times New Roman" w:eastAsia="Times New Roman" w:hAnsi="Times New Roman" w:cs="Times New Roman"/>
          <w:sz w:val="26"/>
          <w:szCs w:val="26"/>
        </w:rPr>
        <w:t xml:space="preserve"> </w:t>
      </w:r>
      <w:r w:rsidRPr="0047187F">
        <w:rPr>
          <w:rFonts w:ascii="Times New Roman" w:eastAsia="Times New Roman" w:hAnsi="Times New Roman" w:cs="Times New Roman"/>
          <w:sz w:val="26"/>
          <w:szCs w:val="26"/>
        </w:rPr>
        <w:t>готовыми» и «не готовыми» к обучению в школе. Учащиеся этих групп могут испытывать трудности в обучении.</w:t>
      </w:r>
    </w:p>
    <w:p w:rsidR="0047187F" w:rsidRPr="0047187F" w:rsidRDefault="0047187F" w:rsidP="00B81C8A">
      <w:pPr>
        <w:spacing w:after="0"/>
        <w:ind w:firstLine="709"/>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 xml:space="preserve">Наибольший процент первоклассников, вошедших в «Группу риска и экстра-риска», выявлен в  СОШ №8 (67 чел.),  СОШ №47 (59 чел.), СОШ № 56 (59 чел.)   </w:t>
      </w:r>
    </w:p>
    <w:p w:rsidR="0047187F" w:rsidRPr="0047187F" w:rsidRDefault="0047187F" w:rsidP="00B81C8A">
      <w:pPr>
        <w:shd w:val="clear" w:color="auto" w:fill="FFFFFF"/>
        <w:spacing w:after="0"/>
        <w:ind w:firstLine="709"/>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Основным результатом, полученным в ходе проекта 2018 года, является обобщённый портрет первоклассников</w:t>
      </w:r>
      <w:r w:rsidR="008C6846">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    который приведён ниже. Он отражает некоторые характеристики детей, которые должны учитываться уже на первых этапах обучения в школе.  </w:t>
      </w:r>
    </w:p>
    <w:p w:rsidR="0047187F" w:rsidRPr="0047187F" w:rsidRDefault="0047187F" w:rsidP="00B81C8A">
      <w:pPr>
        <w:shd w:val="clear" w:color="auto" w:fill="FFFFFF"/>
        <w:spacing w:after="0"/>
        <w:ind w:firstLine="709"/>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Готовы к обучению в школе  934 человек</w:t>
      </w:r>
      <w:r w:rsidR="008C6846">
        <w:rPr>
          <w:rFonts w:ascii="Times New Roman" w:eastAsia="Times New Roman" w:hAnsi="Times New Roman" w:cs="Times New Roman"/>
          <w:sz w:val="26"/>
          <w:szCs w:val="26"/>
        </w:rPr>
        <w:t>а</w:t>
      </w:r>
      <w:r w:rsidRPr="0047187F">
        <w:rPr>
          <w:rFonts w:ascii="Times New Roman" w:eastAsia="Times New Roman" w:hAnsi="Times New Roman" w:cs="Times New Roman"/>
          <w:sz w:val="26"/>
          <w:szCs w:val="26"/>
        </w:rPr>
        <w:t xml:space="preserve"> – 16,4% первоклассников. Эти дети входят в группу «Высокая возрастная норма». Для них характерны сформированные навыки самоконтроля и планирования, а также самоорганизации в произвольных видах деятельности, развитые фонематический слух и зрительно-двигательная координация. Эти дети имеют хорошо поставленную руку, гибко владеют образами-представлениями и представлениями об окружающем их мире. Для них является доступным как уровень работы по образцу, так и по речевой инструкции. Большинство из них обладает достаточно высоким темпом психической деятельности. Дети активны, любознательны, уверены в себе и в доброжелательности окружающих людей. Мотивационная сфера таких детей направлена на успешное решение познавательных задач. Они интересуются содержательной стороной обучения и нацелены на достижение успеха в учебной деятельности. </w:t>
      </w:r>
    </w:p>
    <w:p w:rsidR="0047187F" w:rsidRPr="0047187F" w:rsidRDefault="0047187F" w:rsidP="0047187F">
      <w:pPr>
        <w:shd w:val="clear" w:color="auto" w:fill="FFFFFF"/>
        <w:spacing w:after="0"/>
        <w:ind w:firstLine="709"/>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Условно го</w:t>
      </w:r>
      <w:r w:rsidR="008C6846">
        <w:rPr>
          <w:rFonts w:ascii="Times New Roman" w:eastAsia="Times New Roman" w:hAnsi="Times New Roman" w:cs="Times New Roman"/>
          <w:sz w:val="26"/>
          <w:szCs w:val="26"/>
        </w:rPr>
        <w:t>товы 2006 (35,4%) первоклассников</w:t>
      </w:r>
      <w:r w:rsidRPr="0047187F">
        <w:rPr>
          <w:rFonts w:ascii="Times New Roman" w:eastAsia="Times New Roman" w:hAnsi="Times New Roman" w:cs="Times New Roman"/>
          <w:sz w:val="26"/>
          <w:szCs w:val="26"/>
        </w:rPr>
        <w:t>. Эти дети входят в группу «Стабильная середина».   К ней относятся дети</w:t>
      </w:r>
      <w:r w:rsidR="008C6846">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 в основном</w:t>
      </w:r>
      <w:r w:rsidR="008C6846">
        <w:rPr>
          <w:rFonts w:ascii="Times New Roman" w:eastAsia="Times New Roman" w:hAnsi="Times New Roman" w:cs="Times New Roman"/>
          <w:sz w:val="26"/>
          <w:szCs w:val="26"/>
        </w:rPr>
        <w:t>,</w:t>
      </w:r>
      <w:r w:rsidRPr="0047187F">
        <w:rPr>
          <w:rFonts w:ascii="Times New Roman" w:eastAsia="Times New Roman" w:hAnsi="Times New Roman" w:cs="Times New Roman"/>
          <w:sz w:val="26"/>
          <w:szCs w:val="26"/>
        </w:rPr>
        <w:t xml:space="preserve"> с соответствующей их возрасту психофизиологической зрелостью. Для них характерны формирующиеся навыки контроля и самоконтроля, а также достаточно стабильная работоспособность. Эти дети хорошо сотрудничают с</w:t>
      </w:r>
      <w:r w:rsidR="008C6846">
        <w:rPr>
          <w:rFonts w:ascii="Times New Roman" w:eastAsia="Times New Roman" w:hAnsi="Times New Roman" w:cs="Times New Roman"/>
          <w:sz w:val="26"/>
          <w:szCs w:val="26"/>
        </w:rPr>
        <w:t>о</w:t>
      </w:r>
      <w:r w:rsidRPr="0047187F">
        <w:rPr>
          <w:rFonts w:ascii="Times New Roman" w:eastAsia="Times New Roman" w:hAnsi="Times New Roman" w:cs="Times New Roman"/>
          <w:sz w:val="26"/>
          <w:szCs w:val="26"/>
        </w:rPr>
        <w:t xml:space="preserve"> взрослыми и сверстниками. Произвольная организация деятельности проявляется в более полной мере при выполнении детьми заданий, которые вызывают у них интерес или внушают уверенность, что они могут выполнить их достаточно успешно. Часто они допускают ошибки, вызванные недостатками их произвольного внимания и отвлекаемостью. Но привлечение их внимания к изучаемому предмету или явлению способствует тому, что ребенок успешно справляется с заданием.  </w:t>
      </w:r>
    </w:p>
    <w:p w:rsidR="0047187F" w:rsidRPr="0047187F" w:rsidRDefault="0047187F" w:rsidP="0047187F">
      <w:pPr>
        <w:shd w:val="clear" w:color="auto" w:fill="FFFFFF"/>
        <w:spacing w:after="0"/>
        <w:ind w:firstLine="709"/>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 xml:space="preserve">Условно не готовы 1763 (31,1 %) первоклассника. Эти дети входят в «Группу риска». Они нуждаются в соответствующей педагогической поддержке, помощи  педагога и психолога.    </w:t>
      </w:r>
    </w:p>
    <w:p w:rsidR="0047187F" w:rsidRPr="0047187F" w:rsidRDefault="0047187F" w:rsidP="0047187F">
      <w:pPr>
        <w:shd w:val="clear" w:color="auto" w:fill="FFFFFF"/>
        <w:spacing w:after="0"/>
        <w:ind w:firstLine="709"/>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lastRenderedPageBreak/>
        <w:t>Не готовы к систематическому обучению 958 (17%) первоклассников.  Эти дети входят в «Группу экстра-риска» и должны находиться под постоянным вниманием со стороны педагога, психолога. На начальных этапах обучения они нуждаются в большом количестве индивидуальной помощи.</w:t>
      </w:r>
    </w:p>
    <w:p w:rsidR="0030676C" w:rsidRDefault="0047187F" w:rsidP="0047187F">
      <w:pPr>
        <w:shd w:val="clear" w:color="auto" w:fill="FFFFFF"/>
        <w:spacing w:after="0"/>
        <w:ind w:firstLine="709"/>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Для детей из «Группы риска» и «Группы экстра-риска» необходим более длительный пропедевтический период обучения. В это время особое внимание нужно уделить не усвоению учащимися программного материала, а становлению предпосылок учебной деятельности: формированию мотивации к учению, развитию интереса к сотрудничеству с</w:t>
      </w:r>
      <w:r w:rsidR="008C6846">
        <w:rPr>
          <w:rFonts w:ascii="Times New Roman" w:eastAsia="Times New Roman" w:hAnsi="Times New Roman" w:cs="Times New Roman"/>
          <w:sz w:val="26"/>
          <w:szCs w:val="26"/>
        </w:rPr>
        <w:t>о</w:t>
      </w:r>
      <w:r w:rsidRPr="0047187F">
        <w:rPr>
          <w:rFonts w:ascii="Times New Roman" w:eastAsia="Times New Roman" w:hAnsi="Times New Roman" w:cs="Times New Roman"/>
          <w:sz w:val="26"/>
          <w:szCs w:val="26"/>
        </w:rPr>
        <w:t xml:space="preserve"> взрослыми и со своими сверстниками, подготовке базовых познавательных навыков. К таким навыкам можно отнести развитие сенсорного восприятия, крупной и мелкой ручной моторики, зрительно-двигательной координации, слухового восприятия и фонематического слуха.  В противном случае он рискует выпаст</w:t>
      </w:r>
      <w:r w:rsidR="0030676C">
        <w:rPr>
          <w:rFonts w:ascii="Times New Roman" w:eastAsia="Times New Roman" w:hAnsi="Times New Roman" w:cs="Times New Roman"/>
          <w:sz w:val="26"/>
          <w:szCs w:val="26"/>
        </w:rPr>
        <w:t>ь из темпа деятельности класса.</w:t>
      </w:r>
    </w:p>
    <w:p w:rsidR="0047187F" w:rsidRPr="0047187F" w:rsidRDefault="0047187F" w:rsidP="00240876">
      <w:pPr>
        <w:shd w:val="clear" w:color="auto" w:fill="FFFFFF"/>
        <w:spacing w:after="0"/>
        <w:ind w:firstLine="709"/>
        <w:jc w:val="both"/>
        <w:rPr>
          <w:rFonts w:ascii="Times New Roman" w:eastAsia="Times New Roman" w:hAnsi="Times New Roman" w:cs="Times New Roman"/>
          <w:sz w:val="26"/>
          <w:szCs w:val="26"/>
        </w:rPr>
      </w:pPr>
      <w:r w:rsidRPr="0047187F">
        <w:rPr>
          <w:rFonts w:ascii="Times New Roman" w:eastAsia="Times New Roman" w:hAnsi="Times New Roman" w:cs="Times New Roman"/>
          <w:sz w:val="26"/>
          <w:szCs w:val="26"/>
        </w:rPr>
        <w:t xml:space="preserve">По результатам исследования уровень готовности первоклассников </w:t>
      </w:r>
      <w:r w:rsidR="0030676C">
        <w:rPr>
          <w:rFonts w:ascii="Times New Roman" w:eastAsia="Times New Roman" w:hAnsi="Times New Roman" w:cs="Times New Roman"/>
          <w:sz w:val="26"/>
          <w:szCs w:val="26"/>
        </w:rPr>
        <w:t xml:space="preserve">образовательных организаций города </w:t>
      </w:r>
      <w:r w:rsidRPr="0047187F">
        <w:rPr>
          <w:rFonts w:ascii="Times New Roman" w:eastAsia="Times New Roman" w:hAnsi="Times New Roman" w:cs="Times New Roman"/>
          <w:sz w:val="26"/>
          <w:szCs w:val="26"/>
        </w:rPr>
        <w:t xml:space="preserve">   к школьному обучению в 2018-2019 учебном</w:t>
      </w:r>
      <w:r w:rsidR="00240876">
        <w:rPr>
          <w:rFonts w:ascii="Times New Roman" w:eastAsia="Times New Roman" w:hAnsi="Times New Roman" w:cs="Times New Roman"/>
          <w:sz w:val="26"/>
          <w:szCs w:val="26"/>
        </w:rPr>
        <w:t xml:space="preserve"> году определяется как средний.</w:t>
      </w:r>
    </w:p>
    <w:p w:rsidR="0047187F" w:rsidRPr="0047187F" w:rsidRDefault="0047187F" w:rsidP="0047187F">
      <w:pPr>
        <w:spacing w:after="0" w:line="240" w:lineRule="auto"/>
        <w:ind w:right="-1"/>
        <w:jc w:val="center"/>
        <w:rPr>
          <w:rFonts w:ascii="Times New Roman" w:eastAsia="Calibri" w:hAnsi="Times New Roman" w:cs="Times New Roman"/>
          <w:b/>
          <w:sz w:val="26"/>
          <w:szCs w:val="26"/>
        </w:rPr>
      </w:pPr>
    </w:p>
    <w:p w:rsidR="00934AEB" w:rsidRPr="007E4842" w:rsidRDefault="00934AEB" w:rsidP="008C6846">
      <w:pPr>
        <w:shd w:val="clear" w:color="auto" w:fill="FFFFFF"/>
        <w:spacing w:after="0" w:line="240" w:lineRule="auto"/>
        <w:ind w:left="708" w:firstLine="708"/>
        <w:jc w:val="center"/>
        <w:rPr>
          <w:rFonts w:ascii="Calibri" w:eastAsia="Times New Roman" w:hAnsi="Calibri" w:cs="Times New Roman"/>
          <w:color w:val="000000"/>
          <w:sz w:val="26"/>
          <w:szCs w:val="26"/>
        </w:rPr>
      </w:pPr>
      <w:r w:rsidRPr="007E4842">
        <w:rPr>
          <w:rFonts w:ascii="Times New Roman" w:eastAsia="Times New Roman" w:hAnsi="Times New Roman" w:cs="Times New Roman"/>
          <w:b/>
          <w:bCs/>
          <w:sz w:val="26"/>
          <w:szCs w:val="26"/>
        </w:rPr>
        <w:t>Деятельность городской методической сети</w:t>
      </w:r>
    </w:p>
    <w:p w:rsidR="00D70E6A" w:rsidRPr="007E4842" w:rsidRDefault="00D70E6A" w:rsidP="008C6846">
      <w:pPr>
        <w:tabs>
          <w:tab w:val="left" w:pos="1035"/>
        </w:tabs>
        <w:spacing w:after="0" w:line="240" w:lineRule="auto"/>
        <w:ind w:firstLine="567"/>
        <w:jc w:val="center"/>
        <w:rPr>
          <w:rFonts w:ascii="Times New Roman" w:eastAsia="Times New Roman" w:hAnsi="Times New Roman" w:cs="Times New Roman"/>
          <w:b/>
          <w:sz w:val="26"/>
          <w:szCs w:val="26"/>
        </w:rPr>
      </w:pPr>
    </w:p>
    <w:p w:rsidR="00D70E6A" w:rsidRPr="007E4842" w:rsidRDefault="00D70E6A" w:rsidP="008C6846">
      <w:pPr>
        <w:tabs>
          <w:tab w:val="left" w:pos="0"/>
        </w:tabs>
        <w:spacing w:after="0" w:line="240" w:lineRule="auto"/>
        <w:contextualSpacing/>
        <w:jc w:val="center"/>
        <w:rPr>
          <w:rFonts w:ascii="Times New Roman" w:eastAsia="Times New Roman" w:hAnsi="Times New Roman" w:cs="Times New Roman"/>
          <w:b/>
          <w:sz w:val="26"/>
          <w:szCs w:val="26"/>
        </w:rPr>
      </w:pPr>
      <w:r w:rsidRPr="007E4842">
        <w:rPr>
          <w:rFonts w:ascii="Times New Roman" w:eastAsia="Times New Roman" w:hAnsi="Times New Roman" w:cs="Times New Roman"/>
          <w:b/>
          <w:sz w:val="26"/>
          <w:szCs w:val="26"/>
        </w:rPr>
        <w:t>Общая характеристика научно – методического центра Департамента образования Мэрии г. Грозного, цели и задачи</w:t>
      </w:r>
    </w:p>
    <w:p w:rsidR="00D70E6A" w:rsidRPr="007E4842" w:rsidRDefault="00D70E6A" w:rsidP="00D70E6A">
      <w:pPr>
        <w:spacing w:after="0" w:line="240" w:lineRule="auto"/>
        <w:ind w:firstLine="851"/>
        <w:jc w:val="both"/>
        <w:rPr>
          <w:rFonts w:ascii="Times New Roman" w:eastAsia="Times New Roman" w:hAnsi="Times New Roman" w:cs="Times New Roman"/>
          <w:sz w:val="26"/>
          <w:szCs w:val="26"/>
        </w:rPr>
      </w:pPr>
    </w:p>
    <w:p w:rsidR="00D70E6A" w:rsidRPr="007E4842" w:rsidRDefault="00D70E6A" w:rsidP="008C6846">
      <w:pPr>
        <w:spacing w:after="0"/>
        <w:ind w:firstLine="709"/>
        <w:jc w:val="both"/>
        <w:rPr>
          <w:rFonts w:ascii="Times New Roman" w:eastAsia="Times New Roman" w:hAnsi="Times New Roman" w:cs="Times New Roman"/>
          <w:sz w:val="26"/>
          <w:szCs w:val="26"/>
        </w:rPr>
      </w:pPr>
      <w:r w:rsidRPr="007E4842">
        <w:rPr>
          <w:rFonts w:ascii="Times New Roman" w:eastAsia="Times New Roman" w:hAnsi="Times New Roman" w:cs="Times New Roman"/>
          <w:sz w:val="26"/>
          <w:szCs w:val="26"/>
        </w:rPr>
        <w:t xml:space="preserve">Деятельность научно-методического центра Департамента образования Мэрии   г. Грозного за 2018 учебный год определялась положениями действующих нормативных документов, таких как федеральный закон «Об образовании в Российской Федерации», Концепция модернизации российского образования, постановлениями и распоряжениями Правительства Российской Федерации, Чеченской Республики, Министерства образования и науки ЧР, положением о научно-методическом центре, планом работы Департамента образования Мэрии </w:t>
      </w:r>
      <w:r w:rsidR="00D914A8">
        <w:rPr>
          <w:rFonts w:ascii="Times New Roman" w:eastAsia="Times New Roman" w:hAnsi="Times New Roman" w:cs="Times New Roman"/>
          <w:sz w:val="26"/>
          <w:szCs w:val="26"/>
        </w:rPr>
        <w:t xml:space="preserve">                 </w:t>
      </w:r>
      <w:r w:rsidRPr="007E4842">
        <w:rPr>
          <w:rFonts w:ascii="Times New Roman" w:eastAsia="Times New Roman" w:hAnsi="Times New Roman" w:cs="Times New Roman"/>
          <w:sz w:val="26"/>
          <w:szCs w:val="26"/>
        </w:rPr>
        <w:t>г. Грозного.</w:t>
      </w:r>
    </w:p>
    <w:p w:rsidR="00D70E6A" w:rsidRPr="007E4842" w:rsidRDefault="00D70E6A" w:rsidP="008C6846">
      <w:pPr>
        <w:widowControl w:val="0"/>
        <w:spacing w:after="0"/>
        <w:ind w:left="20" w:right="20" w:firstLine="709"/>
        <w:jc w:val="both"/>
        <w:rPr>
          <w:rFonts w:ascii="Times New Roman" w:eastAsia="Times New Roman" w:hAnsi="Times New Roman" w:cs="Times New Roman"/>
          <w:spacing w:val="3"/>
          <w:sz w:val="26"/>
          <w:szCs w:val="26"/>
        </w:rPr>
      </w:pPr>
      <w:r w:rsidRPr="007E4842">
        <w:rPr>
          <w:rFonts w:ascii="Times New Roman" w:eastAsia="Times New Roman" w:hAnsi="Times New Roman" w:cs="Times New Roman"/>
          <w:spacing w:val="3"/>
          <w:sz w:val="26"/>
          <w:szCs w:val="26"/>
        </w:rPr>
        <w:t xml:space="preserve">Приоритетными направлениями методической работы НМЦ являются: внедрение образовательных стандартов, совершенствование учительского корпуса, сопровождение молодых специалистов, поддержка и развитие талантливых детей и молодежи, формирование физического и духовного здоровья школьников. На реализацию данных направлений была направлена работа методистов центра. </w:t>
      </w:r>
    </w:p>
    <w:p w:rsidR="00D70E6A" w:rsidRDefault="00D70E6A" w:rsidP="00D70E6A">
      <w:pPr>
        <w:spacing w:after="0" w:line="240" w:lineRule="auto"/>
        <w:rPr>
          <w:rFonts w:ascii="Times New Roman" w:eastAsia="Times New Roman" w:hAnsi="Times New Roman" w:cs="Times New Roman"/>
          <w:b/>
          <w:bCs/>
          <w:sz w:val="26"/>
          <w:szCs w:val="26"/>
        </w:rPr>
      </w:pPr>
    </w:p>
    <w:p w:rsidR="008C6846" w:rsidRDefault="008C6846" w:rsidP="00D70E6A">
      <w:pPr>
        <w:spacing w:after="0" w:line="240" w:lineRule="auto"/>
        <w:rPr>
          <w:rFonts w:ascii="Times New Roman" w:eastAsia="Times New Roman" w:hAnsi="Times New Roman" w:cs="Times New Roman"/>
          <w:b/>
          <w:bCs/>
          <w:sz w:val="26"/>
          <w:szCs w:val="26"/>
        </w:rPr>
      </w:pPr>
    </w:p>
    <w:p w:rsidR="008C6846" w:rsidRDefault="008C6846" w:rsidP="00D70E6A">
      <w:pPr>
        <w:spacing w:after="0" w:line="240" w:lineRule="auto"/>
        <w:rPr>
          <w:rFonts w:ascii="Times New Roman" w:eastAsia="Times New Roman" w:hAnsi="Times New Roman" w:cs="Times New Roman"/>
          <w:b/>
          <w:bCs/>
          <w:sz w:val="26"/>
          <w:szCs w:val="26"/>
        </w:rPr>
      </w:pPr>
    </w:p>
    <w:p w:rsidR="008C6846" w:rsidRDefault="008C6846" w:rsidP="00D70E6A">
      <w:pPr>
        <w:spacing w:after="0" w:line="240" w:lineRule="auto"/>
        <w:rPr>
          <w:rFonts w:ascii="Times New Roman" w:eastAsia="Times New Roman" w:hAnsi="Times New Roman" w:cs="Times New Roman"/>
          <w:b/>
          <w:bCs/>
          <w:sz w:val="26"/>
          <w:szCs w:val="26"/>
        </w:rPr>
      </w:pPr>
    </w:p>
    <w:p w:rsidR="008C6846" w:rsidRDefault="008C6846" w:rsidP="00D70E6A">
      <w:pPr>
        <w:spacing w:after="0" w:line="240" w:lineRule="auto"/>
        <w:rPr>
          <w:rFonts w:ascii="Times New Roman" w:eastAsia="Times New Roman" w:hAnsi="Times New Roman" w:cs="Times New Roman"/>
          <w:b/>
          <w:bCs/>
          <w:sz w:val="26"/>
          <w:szCs w:val="26"/>
        </w:rPr>
      </w:pPr>
    </w:p>
    <w:p w:rsidR="008C6846" w:rsidRDefault="008C6846" w:rsidP="00D70E6A">
      <w:pPr>
        <w:spacing w:after="0" w:line="240" w:lineRule="auto"/>
        <w:rPr>
          <w:rFonts w:ascii="Times New Roman" w:eastAsia="Times New Roman" w:hAnsi="Times New Roman" w:cs="Times New Roman"/>
          <w:b/>
          <w:bCs/>
          <w:sz w:val="26"/>
          <w:szCs w:val="26"/>
        </w:rPr>
      </w:pPr>
    </w:p>
    <w:p w:rsidR="008C6846" w:rsidRPr="007E4842" w:rsidRDefault="008C6846" w:rsidP="00D70E6A">
      <w:pPr>
        <w:spacing w:after="0" w:line="240" w:lineRule="auto"/>
        <w:rPr>
          <w:rFonts w:ascii="Times New Roman" w:eastAsia="Times New Roman" w:hAnsi="Times New Roman" w:cs="Times New Roman"/>
          <w:b/>
          <w:bCs/>
          <w:sz w:val="26"/>
          <w:szCs w:val="26"/>
        </w:rPr>
      </w:pPr>
    </w:p>
    <w:p w:rsidR="00D70E6A" w:rsidRPr="0021793F" w:rsidRDefault="00D70E6A" w:rsidP="0021793F">
      <w:pPr>
        <w:spacing w:after="0" w:line="240" w:lineRule="auto"/>
        <w:ind w:firstLine="708"/>
        <w:jc w:val="center"/>
        <w:rPr>
          <w:rFonts w:ascii="Times New Roman" w:eastAsia="Calibri" w:hAnsi="Times New Roman" w:cs="Times New Roman"/>
          <w:b/>
          <w:sz w:val="26"/>
          <w:szCs w:val="26"/>
        </w:rPr>
      </w:pPr>
      <w:r w:rsidRPr="0021793F">
        <w:rPr>
          <w:rFonts w:ascii="Times New Roman" w:eastAsia="Calibri" w:hAnsi="Times New Roman" w:cs="Times New Roman"/>
          <w:b/>
          <w:sz w:val="26"/>
          <w:szCs w:val="26"/>
        </w:rPr>
        <w:lastRenderedPageBreak/>
        <w:t>Развитие кадрового потенциала</w:t>
      </w:r>
    </w:p>
    <w:p w:rsidR="00E82802" w:rsidRPr="0021793F" w:rsidRDefault="00E82802" w:rsidP="0021793F">
      <w:pPr>
        <w:spacing w:after="0" w:line="240" w:lineRule="auto"/>
        <w:ind w:firstLine="708"/>
        <w:jc w:val="center"/>
        <w:rPr>
          <w:rFonts w:ascii="Times New Roman" w:eastAsia="Calibri" w:hAnsi="Times New Roman" w:cs="Times New Roman"/>
          <w:b/>
          <w:sz w:val="26"/>
          <w:szCs w:val="26"/>
        </w:rPr>
      </w:pPr>
    </w:p>
    <w:p w:rsidR="00D70E6A" w:rsidRPr="0021793F" w:rsidRDefault="00D70E6A" w:rsidP="0021793F">
      <w:pPr>
        <w:spacing w:after="0" w:line="240" w:lineRule="auto"/>
        <w:ind w:firstLine="708"/>
        <w:contextualSpacing/>
        <w:jc w:val="center"/>
        <w:rPr>
          <w:rFonts w:ascii="Times New Roman" w:eastAsia="Calibri" w:hAnsi="Times New Roman" w:cs="Times New Roman"/>
          <w:b/>
          <w:sz w:val="26"/>
          <w:szCs w:val="26"/>
        </w:rPr>
      </w:pPr>
      <w:r w:rsidRPr="0021793F">
        <w:rPr>
          <w:rFonts w:ascii="Times New Roman" w:eastAsia="Calibri" w:hAnsi="Times New Roman" w:cs="Times New Roman"/>
          <w:b/>
          <w:sz w:val="26"/>
          <w:szCs w:val="26"/>
        </w:rPr>
        <w:t>Изменение количественного состава педагогических работников образовательных организаций</w:t>
      </w:r>
    </w:p>
    <w:p w:rsidR="00D70E6A" w:rsidRPr="007E4842" w:rsidRDefault="00D70E6A" w:rsidP="00D914A8">
      <w:pPr>
        <w:spacing w:after="0"/>
        <w:contextualSpacing/>
        <w:rPr>
          <w:rFonts w:ascii="Times New Roman" w:eastAsia="Calibri" w:hAnsi="Times New Roman" w:cs="Times New Roman"/>
          <w:b/>
          <w:sz w:val="26"/>
          <w:szCs w:val="26"/>
          <w:u w:val="single"/>
        </w:rPr>
      </w:pPr>
    </w:p>
    <w:p w:rsidR="00D70E6A" w:rsidRPr="007E4842" w:rsidRDefault="00D70E6A" w:rsidP="00D914A8">
      <w:pPr>
        <w:spacing w:after="0"/>
        <w:ind w:firstLine="709"/>
        <w:jc w:val="both"/>
        <w:rPr>
          <w:rFonts w:ascii="Times New Roman" w:eastAsia="Times New Roman" w:hAnsi="Times New Roman" w:cs="Times New Roman"/>
          <w:sz w:val="26"/>
          <w:szCs w:val="26"/>
        </w:rPr>
      </w:pPr>
      <w:r w:rsidRPr="007E4842">
        <w:rPr>
          <w:rFonts w:ascii="Times New Roman" w:eastAsia="Times New Roman" w:hAnsi="Times New Roman" w:cs="Times New Roman"/>
          <w:sz w:val="26"/>
          <w:szCs w:val="26"/>
        </w:rPr>
        <w:t>Одной из важнейших задач современной российской образовательной политики является совершенствование педагогического корпуса.</w:t>
      </w:r>
    </w:p>
    <w:p w:rsidR="00D70E6A" w:rsidRPr="007E4842" w:rsidRDefault="00D70E6A" w:rsidP="00D914A8">
      <w:pPr>
        <w:spacing w:after="0"/>
        <w:ind w:firstLine="670"/>
        <w:jc w:val="both"/>
        <w:rPr>
          <w:rFonts w:ascii="Times New Roman" w:eastAsia="Times New Roman" w:hAnsi="Times New Roman" w:cs="Times New Roman"/>
          <w:sz w:val="26"/>
          <w:szCs w:val="26"/>
        </w:rPr>
      </w:pPr>
      <w:r w:rsidRPr="007E4842">
        <w:rPr>
          <w:rFonts w:ascii="Times New Roman" w:eastAsia="Times New Roman" w:hAnsi="Times New Roman" w:cs="Times New Roman"/>
          <w:sz w:val="26"/>
          <w:szCs w:val="26"/>
        </w:rPr>
        <w:t>Деятельность общеобразовательных организаций города обеспечивается руководящими, педагогическими, учебно-вспомогательными, административно-хозяйственными работниками. Укомплектованность общеобразовательных организаций педагогическими кадрами и обслуживающим персоналом составляет 100%.</w:t>
      </w:r>
    </w:p>
    <w:p w:rsidR="00D70E6A" w:rsidRPr="00E82802" w:rsidRDefault="00D70E6A" w:rsidP="00D70E6A">
      <w:pPr>
        <w:spacing w:after="0" w:line="240" w:lineRule="auto"/>
        <w:ind w:firstLine="709"/>
        <w:jc w:val="both"/>
        <w:rPr>
          <w:rFonts w:ascii="Times New Roman" w:eastAsia="Times New Roman" w:hAnsi="Times New Roman" w:cs="Times New Roman"/>
          <w:sz w:val="24"/>
          <w:szCs w:val="24"/>
        </w:rPr>
      </w:pPr>
    </w:p>
    <w:p w:rsidR="00D70E6A" w:rsidRPr="007E4842" w:rsidRDefault="00D70E6A" w:rsidP="0021793F">
      <w:pPr>
        <w:spacing w:after="120" w:line="240" w:lineRule="auto"/>
        <w:ind w:firstLine="709"/>
        <w:jc w:val="center"/>
        <w:rPr>
          <w:rFonts w:ascii="Times New Roman" w:eastAsia="Times New Roman" w:hAnsi="Times New Roman" w:cs="Times New Roman"/>
          <w:b/>
          <w:sz w:val="26"/>
          <w:szCs w:val="26"/>
        </w:rPr>
      </w:pPr>
      <w:r w:rsidRPr="007E4842">
        <w:rPr>
          <w:rFonts w:ascii="Times New Roman" w:eastAsia="Times New Roman" w:hAnsi="Times New Roman" w:cs="Times New Roman"/>
          <w:b/>
          <w:sz w:val="26"/>
          <w:szCs w:val="26"/>
        </w:rPr>
        <w:t>Характеристика педагогических работников образовательных орга</w:t>
      </w:r>
      <w:r w:rsidR="00240876" w:rsidRPr="007E4842">
        <w:rPr>
          <w:rFonts w:ascii="Times New Roman" w:eastAsia="Times New Roman" w:hAnsi="Times New Roman" w:cs="Times New Roman"/>
          <w:b/>
          <w:sz w:val="26"/>
          <w:szCs w:val="26"/>
        </w:rPr>
        <w:t xml:space="preserve">низаций </w:t>
      </w:r>
      <w:r w:rsidR="007E4842" w:rsidRPr="007E4842">
        <w:rPr>
          <w:rFonts w:ascii="Times New Roman" w:eastAsia="Times New Roman" w:hAnsi="Times New Roman" w:cs="Times New Roman"/>
          <w:b/>
          <w:sz w:val="26"/>
          <w:szCs w:val="26"/>
        </w:rPr>
        <w:t xml:space="preserve">   </w:t>
      </w:r>
      <w:r w:rsidR="00240876" w:rsidRPr="007E4842">
        <w:rPr>
          <w:rFonts w:ascii="Times New Roman" w:eastAsia="Times New Roman" w:hAnsi="Times New Roman" w:cs="Times New Roman"/>
          <w:b/>
          <w:sz w:val="26"/>
          <w:szCs w:val="26"/>
        </w:rPr>
        <w:t>г. Грозного</w:t>
      </w:r>
    </w:p>
    <w:tbl>
      <w:tblPr>
        <w:tblW w:w="5360" w:type="dxa"/>
        <w:jc w:val="center"/>
        <w:tblLook w:val="04A0" w:firstRow="1" w:lastRow="0" w:firstColumn="1" w:lastColumn="0" w:noHBand="0" w:noVBand="1"/>
      </w:tblPr>
      <w:tblGrid>
        <w:gridCol w:w="4180"/>
        <w:gridCol w:w="1180"/>
      </w:tblGrid>
      <w:tr w:rsidR="00D70E6A" w:rsidRPr="00E82802" w:rsidTr="00FA0555">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Наименование ОУ</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Кол-во</w:t>
            </w:r>
          </w:p>
        </w:tc>
      </w:tr>
      <w:tr w:rsidR="00D70E6A" w:rsidRPr="00E82802" w:rsidTr="00FA0555">
        <w:trPr>
          <w:trHeight w:val="51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Всего педагогических работников (без совместителей)</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4308</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Имеют: высшую категорию</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728</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              первую категорию</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639</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Соответствуют занимаемой должности</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2941</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Образование</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4308</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Высшее педагогическое</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3324</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Высшее профессиональное</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286</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Среднее педагогическое</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627</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Среднее профессиональное</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71</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Незаконченное высшее</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w:t>
            </w:r>
          </w:p>
        </w:tc>
      </w:tr>
      <w:tr w:rsidR="00D70E6A" w:rsidRPr="00E82802" w:rsidTr="00FA0555">
        <w:trPr>
          <w:trHeight w:val="345"/>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Возрастной состав  педагогических работников</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4308</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Моложе 25 лет</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587</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25 -34 лет</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1512</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35-44 лет</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1098</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45 - 54лет</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817</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55-64 лет</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261</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65 и более</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33</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Имеют стаж педагогической работы</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4308</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до 3 лет (не имеют стажа работы – 157)</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790</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от 3 до 5 лет</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642</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от 5 до 10 лет</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765</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от 10 до 15 лет</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633</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от 15 до 20 лет</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481</w:t>
            </w:r>
          </w:p>
        </w:tc>
      </w:tr>
      <w:tr w:rsidR="00D70E6A" w:rsidRPr="00E82802" w:rsidTr="00FA0555">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свыше 20 лет</w:t>
            </w:r>
          </w:p>
        </w:tc>
        <w:tc>
          <w:tcPr>
            <w:tcW w:w="1180"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997</w:t>
            </w:r>
          </w:p>
        </w:tc>
      </w:tr>
    </w:tbl>
    <w:p w:rsidR="00D70E6A" w:rsidRPr="00E82802" w:rsidRDefault="00D70E6A" w:rsidP="00D70E6A">
      <w:pPr>
        <w:spacing w:after="120" w:line="240" w:lineRule="auto"/>
        <w:ind w:firstLine="709"/>
        <w:jc w:val="both"/>
        <w:rPr>
          <w:rFonts w:ascii="Times New Roman" w:eastAsia="Times New Roman" w:hAnsi="Times New Roman" w:cs="Times New Roman"/>
          <w:b/>
          <w:sz w:val="24"/>
          <w:szCs w:val="24"/>
        </w:rPr>
      </w:pPr>
    </w:p>
    <w:p w:rsidR="00D70E6A" w:rsidRPr="007E4842" w:rsidRDefault="00D70E6A" w:rsidP="00D70E6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E4842">
        <w:rPr>
          <w:rFonts w:ascii="Times New Roman" w:eastAsia="Times New Roman" w:hAnsi="Times New Roman" w:cs="Times New Roman"/>
          <w:sz w:val="26"/>
          <w:szCs w:val="26"/>
        </w:rPr>
        <w:t>Профессионализм педагогических работников является решающим фактором обеспечения качества образования, основой для обновления процессов в образовательных организациях города.</w:t>
      </w:r>
    </w:p>
    <w:p w:rsidR="00D70E6A" w:rsidRPr="007E4842" w:rsidRDefault="00D70E6A" w:rsidP="00D70E6A">
      <w:pPr>
        <w:spacing w:after="0" w:line="259" w:lineRule="auto"/>
        <w:ind w:firstLine="708"/>
        <w:jc w:val="both"/>
        <w:rPr>
          <w:rFonts w:ascii="Times New Roman" w:eastAsia="Times New Roman" w:hAnsi="Times New Roman" w:cs="Times New Roman"/>
          <w:sz w:val="26"/>
          <w:szCs w:val="26"/>
          <w:lang w:eastAsia="en-US"/>
        </w:rPr>
      </w:pPr>
      <w:r w:rsidRPr="007E4842">
        <w:rPr>
          <w:rFonts w:ascii="Times New Roman" w:eastAsia="Times New Roman" w:hAnsi="Times New Roman" w:cs="Times New Roman"/>
          <w:bCs/>
          <w:sz w:val="26"/>
          <w:szCs w:val="26"/>
          <w:lang w:eastAsia="en-US"/>
        </w:rPr>
        <w:lastRenderedPageBreak/>
        <w:t xml:space="preserve">В общеобразовательных </w:t>
      </w:r>
      <w:r w:rsidR="00D914A8">
        <w:rPr>
          <w:rFonts w:ascii="Times New Roman" w:eastAsia="Times New Roman" w:hAnsi="Times New Roman" w:cs="Times New Roman"/>
          <w:bCs/>
          <w:sz w:val="26"/>
          <w:szCs w:val="26"/>
          <w:lang w:eastAsia="en-US"/>
        </w:rPr>
        <w:t>организациях г. Грозного в 2018-</w:t>
      </w:r>
      <w:r w:rsidRPr="007E4842">
        <w:rPr>
          <w:rFonts w:ascii="Times New Roman" w:eastAsia="Times New Roman" w:hAnsi="Times New Roman" w:cs="Times New Roman"/>
          <w:bCs/>
          <w:sz w:val="26"/>
          <w:szCs w:val="26"/>
          <w:lang w:eastAsia="en-US"/>
        </w:rPr>
        <w:t>2019 учебном году осуществляли педагогическую деятельность</w:t>
      </w:r>
      <w:r w:rsidRPr="007E4842">
        <w:rPr>
          <w:rFonts w:ascii="Times New Roman" w:eastAsia="Times New Roman" w:hAnsi="Times New Roman" w:cs="Times New Roman"/>
          <w:sz w:val="26"/>
          <w:szCs w:val="26"/>
          <w:lang w:eastAsia="en-US"/>
        </w:rPr>
        <w:t xml:space="preserve"> - 4308 педагогических работников. Из них имеют:</w:t>
      </w:r>
    </w:p>
    <w:p w:rsidR="00D70E6A" w:rsidRPr="007E4842" w:rsidRDefault="00D70E6A" w:rsidP="00D70E6A">
      <w:pPr>
        <w:spacing w:after="0" w:line="259" w:lineRule="auto"/>
        <w:ind w:firstLine="708"/>
        <w:jc w:val="both"/>
        <w:rPr>
          <w:rFonts w:ascii="Times New Roman" w:eastAsia="Times New Roman" w:hAnsi="Times New Roman" w:cs="Times New Roman"/>
          <w:b/>
          <w:bCs/>
          <w:sz w:val="26"/>
          <w:szCs w:val="26"/>
          <w:lang w:eastAsia="en-US"/>
        </w:rPr>
      </w:pPr>
      <w:r w:rsidRPr="007E4842">
        <w:rPr>
          <w:rFonts w:ascii="Times New Roman" w:eastAsia="Times New Roman" w:hAnsi="Times New Roman" w:cs="Times New Roman"/>
          <w:b/>
          <w:bCs/>
          <w:sz w:val="26"/>
          <w:szCs w:val="26"/>
          <w:lang w:eastAsia="en-US"/>
        </w:rPr>
        <w:t>Образование:</w:t>
      </w:r>
    </w:p>
    <w:p w:rsidR="00D70E6A" w:rsidRPr="007E4842" w:rsidRDefault="00D70E6A" w:rsidP="00D70E6A">
      <w:pPr>
        <w:spacing w:after="0" w:line="259" w:lineRule="auto"/>
        <w:jc w:val="both"/>
        <w:rPr>
          <w:rFonts w:ascii="Times New Roman" w:eastAsia="Times New Roman" w:hAnsi="Times New Roman" w:cs="Times New Roman"/>
          <w:b/>
          <w:bCs/>
          <w:sz w:val="26"/>
          <w:szCs w:val="26"/>
          <w:lang w:eastAsia="en-US"/>
        </w:rPr>
      </w:pPr>
    </w:p>
    <w:p w:rsidR="00D70E6A" w:rsidRPr="007E4842" w:rsidRDefault="00D70E6A" w:rsidP="00D70E6A">
      <w:pPr>
        <w:spacing w:after="0" w:line="240" w:lineRule="auto"/>
        <w:ind w:firstLine="708"/>
        <w:jc w:val="both"/>
        <w:rPr>
          <w:rFonts w:ascii="Times New Roman" w:eastAsia="Times New Roman" w:hAnsi="Times New Roman" w:cs="Times New Roman"/>
          <w:sz w:val="26"/>
          <w:szCs w:val="26"/>
        </w:rPr>
      </w:pPr>
      <w:r w:rsidRPr="007E4842">
        <w:rPr>
          <w:rFonts w:ascii="Times New Roman" w:eastAsia="Times New Roman" w:hAnsi="Times New Roman" w:cs="Times New Roman"/>
          <w:sz w:val="26"/>
          <w:szCs w:val="26"/>
        </w:rPr>
        <w:t>- высшее педагогическое – 3324 (77,2 %);</w:t>
      </w:r>
    </w:p>
    <w:p w:rsidR="00D70E6A" w:rsidRPr="007E4842" w:rsidRDefault="00D70E6A" w:rsidP="00D70E6A">
      <w:pPr>
        <w:spacing w:after="0" w:line="240" w:lineRule="auto"/>
        <w:ind w:firstLine="708"/>
        <w:jc w:val="both"/>
        <w:rPr>
          <w:rFonts w:ascii="Times New Roman" w:eastAsia="Times New Roman" w:hAnsi="Times New Roman" w:cs="Times New Roman"/>
          <w:sz w:val="26"/>
          <w:szCs w:val="26"/>
        </w:rPr>
      </w:pPr>
      <w:r w:rsidRPr="007E4842">
        <w:rPr>
          <w:rFonts w:ascii="Times New Roman" w:eastAsia="Times New Roman" w:hAnsi="Times New Roman" w:cs="Times New Roman"/>
          <w:sz w:val="26"/>
          <w:szCs w:val="26"/>
        </w:rPr>
        <w:t>- высшее профессиональное – 286 (6,6 %);</w:t>
      </w:r>
    </w:p>
    <w:p w:rsidR="00D70E6A" w:rsidRPr="007E4842" w:rsidRDefault="00D70E6A" w:rsidP="00D70E6A">
      <w:pPr>
        <w:spacing w:after="0" w:line="240" w:lineRule="auto"/>
        <w:ind w:firstLine="708"/>
        <w:jc w:val="both"/>
        <w:rPr>
          <w:rFonts w:ascii="Times New Roman" w:eastAsia="Times New Roman" w:hAnsi="Times New Roman" w:cs="Times New Roman"/>
          <w:sz w:val="26"/>
          <w:szCs w:val="26"/>
        </w:rPr>
      </w:pPr>
      <w:r w:rsidRPr="007E4842">
        <w:rPr>
          <w:rFonts w:ascii="Times New Roman" w:eastAsia="Times New Roman" w:hAnsi="Times New Roman" w:cs="Times New Roman"/>
          <w:sz w:val="26"/>
          <w:szCs w:val="26"/>
        </w:rPr>
        <w:t>- среднее педагогическое – 627 (14,5 %)</w:t>
      </w:r>
    </w:p>
    <w:p w:rsidR="00D70E6A" w:rsidRPr="00E82802" w:rsidRDefault="00D70E6A" w:rsidP="00D70E6A">
      <w:pPr>
        <w:spacing w:after="0" w:line="240" w:lineRule="auto"/>
        <w:ind w:firstLine="708"/>
        <w:jc w:val="both"/>
        <w:rPr>
          <w:rFonts w:ascii="Times New Roman" w:eastAsia="Times New Roman" w:hAnsi="Times New Roman" w:cs="Times New Roman"/>
          <w:sz w:val="24"/>
          <w:szCs w:val="24"/>
        </w:rPr>
      </w:pPr>
      <w:r w:rsidRPr="00E82802">
        <w:rPr>
          <w:rFonts w:ascii="Times New Roman" w:eastAsia="Times New Roman" w:hAnsi="Times New Roman" w:cs="Times New Roman"/>
          <w:sz w:val="24"/>
          <w:szCs w:val="24"/>
        </w:rPr>
        <w:t>- среднее профессиональное – 71 (1,6 %)</w:t>
      </w:r>
    </w:p>
    <w:p w:rsidR="00D70E6A" w:rsidRPr="00E82802" w:rsidRDefault="00D70E6A" w:rsidP="00D70E6A">
      <w:pPr>
        <w:spacing w:after="0" w:line="240" w:lineRule="auto"/>
        <w:ind w:firstLine="708"/>
        <w:jc w:val="both"/>
        <w:rPr>
          <w:rFonts w:ascii="Times New Roman" w:eastAsia="Times New Roman" w:hAnsi="Times New Roman" w:cs="Times New Roman"/>
          <w:noProof/>
          <w:sz w:val="24"/>
          <w:szCs w:val="24"/>
        </w:rPr>
      </w:pPr>
    </w:p>
    <w:p w:rsidR="00D70E6A" w:rsidRPr="00E82802" w:rsidRDefault="00D70E6A" w:rsidP="00D70E6A">
      <w:pPr>
        <w:spacing w:after="0" w:line="240" w:lineRule="auto"/>
        <w:ind w:firstLine="708"/>
        <w:rPr>
          <w:rFonts w:ascii="Times New Roman" w:eastAsia="Times New Roman" w:hAnsi="Times New Roman" w:cs="Times New Roman"/>
          <w:noProof/>
          <w:sz w:val="24"/>
          <w:szCs w:val="24"/>
        </w:rPr>
      </w:pPr>
      <w:r w:rsidRPr="00E82802">
        <w:rPr>
          <w:rFonts w:ascii="Times New Roman" w:eastAsia="Times New Roman" w:hAnsi="Times New Roman" w:cs="Times New Roman"/>
          <w:noProof/>
          <w:sz w:val="24"/>
          <w:szCs w:val="24"/>
        </w:rPr>
        <w:drawing>
          <wp:inline distT="0" distB="0" distL="0" distR="0" wp14:anchorId="0DAACDAF" wp14:editId="6CA170D6">
            <wp:extent cx="5267325" cy="45624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0E6A" w:rsidRPr="00E82802" w:rsidRDefault="00D70E6A" w:rsidP="00D70E6A">
      <w:pPr>
        <w:spacing w:after="0" w:line="240" w:lineRule="auto"/>
        <w:ind w:firstLine="708"/>
        <w:jc w:val="both"/>
        <w:rPr>
          <w:rFonts w:ascii="Times New Roman" w:eastAsia="Times New Roman" w:hAnsi="Times New Roman" w:cs="Times New Roman"/>
          <w:b/>
          <w:noProof/>
          <w:sz w:val="24"/>
          <w:szCs w:val="24"/>
        </w:rPr>
      </w:pPr>
    </w:p>
    <w:p w:rsidR="007E4842" w:rsidRDefault="007E4842" w:rsidP="00D70E6A">
      <w:pPr>
        <w:spacing w:after="0" w:line="240" w:lineRule="auto"/>
        <w:ind w:firstLine="708"/>
        <w:jc w:val="both"/>
        <w:rPr>
          <w:rFonts w:ascii="Times New Roman" w:eastAsia="Times New Roman" w:hAnsi="Times New Roman" w:cs="Times New Roman"/>
          <w:b/>
          <w:noProof/>
          <w:sz w:val="24"/>
          <w:szCs w:val="24"/>
        </w:rPr>
      </w:pPr>
    </w:p>
    <w:p w:rsidR="00240876" w:rsidRDefault="00240876" w:rsidP="00D70E6A">
      <w:pPr>
        <w:spacing w:after="0" w:line="240" w:lineRule="auto"/>
        <w:ind w:firstLine="708"/>
        <w:jc w:val="both"/>
        <w:rPr>
          <w:rFonts w:ascii="Times New Roman" w:eastAsia="Times New Roman" w:hAnsi="Times New Roman" w:cs="Times New Roman"/>
          <w:b/>
          <w:noProof/>
          <w:sz w:val="24"/>
          <w:szCs w:val="24"/>
        </w:rPr>
      </w:pPr>
    </w:p>
    <w:p w:rsidR="00D70E6A" w:rsidRPr="00E006CD" w:rsidRDefault="00D70E6A" w:rsidP="00D70E6A">
      <w:pPr>
        <w:spacing w:after="0" w:line="240" w:lineRule="auto"/>
        <w:ind w:firstLine="708"/>
        <w:jc w:val="both"/>
        <w:rPr>
          <w:rFonts w:ascii="Times New Roman" w:eastAsia="Times New Roman" w:hAnsi="Times New Roman" w:cs="Times New Roman"/>
          <w:b/>
          <w:noProof/>
          <w:sz w:val="26"/>
          <w:szCs w:val="26"/>
        </w:rPr>
      </w:pPr>
      <w:r w:rsidRPr="00E006CD">
        <w:rPr>
          <w:rFonts w:ascii="Times New Roman" w:eastAsia="Times New Roman" w:hAnsi="Times New Roman" w:cs="Times New Roman"/>
          <w:b/>
          <w:noProof/>
          <w:sz w:val="26"/>
          <w:szCs w:val="26"/>
        </w:rPr>
        <w:t>Квалификационную категорию:</w:t>
      </w:r>
    </w:p>
    <w:p w:rsidR="00D70E6A" w:rsidRPr="00E006CD" w:rsidRDefault="00D70E6A" w:rsidP="00D70E6A">
      <w:pPr>
        <w:spacing w:after="0" w:line="240" w:lineRule="auto"/>
        <w:ind w:firstLine="708"/>
        <w:jc w:val="both"/>
        <w:rPr>
          <w:rFonts w:ascii="Times New Roman" w:eastAsia="Times New Roman" w:hAnsi="Times New Roman" w:cs="Times New Roman"/>
          <w:b/>
          <w:noProof/>
          <w:sz w:val="26"/>
          <w:szCs w:val="26"/>
        </w:rPr>
      </w:pPr>
    </w:p>
    <w:p w:rsidR="00D70E6A" w:rsidRPr="00E006CD" w:rsidRDefault="00D70E6A" w:rsidP="00D70E6A">
      <w:pPr>
        <w:spacing w:after="0" w:line="240" w:lineRule="auto"/>
        <w:ind w:firstLine="708"/>
        <w:jc w:val="both"/>
        <w:rPr>
          <w:rFonts w:ascii="Times New Roman" w:eastAsia="Times New Roman" w:hAnsi="Times New Roman" w:cs="Times New Roman"/>
          <w:noProof/>
          <w:sz w:val="26"/>
          <w:szCs w:val="26"/>
        </w:rPr>
      </w:pPr>
      <w:r w:rsidRPr="00E006CD">
        <w:rPr>
          <w:rFonts w:ascii="Times New Roman" w:eastAsia="Times New Roman" w:hAnsi="Times New Roman" w:cs="Times New Roman"/>
          <w:noProof/>
          <w:sz w:val="26"/>
          <w:szCs w:val="26"/>
        </w:rPr>
        <w:t>- высшую                        - 728 (16,9%)</w:t>
      </w:r>
      <w:r w:rsidR="00670F94">
        <w:rPr>
          <w:rFonts w:ascii="Times New Roman" w:eastAsia="Times New Roman" w:hAnsi="Times New Roman" w:cs="Times New Roman"/>
          <w:noProof/>
          <w:sz w:val="26"/>
          <w:szCs w:val="26"/>
        </w:rPr>
        <w:t>,</w:t>
      </w:r>
    </w:p>
    <w:p w:rsidR="00D70E6A" w:rsidRPr="00E006CD" w:rsidRDefault="00D70E6A" w:rsidP="00D70E6A">
      <w:pPr>
        <w:spacing w:after="0" w:line="240" w:lineRule="auto"/>
        <w:ind w:firstLine="708"/>
        <w:jc w:val="both"/>
        <w:rPr>
          <w:rFonts w:ascii="Times New Roman" w:eastAsia="Times New Roman" w:hAnsi="Times New Roman" w:cs="Times New Roman"/>
          <w:noProof/>
          <w:sz w:val="26"/>
          <w:szCs w:val="26"/>
        </w:rPr>
      </w:pPr>
      <w:r w:rsidRPr="00E006CD">
        <w:rPr>
          <w:rFonts w:ascii="Times New Roman" w:eastAsia="Times New Roman" w:hAnsi="Times New Roman" w:cs="Times New Roman"/>
          <w:noProof/>
          <w:sz w:val="26"/>
          <w:szCs w:val="26"/>
        </w:rPr>
        <w:t>- первую                          - 639 (14,8 %)</w:t>
      </w:r>
      <w:r w:rsidR="00670F94">
        <w:rPr>
          <w:rFonts w:ascii="Times New Roman" w:eastAsia="Times New Roman" w:hAnsi="Times New Roman" w:cs="Times New Roman"/>
          <w:noProof/>
          <w:sz w:val="26"/>
          <w:szCs w:val="26"/>
        </w:rPr>
        <w:t>,</w:t>
      </w:r>
    </w:p>
    <w:p w:rsidR="00D70E6A" w:rsidRPr="00E006CD" w:rsidRDefault="00D70E6A" w:rsidP="00D70E6A">
      <w:pPr>
        <w:spacing w:after="0" w:line="240" w:lineRule="auto"/>
        <w:ind w:firstLine="708"/>
        <w:jc w:val="both"/>
        <w:rPr>
          <w:rFonts w:ascii="Times New Roman" w:eastAsia="Times New Roman" w:hAnsi="Times New Roman" w:cs="Times New Roman"/>
          <w:noProof/>
          <w:sz w:val="26"/>
          <w:szCs w:val="26"/>
        </w:rPr>
      </w:pPr>
      <w:r w:rsidRPr="00E006CD">
        <w:rPr>
          <w:rFonts w:ascii="Times New Roman" w:eastAsia="Times New Roman" w:hAnsi="Times New Roman" w:cs="Times New Roman"/>
          <w:noProof/>
          <w:sz w:val="26"/>
          <w:szCs w:val="26"/>
        </w:rPr>
        <w:t>- соответс</w:t>
      </w:r>
      <w:r w:rsidR="00D914A8">
        <w:rPr>
          <w:rFonts w:ascii="Times New Roman" w:eastAsia="Times New Roman" w:hAnsi="Times New Roman" w:cs="Times New Roman"/>
          <w:noProof/>
          <w:sz w:val="26"/>
          <w:szCs w:val="26"/>
        </w:rPr>
        <w:t>т</w:t>
      </w:r>
      <w:r w:rsidRPr="00E006CD">
        <w:rPr>
          <w:rFonts w:ascii="Times New Roman" w:eastAsia="Times New Roman" w:hAnsi="Times New Roman" w:cs="Times New Roman"/>
          <w:noProof/>
          <w:sz w:val="26"/>
          <w:szCs w:val="26"/>
        </w:rPr>
        <w:t xml:space="preserve">вие </w:t>
      </w:r>
    </w:p>
    <w:p w:rsidR="00D70E6A" w:rsidRPr="00E006CD" w:rsidRDefault="00D70E6A" w:rsidP="00D70E6A">
      <w:pPr>
        <w:spacing w:after="0" w:line="240" w:lineRule="auto"/>
        <w:ind w:firstLine="708"/>
        <w:jc w:val="both"/>
        <w:rPr>
          <w:rFonts w:ascii="Times New Roman" w:eastAsia="Times New Roman" w:hAnsi="Times New Roman" w:cs="Times New Roman"/>
          <w:noProof/>
          <w:sz w:val="26"/>
          <w:szCs w:val="26"/>
        </w:rPr>
      </w:pPr>
      <w:r w:rsidRPr="00E006CD">
        <w:rPr>
          <w:rFonts w:ascii="Times New Roman" w:eastAsia="Times New Roman" w:hAnsi="Times New Roman" w:cs="Times New Roman"/>
          <w:noProof/>
          <w:sz w:val="26"/>
          <w:szCs w:val="26"/>
        </w:rPr>
        <w:t>занимаемой должности - 2941 (68,3%)</w:t>
      </w:r>
    </w:p>
    <w:p w:rsidR="00D70E6A" w:rsidRPr="00E006CD" w:rsidRDefault="00D70E6A" w:rsidP="00D70E6A">
      <w:pPr>
        <w:spacing w:after="0" w:line="240" w:lineRule="auto"/>
        <w:jc w:val="both"/>
        <w:rPr>
          <w:rFonts w:ascii="Times New Roman" w:eastAsia="Times New Roman" w:hAnsi="Times New Roman" w:cs="Times New Roman"/>
          <w:noProof/>
          <w:sz w:val="26"/>
          <w:szCs w:val="26"/>
        </w:rPr>
      </w:pPr>
    </w:p>
    <w:p w:rsidR="00240876" w:rsidRDefault="00240876" w:rsidP="00D70E6A">
      <w:pPr>
        <w:spacing w:after="0" w:line="259" w:lineRule="auto"/>
        <w:ind w:firstLine="708"/>
        <w:rPr>
          <w:rFonts w:ascii="Times New Roman" w:eastAsia="Times New Roman" w:hAnsi="Times New Roman" w:cs="Times New Roman"/>
          <w:b/>
          <w:bCs/>
          <w:sz w:val="26"/>
          <w:szCs w:val="26"/>
          <w:lang w:eastAsia="en-US"/>
        </w:rPr>
      </w:pPr>
    </w:p>
    <w:p w:rsidR="00670F94" w:rsidRPr="00E006CD" w:rsidRDefault="00670F94" w:rsidP="00D70E6A">
      <w:pPr>
        <w:spacing w:after="0" w:line="259" w:lineRule="auto"/>
        <w:ind w:firstLine="708"/>
        <w:rPr>
          <w:rFonts w:ascii="Times New Roman" w:eastAsia="Times New Roman" w:hAnsi="Times New Roman" w:cs="Times New Roman"/>
          <w:b/>
          <w:bCs/>
          <w:sz w:val="26"/>
          <w:szCs w:val="26"/>
          <w:lang w:eastAsia="en-US"/>
        </w:rPr>
      </w:pPr>
    </w:p>
    <w:p w:rsidR="00240876" w:rsidRPr="00E006CD" w:rsidRDefault="00240876" w:rsidP="00D70E6A">
      <w:pPr>
        <w:spacing w:after="0" w:line="259" w:lineRule="auto"/>
        <w:ind w:firstLine="708"/>
        <w:rPr>
          <w:rFonts w:ascii="Times New Roman" w:eastAsia="Times New Roman" w:hAnsi="Times New Roman" w:cs="Times New Roman"/>
          <w:b/>
          <w:bCs/>
          <w:sz w:val="26"/>
          <w:szCs w:val="26"/>
          <w:lang w:eastAsia="en-US"/>
        </w:rPr>
      </w:pPr>
    </w:p>
    <w:p w:rsidR="00D70E6A" w:rsidRPr="00E006CD" w:rsidRDefault="00D70E6A" w:rsidP="00D70E6A">
      <w:pPr>
        <w:spacing w:after="0" w:line="259" w:lineRule="auto"/>
        <w:ind w:firstLine="708"/>
        <w:rPr>
          <w:rFonts w:ascii="Times New Roman" w:eastAsia="Times New Roman" w:hAnsi="Times New Roman" w:cs="Times New Roman"/>
          <w:b/>
          <w:bCs/>
          <w:sz w:val="26"/>
          <w:szCs w:val="26"/>
          <w:lang w:eastAsia="en-US"/>
        </w:rPr>
      </w:pPr>
      <w:r w:rsidRPr="00E006CD">
        <w:rPr>
          <w:rFonts w:ascii="Times New Roman" w:eastAsia="Times New Roman" w:hAnsi="Times New Roman" w:cs="Times New Roman"/>
          <w:b/>
          <w:bCs/>
          <w:sz w:val="26"/>
          <w:szCs w:val="26"/>
          <w:lang w:eastAsia="en-US"/>
        </w:rPr>
        <w:lastRenderedPageBreak/>
        <w:t>Стаж педагогической работы:</w:t>
      </w:r>
    </w:p>
    <w:p w:rsidR="00D70E6A" w:rsidRPr="00E006CD" w:rsidRDefault="00D70E6A" w:rsidP="00D70E6A">
      <w:pPr>
        <w:spacing w:after="0" w:line="240" w:lineRule="auto"/>
        <w:jc w:val="both"/>
        <w:rPr>
          <w:rFonts w:ascii="Times New Roman" w:eastAsia="Times New Roman" w:hAnsi="Times New Roman" w:cs="Times New Roman"/>
          <w:sz w:val="26"/>
          <w:szCs w:val="26"/>
        </w:rPr>
      </w:pPr>
    </w:p>
    <w:p w:rsidR="00D70E6A" w:rsidRPr="00E006CD" w:rsidRDefault="00D70E6A" w:rsidP="00D70E6A">
      <w:pPr>
        <w:spacing w:after="0" w:line="240" w:lineRule="auto"/>
        <w:ind w:firstLine="708"/>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до 3 лет</w:t>
      </w:r>
      <w:r w:rsidRPr="00E006CD">
        <w:rPr>
          <w:rFonts w:ascii="Times New Roman" w:eastAsia="Times New Roman" w:hAnsi="Times New Roman" w:cs="Times New Roman"/>
          <w:sz w:val="26"/>
          <w:szCs w:val="26"/>
        </w:rPr>
        <w:tab/>
      </w:r>
      <w:r w:rsidRPr="00E006CD">
        <w:rPr>
          <w:rFonts w:ascii="Times New Roman" w:eastAsia="Times New Roman" w:hAnsi="Times New Roman" w:cs="Times New Roman"/>
          <w:sz w:val="26"/>
          <w:szCs w:val="26"/>
        </w:rPr>
        <w:tab/>
        <w:t>- 790 (18,3 %)</w:t>
      </w:r>
      <w:r w:rsidR="00670F94">
        <w:rPr>
          <w:rFonts w:ascii="Times New Roman" w:eastAsia="Times New Roman" w:hAnsi="Times New Roman" w:cs="Times New Roman"/>
          <w:sz w:val="26"/>
          <w:szCs w:val="26"/>
        </w:rPr>
        <w:t>,</w:t>
      </w:r>
    </w:p>
    <w:p w:rsidR="00D70E6A" w:rsidRPr="00E006CD" w:rsidRDefault="00D70E6A" w:rsidP="00D70E6A">
      <w:pPr>
        <w:spacing w:after="0" w:line="240" w:lineRule="auto"/>
        <w:ind w:firstLine="708"/>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от 3 до 5 лет</w:t>
      </w:r>
      <w:r w:rsidRPr="00E006CD">
        <w:rPr>
          <w:rFonts w:ascii="Times New Roman" w:eastAsia="Times New Roman" w:hAnsi="Times New Roman" w:cs="Times New Roman"/>
          <w:sz w:val="26"/>
          <w:szCs w:val="26"/>
        </w:rPr>
        <w:tab/>
        <w:t>- 642 (14,9 %)</w:t>
      </w:r>
      <w:r w:rsidR="00670F94">
        <w:rPr>
          <w:rFonts w:ascii="Times New Roman" w:eastAsia="Times New Roman" w:hAnsi="Times New Roman" w:cs="Times New Roman"/>
          <w:sz w:val="26"/>
          <w:szCs w:val="26"/>
        </w:rPr>
        <w:t>,</w:t>
      </w:r>
    </w:p>
    <w:p w:rsidR="00D70E6A" w:rsidRPr="00E006CD" w:rsidRDefault="00D70E6A" w:rsidP="00D70E6A">
      <w:pPr>
        <w:spacing w:after="0" w:line="240" w:lineRule="auto"/>
        <w:ind w:firstLine="708"/>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от 5 до 10 лет</w:t>
      </w:r>
      <w:r w:rsidRPr="00E006CD">
        <w:rPr>
          <w:rFonts w:ascii="Times New Roman" w:eastAsia="Times New Roman" w:hAnsi="Times New Roman" w:cs="Times New Roman"/>
          <w:sz w:val="26"/>
          <w:szCs w:val="26"/>
        </w:rPr>
        <w:tab/>
        <w:t>- 765 (17,8 %)</w:t>
      </w:r>
      <w:r w:rsidR="00670F94">
        <w:rPr>
          <w:rFonts w:ascii="Times New Roman" w:eastAsia="Times New Roman" w:hAnsi="Times New Roman" w:cs="Times New Roman"/>
          <w:sz w:val="26"/>
          <w:szCs w:val="26"/>
        </w:rPr>
        <w:t>,</w:t>
      </w:r>
    </w:p>
    <w:p w:rsidR="00D70E6A" w:rsidRPr="00E006CD" w:rsidRDefault="00D70E6A" w:rsidP="00D70E6A">
      <w:pPr>
        <w:spacing w:after="0" w:line="240" w:lineRule="auto"/>
        <w:ind w:firstLine="708"/>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от 10 до 15 лет</w:t>
      </w:r>
      <w:r w:rsidRPr="00E006CD">
        <w:rPr>
          <w:rFonts w:ascii="Times New Roman" w:eastAsia="Times New Roman" w:hAnsi="Times New Roman" w:cs="Times New Roman"/>
          <w:sz w:val="26"/>
          <w:szCs w:val="26"/>
        </w:rPr>
        <w:tab/>
        <w:t>- 633 (14,7 %)</w:t>
      </w:r>
      <w:r w:rsidR="00670F94">
        <w:rPr>
          <w:rFonts w:ascii="Times New Roman" w:eastAsia="Times New Roman" w:hAnsi="Times New Roman" w:cs="Times New Roman"/>
          <w:sz w:val="26"/>
          <w:szCs w:val="26"/>
        </w:rPr>
        <w:t>,</w:t>
      </w:r>
    </w:p>
    <w:p w:rsidR="00D70E6A" w:rsidRPr="00E006CD" w:rsidRDefault="00D70E6A" w:rsidP="00D70E6A">
      <w:pPr>
        <w:spacing w:after="0" w:line="240" w:lineRule="auto"/>
        <w:ind w:firstLine="708"/>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от 15 до 20 лет</w:t>
      </w:r>
      <w:r w:rsidRPr="00E006CD">
        <w:rPr>
          <w:rFonts w:ascii="Times New Roman" w:eastAsia="Times New Roman" w:hAnsi="Times New Roman" w:cs="Times New Roman"/>
          <w:sz w:val="26"/>
          <w:szCs w:val="26"/>
        </w:rPr>
        <w:tab/>
        <w:t>- 481 (11,2%)</w:t>
      </w:r>
      <w:r w:rsidR="00670F94">
        <w:rPr>
          <w:rFonts w:ascii="Times New Roman" w:eastAsia="Times New Roman" w:hAnsi="Times New Roman" w:cs="Times New Roman"/>
          <w:sz w:val="26"/>
          <w:szCs w:val="26"/>
        </w:rPr>
        <w:t>,</w:t>
      </w:r>
      <w:r w:rsidRPr="00E006CD">
        <w:rPr>
          <w:rFonts w:ascii="Times New Roman" w:eastAsia="Times New Roman" w:hAnsi="Times New Roman" w:cs="Times New Roman"/>
          <w:sz w:val="26"/>
          <w:szCs w:val="26"/>
        </w:rPr>
        <w:t xml:space="preserve"> </w:t>
      </w:r>
    </w:p>
    <w:p w:rsidR="00D70E6A" w:rsidRPr="00E006CD" w:rsidRDefault="00D70E6A" w:rsidP="00D70E6A">
      <w:pPr>
        <w:spacing w:after="0" w:line="240" w:lineRule="auto"/>
        <w:ind w:firstLine="708"/>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свыше 20 лет</w:t>
      </w:r>
      <w:r w:rsidRPr="00E006CD">
        <w:rPr>
          <w:rFonts w:ascii="Times New Roman" w:eastAsia="Times New Roman" w:hAnsi="Times New Roman" w:cs="Times New Roman"/>
          <w:sz w:val="26"/>
          <w:szCs w:val="26"/>
        </w:rPr>
        <w:tab/>
        <w:t>- 997 (23,1 %)</w:t>
      </w:r>
    </w:p>
    <w:p w:rsidR="00D70E6A" w:rsidRPr="00E006CD" w:rsidRDefault="00D70E6A" w:rsidP="00D70E6A">
      <w:pPr>
        <w:spacing w:after="0" w:line="240" w:lineRule="auto"/>
        <w:ind w:firstLine="708"/>
        <w:jc w:val="both"/>
        <w:rPr>
          <w:rFonts w:ascii="Times New Roman" w:eastAsia="Times New Roman" w:hAnsi="Times New Roman" w:cs="Times New Roman"/>
          <w:sz w:val="26"/>
          <w:szCs w:val="26"/>
        </w:rPr>
      </w:pPr>
    </w:p>
    <w:p w:rsidR="00E006CD" w:rsidRPr="00E82802" w:rsidRDefault="00E006CD" w:rsidP="00D70E6A">
      <w:pPr>
        <w:spacing w:after="0" w:line="240" w:lineRule="auto"/>
        <w:ind w:firstLine="708"/>
        <w:jc w:val="both"/>
        <w:rPr>
          <w:rFonts w:ascii="Times New Roman" w:eastAsia="Times New Roman" w:hAnsi="Times New Roman" w:cs="Times New Roman"/>
          <w:sz w:val="24"/>
          <w:szCs w:val="24"/>
        </w:rPr>
      </w:pPr>
    </w:p>
    <w:p w:rsidR="00D70E6A" w:rsidRPr="00E82802" w:rsidRDefault="00D70E6A" w:rsidP="00D70E6A">
      <w:pPr>
        <w:spacing w:after="0" w:line="240" w:lineRule="auto"/>
        <w:ind w:firstLine="708"/>
        <w:rPr>
          <w:rFonts w:ascii="Times New Roman" w:eastAsia="Times New Roman" w:hAnsi="Times New Roman" w:cs="Times New Roman"/>
          <w:sz w:val="24"/>
          <w:szCs w:val="24"/>
        </w:rPr>
      </w:pPr>
      <w:r w:rsidRPr="00E82802">
        <w:rPr>
          <w:rFonts w:ascii="Times New Roman" w:eastAsia="Times New Roman" w:hAnsi="Times New Roman" w:cs="Times New Roman"/>
          <w:noProof/>
          <w:sz w:val="24"/>
          <w:szCs w:val="24"/>
        </w:rPr>
        <w:drawing>
          <wp:inline distT="0" distB="0" distL="0" distR="0" wp14:anchorId="4DB437FB" wp14:editId="15D466F0">
            <wp:extent cx="5114925" cy="19240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0E6A" w:rsidRPr="00E82802" w:rsidRDefault="00D70E6A" w:rsidP="00D70E6A">
      <w:pPr>
        <w:spacing w:after="0"/>
        <w:ind w:firstLine="708"/>
        <w:rPr>
          <w:rFonts w:ascii="Times New Roman" w:eastAsia="Times New Roman" w:hAnsi="Times New Roman" w:cs="Times New Roman"/>
          <w:b/>
          <w:bCs/>
          <w:sz w:val="24"/>
          <w:szCs w:val="24"/>
        </w:rPr>
      </w:pPr>
    </w:p>
    <w:p w:rsidR="00240876" w:rsidRPr="001416CE" w:rsidRDefault="00240876" w:rsidP="00D70E6A">
      <w:pPr>
        <w:spacing w:after="0"/>
        <w:ind w:firstLine="708"/>
        <w:rPr>
          <w:rFonts w:ascii="Times New Roman" w:eastAsia="Times New Roman" w:hAnsi="Times New Roman" w:cs="Times New Roman"/>
          <w:b/>
          <w:bCs/>
          <w:sz w:val="26"/>
          <w:szCs w:val="26"/>
        </w:rPr>
      </w:pPr>
    </w:p>
    <w:p w:rsidR="00D70E6A" w:rsidRPr="001416CE" w:rsidRDefault="00D70E6A" w:rsidP="00D70E6A">
      <w:pPr>
        <w:spacing w:after="0"/>
        <w:ind w:firstLine="708"/>
        <w:rPr>
          <w:rFonts w:ascii="Times New Roman" w:eastAsia="Times New Roman" w:hAnsi="Times New Roman" w:cs="Times New Roman"/>
          <w:b/>
          <w:bCs/>
          <w:sz w:val="26"/>
          <w:szCs w:val="26"/>
        </w:rPr>
      </w:pPr>
      <w:r w:rsidRPr="001416CE">
        <w:rPr>
          <w:rFonts w:ascii="Times New Roman" w:eastAsia="Times New Roman" w:hAnsi="Times New Roman" w:cs="Times New Roman"/>
          <w:b/>
          <w:bCs/>
          <w:sz w:val="26"/>
          <w:szCs w:val="26"/>
        </w:rPr>
        <w:t>Возрастной состав педагогических работников</w:t>
      </w:r>
    </w:p>
    <w:p w:rsidR="00D70E6A" w:rsidRPr="00E006CD" w:rsidRDefault="00D70E6A" w:rsidP="00D70E6A">
      <w:pPr>
        <w:spacing w:after="0" w:line="240" w:lineRule="auto"/>
        <w:ind w:firstLine="709"/>
        <w:jc w:val="both"/>
        <w:rPr>
          <w:rFonts w:ascii="Times New Roman" w:eastAsia="Times New Roman" w:hAnsi="Times New Roman" w:cs="Times New Roman"/>
          <w:sz w:val="26"/>
          <w:szCs w:val="26"/>
          <w:u w:val="single"/>
        </w:rPr>
      </w:pPr>
    </w:p>
    <w:p w:rsidR="00D70E6A" w:rsidRPr="00E006CD" w:rsidRDefault="00D70E6A" w:rsidP="0021793F">
      <w:pPr>
        <w:spacing w:after="0"/>
        <w:ind w:firstLine="709"/>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В 2018 учебном году в муниципальных общеобразовательных организациях наблюдалась тенденция омоложения педагогических работников. В целом по городу доля учителей до 35 лет составляет 4</w:t>
      </w:r>
      <w:r w:rsidR="00A603EB">
        <w:rPr>
          <w:rFonts w:ascii="Times New Roman" w:eastAsia="Times New Roman" w:hAnsi="Times New Roman" w:cs="Times New Roman"/>
          <w:sz w:val="26"/>
          <w:szCs w:val="26"/>
        </w:rPr>
        <w:t>8,6% (в 2017-2018 г. - 40,6 %).</w:t>
      </w:r>
    </w:p>
    <w:p w:rsidR="00D70E6A" w:rsidRPr="00E006CD" w:rsidRDefault="00D70E6A" w:rsidP="0021793F">
      <w:pPr>
        <w:spacing w:after="0"/>
        <w:ind w:firstLine="709"/>
        <w:jc w:val="both"/>
        <w:rPr>
          <w:rFonts w:ascii="Times New Roman" w:eastAsia="Times New Roman" w:hAnsi="Times New Roman" w:cs="Times New Roman"/>
          <w:sz w:val="26"/>
          <w:szCs w:val="26"/>
        </w:rPr>
      </w:pPr>
    </w:p>
    <w:p w:rsidR="00D70E6A" w:rsidRPr="00E006CD" w:rsidRDefault="00D70E6A" w:rsidP="00D70E6A">
      <w:pPr>
        <w:spacing w:after="0" w:line="240" w:lineRule="auto"/>
        <w:ind w:firstLine="709"/>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моложе 25 лет – 587 (13, 6%)</w:t>
      </w:r>
      <w:r w:rsidR="001416CE">
        <w:rPr>
          <w:rFonts w:ascii="Times New Roman" w:eastAsia="Times New Roman" w:hAnsi="Times New Roman" w:cs="Times New Roman"/>
          <w:sz w:val="26"/>
          <w:szCs w:val="26"/>
        </w:rPr>
        <w:t>,</w:t>
      </w:r>
    </w:p>
    <w:p w:rsidR="00D70E6A" w:rsidRPr="00E006CD" w:rsidRDefault="00D70E6A" w:rsidP="00D70E6A">
      <w:pPr>
        <w:spacing w:after="0" w:line="240" w:lineRule="auto"/>
        <w:ind w:firstLine="709"/>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25 - 34 лет – 1512 (35%)</w:t>
      </w:r>
      <w:r w:rsidR="001416CE">
        <w:rPr>
          <w:rFonts w:ascii="Times New Roman" w:eastAsia="Times New Roman" w:hAnsi="Times New Roman" w:cs="Times New Roman"/>
          <w:sz w:val="26"/>
          <w:szCs w:val="26"/>
        </w:rPr>
        <w:t>,</w:t>
      </w:r>
    </w:p>
    <w:p w:rsidR="00D70E6A" w:rsidRPr="00E006CD" w:rsidRDefault="00D70E6A" w:rsidP="00D70E6A">
      <w:pPr>
        <w:spacing w:after="0" w:line="240" w:lineRule="auto"/>
        <w:ind w:firstLine="709"/>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35 - 44 лет– 1098 (25,5 %)</w:t>
      </w:r>
      <w:r w:rsidR="001416CE">
        <w:rPr>
          <w:rFonts w:ascii="Times New Roman" w:eastAsia="Times New Roman" w:hAnsi="Times New Roman" w:cs="Times New Roman"/>
          <w:sz w:val="26"/>
          <w:szCs w:val="26"/>
        </w:rPr>
        <w:t>,</w:t>
      </w:r>
    </w:p>
    <w:p w:rsidR="00D70E6A" w:rsidRPr="00E006CD" w:rsidRDefault="00D70E6A" w:rsidP="00D70E6A">
      <w:pPr>
        <w:spacing w:after="0" w:line="240" w:lineRule="auto"/>
        <w:ind w:firstLine="709"/>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45 - 54 лет – 817 (19 %)</w:t>
      </w:r>
      <w:r w:rsidR="001416CE">
        <w:rPr>
          <w:rFonts w:ascii="Times New Roman" w:eastAsia="Times New Roman" w:hAnsi="Times New Roman" w:cs="Times New Roman"/>
          <w:sz w:val="26"/>
          <w:szCs w:val="26"/>
        </w:rPr>
        <w:t>,</w:t>
      </w:r>
    </w:p>
    <w:p w:rsidR="00D70E6A" w:rsidRPr="00E006CD" w:rsidRDefault="00D70E6A" w:rsidP="00D70E6A">
      <w:pPr>
        <w:spacing w:after="0" w:line="240" w:lineRule="auto"/>
        <w:ind w:firstLine="709"/>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55 - 64 лет – 261 (6,1%)</w:t>
      </w:r>
      <w:r w:rsidR="001416CE">
        <w:rPr>
          <w:rFonts w:ascii="Times New Roman" w:eastAsia="Times New Roman" w:hAnsi="Times New Roman" w:cs="Times New Roman"/>
          <w:sz w:val="26"/>
          <w:szCs w:val="26"/>
        </w:rPr>
        <w:t>,</w:t>
      </w:r>
    </w:p>
    <w:p w:rsidR="00D70E6A" w:rsidRPr="00E006CD" w:rsidRDefault="00D70E6A" w:rsidP="00D70E6A">
      <w:pPr>
        <w:spacing w:after="0" w:line="240" w:lineRule="auto"/>
        <w:ind w:firstLine="709"/>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65 лет и более – 33 (0,8 %)</w:t>
      </w:r>
    </w:p>
    <w:p w:rsidR="00D70E6A" w:rsidRPr="00E006CD" w:rsidRDefault="00D70E6A" w:rsidP="00D70E6A">
      <w:pPr>
        <w:spacing w:after="0" w:line="240" w:lineRule="auto"/>
        <w:rPr>
          <w:rFonts w:ascii="Times New Roman" w:eastAsia="Times New Roman" w:hAnsi="Times New Roman" w:cs="Times New Roman"/>
          <w:sz w:val="26"/>
          <w:szCs w:val="26"/>
        </w:rPr>
      </w:pPr>
    </w:p>
    <w:p w:rsidR="00D70E6A" w:rsidRPr="00E006CD" w:rsidRDefault="00D70E6A" w:rsidP="00D70E6A">
      <w:pPr>
        <w:spacing w:after="0" w:line="240" w:lineRule="auto"/>
        <w:rPr>
          <w:rFonts w:ascii="Times New Roman" w:eastAsia="Times New Roman" w:hAnsi="Times New Roman" w:cs="Times New Roman"/>
          <w:sz w:val="26"/>
          <w:szCs w:val="26"/>
        </w:rPr>
      </w:pPr>
    </w:p>
    <w:p w:rsidR="00D70E6A" w:rsidRPr="00E82802" w:rsidRDefault="00D70E6A" w:rsidP="00D70E6A">
      <w:pPr>
        <w:autoSpaceDE w:val="0"/>
        <w:autoSpaceDN w:val="0"/>
        <w:adjustRightInd w:val="0"/>
        <w:spacing w:after="0" w:line="240" w:lineRule="auto"/>
        <w:jc w:val="both"/>
        <w:rPr>
          <w:rFonts w:ascii="Times New Roman" w:eastAsia="Times New Roman" w:hAnsi="Times New Roman" w:cs="Times New Roman"/>
          <w:sz w:val="24"/>
          <w:szCs w:val="24"/>
        </w:rPr>
      </w:pPr>
      <w:r w:rsidRPr="00E82802">
        <w:rPr>
          <w:rFonts w:ascii="Times New Roman" w:eastAsia="Times New Roman" w:hAnsi="Times New Roman" w:cs="Times New Roman"/>
          <w:noProof/>
          <w:sz w:val="24"/>
          <w:szCs w:val="24"/>
        </w:rPr>
        <w:drawing>
          <wp:inline distT="0" distB="0" distL="0" distR="0" wp14:anchorId="3206D610" wp14:editId="4B4EEC0B">
            <wp:extent cx="5553075" cy="18573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0E6A" w:rsidRPr="00E82802" w:rsidRDefault="00D70E6A" w:rsidP="00D70E6A">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D70E6A" w:rsidRPr="00E82802" w:rsidRDefault="00D70E6A" w:rsidP="00D70E6A">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D70E6A" w:rsidRPr="00E006CD" w:rsidRDefault="00D70E6A" w:rsidP="00FA2A76">
      <w:pPr>
        <w:autoSpaceDE w:val="0"/>
        <w:autoSpaceDN w:val="0"/>
        <w:adjustRightInd w:val="0"/>
        <w:spacing w:after="0"/>
        <w:ind w:firstLine="851"/>
        <w:jc w:val="both"/>
        <w:rPr>
          <w:rFonts w:ascii="Times New Roman" w:eastAsia="Calibri" w:hAnsi="Times New Roman" w:cs="Times New Roman"/>
          <w:sz w:val="26"/>
          <w:szCs w:val="26"/>
          <w:lang w:eastAsia="en-US"/>
        </w:rPr>
      </w:pPr>
      <w:r w:rsidRPr="00E006CD">
        <w:rPr>
          <w:rFonts w:ascii="Times New Roman" w:eastAsia="Times New Roman" w:hAnsi="Times New Roman" w:cs="Times New Roman"/>
          <w:sz w:val="26"/>
          <w:szCs w:val="26"/>
        </w:rPr>
        <w:t xml:space="preserve">Важная роль в управлении образовательной деятельностью отводится аттестации педагогических кадров, которая является комплексной оценкой уровня квалификации, педагогического профессионализма и продуктивности деятельности работников образования. </w:t>
      </w:r>
    </w:p>
    <w:p w:rsidR="00D70E6A" w:rsidRPr="00E006CD" w:rsidRDefault="00D70E6A" w:rsidP="00FA2A76">
      <w:pPr>
        <w:tabs>
          <w:tab w:val="left" w:pos="1701"/>
        </w:tabs>
        <w:spacing w:after="0"/>
        <w:ind w:firstLine="851"/>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xml:space="preserve">В 2018 учебном году аттестация педагогических работников проходила в соответствии с Порядком аттестации педагогических работников организаций, осуществляющих образовательную деятельность, утвержденным приказом Минобрнауки Российской Федерации от 07.04.2014 № 276, который вступил в силу с 15.06.2014 г. </w:t>
      </w:r>
    </w:p>
    <w:p w:rsidR="00D70E6A" w:rsidRPr="00E006CD" w:rsidRDefault="00D70E6A" w:rsidP="00FA2A76">
      <w:pPr>
        <w:spacing w:after="0"/>
        <w:ind w:firstLine="851"/>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Стимулом повышения профессиональной компетентности пелагических кадров является аттестация педагогических кадров. Статистика результатов аттестации педагогов свидетельствует о повышении профессионального уровня педагогического коллектива.</w:t>
      </w:r>
    </w:p>
    <w:p w:rsidR="00D70E6A" w:rsidRPr="00E006CD" w:rsidRDefault="00D70E6A" w:rsidP="00FA2A76">
      <w:pPr>
        <w:spacing w:after="0"/>
        <w:ind w:firstLine="851"/>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С каждым годом все больше педагогических работников проявляют творческую активность, стремятся к профессиональному росту и самореализации.</w:t>
      </w:r>
    </w:p>
    <w:p w:rsidR="00D70E6A" w:rsidRPr="00E006CD" w:rsidRDefault="00D70E6A" w:rsidP="00FA2A76">
      <w:pPr>
        <w:spacing w:after="0"/>
        <w:ind w:firstLine="851"/>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В минувшем учебном году аттестовано 309 педагогических работников, из них:</w:t>
      </w:r>
    </w:p>
    <w:p w:rsidR="00D70E6A" w:rsidRPr="00E006CD" w:rsidRDefault="00D70E6A" w:rsidP="00FA2A76">
      <w:pPr>
        <w:spacing w:after="0"/>
        <w:ind w:firstLine="851"/>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на высшую квалификационную категорию – 53 чел.;</w:t>
      </w:r>
    </w:p>
    <w:p w:rsidR="00D70E6A" w:rsidRPr="00E006CD" w:rsidRDefault="00D70E6A" w:rsidP="00FA2A76">
      <w:pPr>
        <w:spacing w:after="0"/>
        <w:ind w:firstLine="851"/>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на первую квалификационную категорию – 55 чел.;</w:t>
      </w:r>
    </w:p>
    <w:p w:rsidR="00D70E6A" w:rsidRPr="00E006CD" w:rsidRDefault="00D70E6A" w:rsidP="00FA2A76">
      <w:pPr>
        <w:spacing w:after="0"/>
        <w:ind w:firstLine="851"/>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на соответствие занимаемой должности – 201 чел.</w:t>
      </w:r>
    </w:p>
    <w:p w:rsidR="00D70E6A" w:rsidRPr="00E006CD" w:rsidRDefault="00D70E6A" w:rsidP="00FA2A76">
      <w:pPr>
        <w:spacing w:after="0"/>
        <w:ind w:firstLine="851"/>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Таким образом, в целом наблюдается устойчивая тенденция к улучшению качественного состава педагогических работников образовательных орган</w:t>
      </w:r>
      <w:r w:rsidR="00240876" w:rsidRPr="00E006CD">
        <w:rPr>
          <w:rFonts w:ascii="Times New Roman" w:eastAsia="Times New Roman" w:hAnsi="Times New Roman" w:cs="Times New Roman"/>
          <w:sz w:val="26"/>
          <w:szCs w:val="26"/>
        </w:rPr>
        <w:t xml:space="preserve">изаций. </w:t>
      </w:r>
    </w:p>
    <w:p w:rsidR="00D70E6A" w:rsidRPr="00E006CD" w:rsidRDefault="00D70E6A" w:rsidP="00FA2A76">
      <w:pPr>
        <w:spacing w:after="0"/>
        <w:ind w:left="708"/>
        <w:rPr>
          <w:rFonts w:ascii="Times New Roman" w:eastAsia="Times New Roman" w:hAnsi="Times New Roman" w:cs="Times New Roman"/>
          <w:b/>
          <w:bCs/>
          <w:sz w:val="26"/>
          <w:szCs w:val="26"/>
        </w:rPr>
      </w:pPr>
    </w:p>
    <w:p w:rsidR="00240876" w:rsidRPr="00E82802" w:rsidRDefault="00240876" w:rsidP="00032415">
      <w:pPr>
        <w:spacing w:after="0" w:line="240" w:lineRule="auto"/>
        <w:jc w:val="center"/>
        <w:rPr>
          <w:rFonts w:ascii="Times New Roman" w:eastAsia="Times New Roman" w:hAnsi="Times New Roman" w:cs="Times New Roman"/>
          <w:b/>
          <w:bCs/>
          <w:sz w:val="24"/>
          <w:szCs w:val="24"/>
        </w:rPr>
      </w:pPr>
    </w:p>
    <w:p w:rsidR="00E82802" w:rsidRPr="00E006CD" w:rsidRDefault="00E82802" w:rsidP="00032415">
      <w:pPr>
        <w:shd w:val="clear" w:color="auto" w:fill="FFFFFF"/>
        <w:spacing w:after="0"/>
        <w:ind w:firstLine="708"/>
        <w:jc w:val="center"/>
        <w:rPr>
          <w:rFonts w:ascii="Times New Roman" w:eastAsia="Times New Roman" w:hAnsi="Times New Roman" w:cs="Times New Roman"/>
          <w:b/>
          <w:sz w:val="26"/>
          <w:szCs w:val="26"/>
        </w:rPr>
      </w:pPr>
      <w:r w:rsidRPr="00E006CD">
        <w:rPr>
          <w:rFonts w:ascii="Times New Roman" w:eastAsia="Times New Roman" w:hAnsi="Times New Roman" w:cs="Times New Roman"/>
          <w:b/>
          <w:sz w:val="26"/>
          <w:szCs w:val="26"/>
        </w:rPr>
        <w:t>Повышение квалификации педагогических и руководящих работников образовательных учреждений</w:t>
      </w:r>
    </w:p>
    <w:p w:rsidR="00E82802" w:rsidRPr="00E006CD" w:rsidRDefault="00E82802" w:rsidP="00E006CD">
      <w:pPr>
        <w:shd w:val="clear" w:color="auto" w:fill="FFFFFF"/>
        <w:spacing w:after="0"/>
        <w:contextualSpacing/>
        <w:jc w:val="both"/>
        <w:rPr>
          <w:rFonts w:ascii="Times New Roman" w:eastAsia="Times New Roman" w:hAnsi="Times New Roman" w:cs="Times New Roman"/>
          <w:bCs/>
          <w:sz w:val="26"/>
          <w:szCs w:val="26"/>
        </w:rPr>
      </w:pPr>
    </w:p>
    <w:p w:rsidR="00E82802" w:rsidRPr="00E006CD" w:rsidRDefault="00E82802" w:rsidP="00E006CD">
      <w:pPr>
        <w:shd w:val="clear" w:color="auto" w:fill="FFFFFF"/>
        <w:spacing w:after="0"/>
        <w:ind w:firstLine="708"/>
        <w:contextualSpacing/>
        <w:jc w:val="both"/>
        <w:rPr>
          <w:rFonts w:ascii="Times New Roman" w:eastAsia="Times New Roman" w:hAnsi="Times New Roman" w:cs="Times New Roman"/>
          <w:bCs/>
          <w:sz w:val="26"/>
          <w:szCs w:val="26"/>
        </w:rPr>
      </w:pPr>
      <w:r w:rsidRPr="00E006CD">
        <w:rPr>
          <w:rFonts w:ascii="Times New Roman" w:eastAsia="Times New Roman" w:hAnsi="Times New Roman" w:cs="Times New Roman"/>
          <w:bCs/>
          <w:sz w:val="26"/>
          <w:szCs w:val="26"/>
        </w:rPr>
        <w:t>Развитию кадрового потенциала общеобразовательных учреждений муниципальной системы образования города Грозного способствует повышение квалификации педагогических и руководящих работников, организуемое в различных формах (практико-ориентированные семинары, вебинары, курсы повышения квалификации, профессиональная переподготовка).</w:t>
      </w:r>
    </w:p>
    <w:p w:rsidR="00D70E6A" w:rsidRPr="00E006CD" w:rsidRDefault="00D70E6A" w:rsidP="00E006CD">
      <w:pPr>
        <w:spacing w:after="0"/>
        <w:ind w:firstLine="709"/>
        <w:jc w:val="center"/>
        <w:rPr>
          <w:rFonts w:ascii="Times New Roman" w:eastAsia="Times New Roman" w:hAnsi="Times New Roman" w:cs="Times New Roman"/>
          <w:b/>
          <w:sz w:val="26"/>
          <w:szCs w:val="26"/>
        </w:rPr>
      </w:pPr>
    </w:p>
    <w:p w:rsidR="00D70E6A" w:rsidRPr="00E006CD" w:rsidRDefault="00D70E6A" w:rsidP="00E006CD">
      <w:pPr>
        <w:spacing w:after="0"/>
        <w:ind w:firstLine="851"/>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Качество образования зависит от степени профессионализма педагогов, поэтому развитие кадрового потенциала определено в качестве ведущего направления деятельности. В структуру городской методической сети в 2018 учебном году кроме, предметных методических объединений, включены постоянно -  действующие семинары.</w:t>
      </w:r>
    </w:p>
    <w:p w:rsidR="00D70E6A" w:rsidRPr="00E006CD" w:rsidRDefault="00D70E6A" w:rsidP="00E006CD">
      <w:pPr>
        <w:widowControl w:val="0"/>
        <w:autoSpaceDE w:val="0"/>
        <w:autoSpaceDN w:val="0"/>
        <w:adjustRightInd w:val="0"/>
        <w:spacing w:after="0"/>
        <w:ind w:firstLine="851"/>
        <w:jc w:val="both"/>
        <w:rPr>
          <w:rFonts w:ascii="Times New Roman" w:eastAsia="Calibri" w:hAnsi="Times New Roman" w:cs="Times New Roman"/>
          <w:sz w:val="26"/>
          <w:szCs w:val="26"/>
          <w:lang w:eastAsia="en-US"/>
        </w:rPr>
      </w:pPr>
      <w:r w:rsidRPr="00E006CD">
        <w:rPr>
          <w:rFonts w:ascii="Times New Roman" w:eastAsia="Times New Roman" w:hAnsi="Times New Roman" w:cs="Times New Roman"/>
          <w:sz w:val="26"/>
          <w:szCs w:val="26"/>
          <w:lang w:eastAsia="en-US"/>
        </w:rPr>
        <w:t xml:space="preserve">В рамках постоянно действующего семинара «Методика подготовки обучающихся к государственной итоговой аттестации в 2018 учебном году» утвержденного приказом №335 от 25.09.2018 г. Департамента образования Мэрии </w:t>
      </w:r>
      <w:r w:rsidRPr="00E006CD">
        <w:rPr>
          <w:rFonts w:ascii="Times New Roman" w:eastAsia="Times New Roman" w:hAnsi="Times New Roman" w:cs="Times New Roman"/>
          <w:sz w:val="26"/>
          <w:szCs w:val="26"/>
          <w:lang w:eastAsia="en-US"/>
        </w:rPr>
        <w:lastRenderedPageBreak/>
        <w:t>города Грозного</w:t>
      </w:r>
      <w:r w:rsidR="00F7504C">
        <w:rPr>
          <w:rFonts w:ascii="Times New Roman" w:eastAsia="Times New Roman" w:hAnsi="Times New Roman" w:cs="Times New Roman"/>
          <w:sz w:val="26"/>
          <w:szCs w:val="26"/>
          <w:lang w:eastAsia="en-US"/>
        </w:rPr>
        <w:t>,</w:t>
      </w:r>
      <w:r w:rsidRPr="00E006CD">
        <w:rPr>
          <w:rFonts w:ascii="Times New Roman" w:eastAsia="Times New Roman" w:hAnsi="Times New Roman" w:cs="Times New Roman"/>
          <w:sz w:val="26"/>
          <w:szCs w:val="26"/>
          <w:lang w:eastAsia="en-US"/>
        </w:rPr>
        <w:t xml:space="preserve"> и в целях оказан</w:t>
      </w:r>
      <w:r w:rsidR="00F7504C">
        <w:rPr>
          <w:rFonts w:ascii="Times New Roman" w:eastAsia="Times New Roman" w:hAnsi="Times New Roman" w:cs="Times New Roman"/>
          <w:sz w:val="26"/>
          <w:szCs w:val="26"/>
          <w:lang w:eastAsia="en-US"/>
        </w:rPr>
        <w:t>ия методической помощи учителям</w:t>
      </w:r>
      <w:r w:rsidRPr="00E006CD">
        <w:rPr>
          <w:rFonts w:ascii="Times New Roman" w:eastAsia="Times New Roman" w:hAnsi="Times New Roman" w:cs="Times New Roman"/>
          <w:sz w:val="26"/>
          <w:szCs w:val="26"/>
          <w:lang w:eastAsia="en-US"/>
        </w:rPr>
        <w:t xml:space="preserve"> в организации систематической и качественной подготовки учащихся к ГИА проведены 11 обучающих семинаров по темам: </w:t>
      </w:r>
      <w:r w:rsidRPr="00E006CD">
        <w:rPr>
          <w:rFonts w:ascii="Times New Roman" w:eastAsia="Times New Roman" w:hAnsi="Times New Roman" w:cs="Times New Roman"/>
          <w:sz w:val="26"/>
          <w:szCs w:val="26"/>
        </w:rPr>
        <w:t>«Психологическая подготовка обучающихся к ГИА», «Методика подготовки обучающихся к ГИА» по русскому языку и литературе, чеченскому языку</w:t>
      </w:r>
      <w:r w:rsidRPr="00E006CD">
        <w:rPr>
          <w:rFonts w:ascii="Times New Roman" w:eastAsia="Calibri" w:hAnsi="Times New Roman" w:cs="Times New Roman"/>
          <w:sz w:val="26"/>
          <w:szCs w:val="26"/>
          <w:lang w:eastAsia="en-US"/>
        </w:rPr>
        <w:t xml:space="preserve">, </w:t>
      </w:r>
      <w:r w:rsidRPr="00E006CD">
        <w:rPr>
          <w:rFonts w:ascii="Times New Roman" w:eastAsia="Times New Roman" w:hAnsi="Times New Roman" w:cs="Times New Roman"/>
          <w:sz w:val="26"/>
          <w:szCs w:val="26"/>
        </w:rPr>
        <w:t>математике</w:t>
      </w:r>
      <w:r w:rsidRPr="00E006CD">
        <w:rPr>
          <w:rFonts w:ascii="Times New Roman" w:eastAsia="Calibri" w:hAnsi="Times New Roman" w:cs="Times New Roman"/>
          <w:sz w:val="26"/>
          <w:szCs w:val="26"/>
          <w:lang w:eastAsia="en-US"/>
        </w:rPr>
        <w:t xml:space="preserve">, физике, информатике, </w:t>
      </w:r>
      <w:r w:rsidRPr="00E006CD">
        <w:rPr>
          <w:rFonts w:ascii="Times New Roman" w:eastAsia="Times New Roman" w:hAnsi="Times New Roman" w:cs="Times New Roman"/>
          <w:sz w:val="26"/>
          <w:szCs w:val="26"/>
        </w:rPr>
        <w:t>химии, биологии</w:t>
      </w:r>
      <w:r w:rsidRPr="00E006CD">
        <w:rPr>
          <w:rFonts w:ascii="Times New Roman" w:eastAsia="Calibri" w:hAnsi="Times New Roman" w:cs="Times New Roman"/>
          <w:sz w:val="26"/>
          <w:szCs w:val="26"/>
          <w:lang w:eastAsia="en-US"/>
        </w:rPr>
        <w:t>;</w:t>
      </w:r>
      <w:r w:rsidRPr="00E006CD">
        <w:rPr>
          <w:rFonts w:ascii="Times New Roman" w:eastAsia="Times New Roman" w:hAnsi="Times New Roman" w:cs="Times New Roman"/>
          <w:sz w:val="26"/>
          <w:szCs w:val="26"/>
        </w:rPr>
        <w:t xml:space="preserve"> истории, обществознания, географии</w:t>
      </w:r>
      <w:r w:rsidRPr="00E006CD">
        <w:rPr>
          <w:rFonts w:ascii="Times New Roman" w:eastAsia="Calibri" w:hAnsi="Times New Roman" w:cs="Times New Roman"/>
          <w:sz w:val="26"/>
          <w:szCs w:val="26"/>
          <w:lang w:eastAsia="en-US"/>
        </w:rPr>
        <w:t>.</w:t>
      </w:r>
    </w:p>
    <w:p w:rsidR="00D70E6A" w:rsidRPr="00E006CD" w:rsidRDefault="00D70E6A" w:rsidP="00E006CD">
      <w:pPr>
        <w:widowControl w:val="0"/>
        <w:autoSpaceDE w:val="0"/>
        <w:autoSpaceDN w:val="0"/>
        <w:adjustRightInd w:val="0"/>
        <w:spacing w:after="0"/>
        <w:ind w:firstLine="851"/>
        <w:jc w:val="both"/>
        <w:rPr>
          <w:rFonts w:ascii="Times New Roman" w:eastAsia="Times New Roman" w:hAnsi="Times New Roman" w:cs="Times New Roman"/>
          <w:sz w:val="26"/>
          <w:szCs w:val="26"/>
          <w:lang w:eastAsia="en-US"/>
        </w:rPr>
      </w:pPr>
      <w:r w:rsidRPr="00E006CD">
        <w:rPr>
          <w:rFonts w:ascii="Times New Roman" w:eastAsia="Times New Roman" w:hAnsi="Times New Roman" w:cs="Times New Roman"/>
          <w:sz w:val="26"/>
          <w:szCs w:val="26"/>
          <w:lang w:eastAsia="en-US"/>
        </w:rPr>
        <w:t>В целях оказания методической помощи учителям информатики общеобразовательных учреждений г. Грозного в организации систематической и качественной подготовки учащихся к государственной итоговой аттестации (ГИА) в 2018 учебном году еженедельно проводятся семинары для ликвидации предметных дефицитов по теме «Подготовка обучающихся к ГИА по информатике». В рамках ПДС на базе «Гимназия №1» проведено 12 обучающих семинаров в соответствии с программой.</w:t>
      </w:r>
    </w:p>
    <w:p w:rsidR="00D70E6A" w:rsidRPr="00E006CD" w:rsidRDefault="00D70E6A" w:rsidP="00E006CD">
      <w:pPr>
        <w:spacing w:after="0"/>
        <w:ind w:firstLine="851"/>
        <w:jc w:val="both"/>
        <w:rPr>
          <w:rFonts w:ascii="Times New Roman" w:eastAsia="Times New Roman" w:hAnsi="Times New Roman" w:cs="Times New Roman"/>
          <w:bCs/>
          <w:sz w:val="26"/>
          <w:szCs w:val="26"/>
        </w:rPr>
      </w:pPr>
      <w:r w:rsidRPr="00E006CD">
        <w:rPr>
          <w:rFonts w:ascii="Times New Roman" w:eastAsia="Times New Roman" w:hAnsi="Times New Roman" w:cs="Times New Roman"/>
          <w:sz w:val="26"/>
          <w:szCs w:val="26"/>
        </w:rPr>
        <w:t>В соответствии с приказом Департамента образования Мэрии г. Грозного №349 от 15.10.2018 г</w:t>
      </w:r>
      <w:r w:rsidRPr="00E006CD">
        <w:rPr>
          <w:rFonts w:ascii="Times New Roman" w:eastAsia="Times New Roman" w:hAnsi="Times New Roman" w:cs="Times New Roman"/>
          <w:bCs/>
          <w:sz w:val="26"/>
          <w:szCs w:val="26"/>
        </w:rPr>
        <w:t xml:space="preserve">. с 01.11. по 15.11.2018 г. в </w:t>
      </w:r>
      <w:r w:rsidRPr="00E006CD">
        <w:rPr>
          <w:rFonts w:ascii="Times New Roman" w:eastAsia="Times New Roman" w:hAnsi="Times New Roman" w:cs="Times New Roman"/>
          <w:sz w:val="26"/>
          <w:szCs w:val="26"/>
        </w:rPr>
        <w:t>целях организации дифференцированной работы с учителями общеобразовательных организаций                     г. Грозного, испытывающими профессиональные затруднения по повышению уровня их педагогической подготовки</w:t>
      </w:r>
      <w:r w:rsidR="00F7504C">
        <w:rPr>
          <w:rFonts w:ascii="Times New Roman" w:eastAsia="Times New Roman" w:hAnsi="Times New Roman" w:cs="Times New Roman"/>
          <w:sz w:val="26"/>
          <w:szCs w:val="26"/>
        </w:rPr>
        <w:t>,</w:t>
      </w:r>
      <w:r w:rsidRPr="00E006CD">
        <w:rPr>
          <w:rFonts w:ascii="Times New Roman" w:eastAsia="Times New Roman" w:hAnsi="Times New Roman" w:cs="Times New Roman"/>
          <w:sz w:val="26"/>
          <w:szCs w:val="26"/>
        </w:rPr>
        <w:t xml:space="preserve"> проведен </w:t>
      </w:r>
      <w:r w:rsidRPr="00E006CD">
        <w:rPr>
          <w:rFonts w:ascii="Times New Roman" w:eastAsia="Times New Roman" w:hAnsi="Times New Roman" w:cs="Times New Roman"/>
          <w:bCs/>
          <w:sz w:val="26"/>
          <w:szCs w:val="26"/>
        </w:rPr>
        <w:t xml:space="preserve">мониторинг профессиональной деятельности педагогических работников общеобразовательных учреждений </w:t>
      </w:r>
      <w:r w:rsidR="00F7504C">
        <w:rPr>
          <w:rFonts w:ascii="Times New Roman" w:eastAsia="Times New Roman" w:hAnsi="Times New Roman" w:cs="Times New Roman"/>
          <w:bCs/>
          <w:sz w:val="26"/>
          <w:szCs w:val="26"/>
        </w:rPr>
        <w:t xml:space="preserve">                        </w:t>
      </w:r>
      <w:r w:rsidRPr="00E006CD">
        <w:rPr>
          <w:rFonts w:ascii="Times New Roman" w:eastAsia="Times New Roman" w:hAnsi="Times New Roman" w:cs="Times New Roman"/>
          <w:bCs/>
          <w:sz w:val="26"/>
          <w:szCs w:val="26"/>
        </w:rPr>
        <w:t>г. Грозного</w:t>
      </w:r>
    </w:p>
    <w:p w:rsidR="00D70E6A" w:rsidRPr="00E006CD" w:rsidRDefault="00D70E6A" w:rsidP="00E006CD">
      <w:pPr>
        <w:spacing w:after="0"/>
        <w:ind w:firstLine="851"/>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Для проведения мониторинга использована анкета, разработанн</w:t>
      </w:r>
      <w:r w:rsidR="00F7504C">
        <w:rPr>
          <w:rFonts w:ascii="Times New Roman" w:eastAsia="Times New Roman" w:hAnsi="Times New Roman" w:cs="Times New Roman"/>
          <w:sz w:val="26"/>
          <w:szCs w:val="26"/>
        </w:rPr>
        <w:t>ая</w:t>
      </w:r>
      <w:r w:rsidRPr="00E006CD">
        <w:rPr>
          <w:rFonts w:ascii="Times New Roman" w:eastAsia="Times New Roman" w:hAnsi="Times New Roman" w:cs="Times New Roman"/>
          <w:sz w:val="26"/>
          <w:szCs w:val="26"/>
        </w:rPr>
        <w:t xml:space="preserve"> ГБУ ДПО «ЧИПКРО» для выявления профессиональных затруднений.</w:t>
      </w:r>
    </w:p>
    <w:p w:rsidR="00D70E6A" w:rsidRPr="00E006CD" w:rsidRDefault="00D70E6A" w:rsidP="00E006CD">
      <w:pPr>
        <w:spacing w:after="0"/>
        <w:ind w:firstLine="851"/>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Предложенная диагностика профессиональных затруднений не учитывает контингент опрашиваемых: возраст, профессиональный опыт, образование и т.п., так как целью исследования является помощь в профессиональной деятельности педагогов, а не принятие правовых или административных решений.</w:t>
      </w:r>
    </w:p>
    <w:p w:rsidR="00D70E6A" w:rsidRPr="00E006CD" w:rsidRDefault="00D70E6A" w:rsidP="00E006CD">
      <w:pPr>
        <w:spacing w:after="0"/>
        <w:ind w:firstLine="851"/>
        <w:jc w:val="both"/>
        <w:rPr>
          <w:rFonts w:ascii="Times New Roman" w:eastAsia="Calibri" w:hAnsi="Times New Roman" w:cs="Times New Roman"/>
          <w:bCs/>
          <w:sz w:val="26"/>
          <w:szCs w:val="26"/>
          <w:lang w:eastAsia="en-US"/>
        </w:rPr>
      </w:pPr>
      <w:r w:rsidRPr="00E006CD">
        <w:rPr>
          <w:rFonts w:ascii="Times New Roman" w:eastAsia="Times New Roman" w:hAnsi="Times New Roman" w:cs="Times New Roman"/>
          <w:sz w:val="26"/>
          <w:szCs w:val="26"/>
        </w:rPr>
        <w:t>В мониторинге приняли участие 1789 учителей общеобразовательных учреждений города. При диагностике педагоги общеобразовательных организаций города оценивали профессиональные затруднения методике преподавания.</w:t>
      </w:r>
    </w:p>
    <w:p w:rsidR="00D70E6A" w:rsidRPr="00E006CD" w:rsidRDefault="00D70E6A" w:rsidP="00E006CD">
      <w:pPr>
        <w:spacing w:after="0"/>
        <w:ind w:firstLine="851"/>
        <w:jc w:val="both"/>
        <w:rPr>
          <w:rFonts w:ascii="Times New Roman" w:eastAsia="Calibri" w:hAnsi="Times New Roman" w:cs="Times New Roman"/>
          <w:sz w:val="26"/>
          <w:szCs w:val="26"/>
          <w:lang w:eastAsia="en-US"/>
        </w:rPr>
      </w:pPr>
      <w:r w:rsidRPr="00E006CD">
        <w:rPr>
          <w:rFonts w:ascii="Times New Roman" w:eastAsia="Calibri" w:hAnsi="Times New Roman" w:cs="Times New Roman"/>
          <w:sz w:val="26"/>
          <w:szCs w:val="26"/>
          <w:lang w:eastAsia="en-US"/>
        </w:rPr>
        <w:t>По итогам мониторинга выявлены персонифицированные проблемы и затруднения у педагогов города, сформированы списочные группы педагогов на основании выявленных типичных профессиональных проблем и затруднений для повышения квалификации в межкурсовой период.</w:t>
      </w:r>
    </w:p>
    <w:p w:rsidR="00D70E6A" w:rsidRPr="00E006CD" w:rsidRDefault="00D70E6A" w:rsidP="00E006CD">
      <w:pPr>
        <w:widowControl w:val="0"/>
        <w:autoSpaceDE w:val="0"/>
        <w:autoSpaceDN w:val="0"/>
        <w:adjustRightInd w:val="0"/>
        <w:spacing w:after="0"/>
        <w:ind w:firstLine="720"/>
        <w:jc w:val="both"/>
        <w:rPr>
          <w:rFonts w:ascii="Times New Roman" w:eastAsia="Calibri" w:hAnsi="Times New Roman" w:cs="Times New Roman"/>
          <w:sz w:val="26"/>
          <w:szCs w:val="26"/>
          <w:lang w:eastAsia="en-US"/>
        </w:rPr>
      </w:pPr>
      <w:r w:rsidRPr="00E006CD">
        <w:rPr>
          <w:rFonts w:ascii="Times New Roman" w:eastAsia="Calibri" w:hAnsi="Times New Roman" w:cs="Times New Roman"/>
          <w:sz w:val="26"/>
          <w:szCs w:val="26"/>
          <w:lang w:eastAsia="en-US"/>
        </w:rPr>
        <w:t xml:space="preserve">По итогам диагностики </w:t>
      </w:r>
      <w:r w:rsidRPr="00E006CD">
        <w:rPr>
          <w:rFonts w:ascii="Times New Roman" w:eastAsia="Times New Roman" w:hAnsi="Times New Roman" w:cs="Times New Roman"/>
          <w:sz w:val="26"/>
          <w:szCs w:val="26"/>
        </w:rPr>
        <w:t>предметных знаний всех учителей начальных классов общеобразовательных организаций г. Грозного</w:t>
      </w:r>
      <w:r w:rsidRPr="00E006CD">
        <w:rPr>
          <w:rFonts w:ascii="Times New Roman" w:eastAsia="Calibri" w:hAnsi="Times New Roman" w:cs="Times New Roman"/>
          <w:sz w:val="26"/>
          <w:szCs w:val="26"/>
          <w:lang w:eastAsia="en-US"/>
        </w:rPr>
        <w:t>, проведенной</w:t>
      </w:r>
      <w:r w:rsidRPr="00E006CD">
        <w:rPr>
          <w:rFonts w:ascii="Times New Roman" w:eastAsia="Times New Roman" w:hAnsi="Times New Roman" w:cs="Times New Roman"/>
          <w:sz w:val="26"/>
          <w:szCs w:val="26"/>
        </w:rPr>
        <w:t xml:space="preserve"> с 29.12.2017 г. по 10.01.2018 г. на базе МБОУ «СОШ №60» и МБОУ «Лицей №1. им. Н.А. Назарбаева»</w:t>
      </w:r>
      <w:r w:rsidR="0074287E">
        <w:rPr>
          <w:rFonts w:ascii="Times New Roman" w:eastAsia="Times New Roman" w:hAnsi="Times New Roman" w:cs="Times New Roman"/>
          <w:sz w:val="26"/>
          <w:szCs w:val="26"/>
        </w:rPr>
        <w:t>,</w:t>
      </w:r>
      <w:r w:rsidRPr="00E006CD">
        <w:rPr>
          <w:rFonts w:ascii="Times New Roman" w:eastAsia="Times New Roman" w:hAnsi="Times New Roman" w:cs="Times New Roman"/>
          <w:sz w:val="26"/>
          <w:szCs w:val="26"/>
        </w:rPr>
        <w:t xml:space="preserve"> и </w:t>
      </w:r>
      <w:r w:rsidRPr="00E006CD">
        <w:rPr>
          <w:rFonts w:ascii="Times New Roman" w:eastAsia="Calibri" w:hAnsi="Times New Roman" w:cs="Times New Roman"/>
          <w:sz w:val="26"/>
          <w:szCs w:val="26"/>
          <w:lang w:eastAsia="en-US"/>
        </w:rPr>
        <w:t>в целях повышения профессиональной компетентности педагогических работников в вопросах достижения учащимися планируемых результатов освоения основной образовательной программы началь</w:t>
      </w:r>
      <w:r w:rsidR="0074287E">
        <w:rPr>
          <w:rFonts w:ascii="Times New Roman" w:eastAsia="Calibri" w:hAnsi="Times New Roman" w:cs="Times New Roman"/>
          <w:sz w:val="26"/>
          <w:szCs w:val="26"/>
          <w:lang w:eastAsia="en-US"/>
        </w:rPr>
        <w:t>ного общего образования в марте-</w:t>
      </w:r>
      <w:r w:rsidRPr="00E006CD">
        <w:rPr>
          <w:rFonts w:ascii="Times New Roman" w:eastAsia="Calibri" w:hAnsi="Times New Roman" w:cs="Times New Roman"/>
          <w:sz w:val="26"/>
          <w:szCs w:val="26"/>
          <w:lang w:eastAsia="en-US"/>
        </w:rPr>
        <w:t xml:space="preserve">мае 2018 года функционировала  городская временная творческая (проблемная) группа по теме </w:t>
      </w:r>
      <w:r w:rsidRPr="00E006CD">
        <w:rPr>
          <w:rFonts w:ascii="Times New Roman" w:eastAsia="Calibri" w:hAnsi="Times New Roman" w:cs="Times New Roman"/>
          <w:sz w:val="26"/>
          <w:szCs w:val="26"/>
          <w:lang w:eastAsia="ar-SA"/>
        </w:rPr>
        <w:t>«Подготовка к ВПР по учебным предметам «Русский язык», «Математика», «Окружающий мир»</w:t>
      </w:r>
      <w:r w:rsidRPr="00E006CD">
        <w:rPr>
          <w:rFonts w:ascii="Times New Roman" w:eastAsia="Calibri" w:hAnsi="Times New Roman" w:cs="Times New Roman"/>
          <w:kern w:val="1"/>
          <w:sz w:val="26"/>
          <w:szCs w:val="26"/>
          <w:lang w:eastAsia="hi-IN" w:bidi="hi-IN"/>
        </w:rPr>
        <w:t xml:space="preserve"> в начальной </w:t>
      </w:r>
      <w:r w:rsidRPr="00E006CD">
        <w:rPr>
          <w:rFonts w:ascii="Times New Roman" w:eastAsia="Calibri" w:hAnsi="Times New Roman" w:cs="Times New Roman"/>
          <w:kern w:val="1"/>
          <w:sz w:val="26"/>
          <w:szCs w:val="26"/>
          <w:lang w:eastAsia="hi-IN" w:bidi="hi-IN"/>
        </w:rPr>
        <w:lastRenderedPageBreak/>
        <w:t xml:space="preserve">школе. В соответствии с приказом Департамента образования Мэрии г. Грозного </w:t>
      </w:r>
      <w:r w:rsidR="00821695">
        <w:rPr>
          <w:rFonts w:ascii="Times New Roman" w:eastAsia="Calibri" w:hAnsi="Times New Roman" w:cs="Times New Roman"/>
          <w:kern w:val="1"/>
          <w:sz w:val="26"/>
          <w:szCs w:val="26"/>
          <w:lang w:eastAsia="hi-IN" w:bidi="hi-IN"/>
        </w:rPr>
        <w:t xml:space="preserve">              </w:t>
      </w:r>
      <w:r w:rsidRPr="00E006CD">
        <w:rPr>
          <w:rFonts w:ascii="Times New Roman" w:eastAsia="Calibri" w:hAnsi="Times New Roman" w:cs="Times New Roman"/>
          <w:kern w:val="1"/>
          <w:sz w:val="26"/>
          <w:szCs w:val="26"/>
          <w:lang w:eastAsia="hi-IN" w:bidi="hi-IN"/>
        </w:rPr>
        <w:t>№</w:t>
      </w:r>
      <w:r w:rsidR="0074287E">
        <w:rPr>
          <w:rFonts w:ascii="Times New Roman" w:eastAsia="Calibri" w:hAnsi="Times New Roman" w:cs="Times New Roman"/>
          <w:kern w:val="1"/>
          <w:sz w:val="26"/>
          <w:szCs w:val="26"/>
          <w:lang w:eastAsia="hi-IN" w:bidi="hi-IN"/>
        </w:rPr>
        <w:t xml:space="preserve"> </w:t>
      </w:r>
      <w:r w:rsidRPr="00E006CD">
        <w:rPr>
          <w:rFonts w:ascii="Times New Roman" w:eastAsia="Calibri" w:hAnsi="Times New Roman" w:cs="Times New Roman"/>
          <w:kern w:val="1"/>
          <w:sz w:val="26"/>
          <w:szCs w:val="26"/>
          <w:lang w:eastAsia="hi-IN" w:bidi="hi-IN"/>
        </w:rPr>
        <w:t>48 от 20.03.2018 г. созданы и функционировали временные проблемные творческие группы во всех ОО города. В рамках работы временных творческих групп проведено боле 300 практических семинаров по вопросам методики подготовки обучающихся начальных классов к ВПР по математике, русскому языку и окружающему миру.</w:t>
      </w:r>
    </w:p>
    <w:p w:rsidR="00D70E6A" w:rsidRPr="00E006CD" w:rsidRDefault="00D70E6A" w:rsidP="00E006CD">
      <w:pPr>
        <w:spacing w:after="0"/>
        <w:ind w:firstLine="708"/>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Работа городских методических объединений в текущем учебном году</w:t>
      </w:r>
      <w:r w:rsidR="0074287E">
        <w:rPr>
          <w:rFonts w:ascii="Times New Roman" w:eastAsia="Times New Roman" w:hAnsi="Times New Roman" w:cs="Times New Roman"/>
          <w:sz w:val="26"/>
          <w:szCs w:val="26"/>
        </w:rPr>
        <w:t>,</w:t>
      </w:r>
      <w:r w:rsidRPr="00E006CD">
        <w:rPr>
          <w:rFonts w:ascii="Times New Roman" w:eastAsia="Times New Roman" w:hAnsi="Times New Roman" w:cs="Times New Roman"/>
          <w:sz w:val="26"/>
          <w:szCs w:val="26"/>
        </w:rPr>
        <w:t xml:space="preserve"> наряду с тематическими заседаниями</w:t>
      </w:r>
      <w:r w:rsidR="0074287E">
        <w:rPr>
          <w:rFonts w:ascii="Times New Roman" w:eastAsia="Times New Roman" w:hAnsi="Times New Roman" w:cs="Times New Roman"/>
          <w:sz w:val="26"/>
          <w:szCs w:val="26"/>
        </w:rPr>
        <w:t>, проведены практико-</w:t>
      </w:r>
      <w:r w:rsidRPr="00E006CD">
        <w:rPr>
          <w:rFonts w:ascii="Times New Roman" w:eastAsia="Times New Roman" w:hAnsi="Times New Roman" w:cs="Times New Roman"/>
          <w:sz w:val="26"/>
          <w:szCs w:val="26"/>
        </w:rPr>
        <w:t>ориентированные семинары, круглые столы, мастер-классы, практикумы, дискуссии, тренинги.</w:t>
      </w:r>
    </w:p>
    <w:p w:rsidR="00D70E6A" w:rsidRPr="00E006CD" w:rsidRDefault="00D70E6A" w:rsidP="00E006CD">
      <w:pPr>
        <w:spacing w:after="0"/>
        <w:ind w:firstLine="708"/>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Для максимально эффективного использования кадрового потенциала муниципальной системы образования, обобщения и распространения инновационного педагогиче</w:t>
      </w:r>
      <w:r w:rsidR="0074287E">
        <w:rPr>
          <w:rFonts w:ascii="Times New Roman" w:eastAsia="Times New Roman" w:hAnsi="Times New Roman" w:cs="Times New Roman"/>
          <w:sz w:val="26"/>
          <w:szCs w:val="26"/>
        </w:rPr>
        <w:t>ского опыта, организации научно–</w:t>
      </w:r>
      <w:r w:rsidRPr="00E006CD">
        <w:rPr>
          <w:rFonts w:ascii="Times New Roman" w:eastAsia="Times New Roman" w:hAnsi="Times New Roman" w:cs="Times New Roman"/>
          <w:sz w:val="26"/>
          <w:szCs w:val="26"/>
        </w:rPr>
        <w:t xml:space="preserve">методического сопровождения деятельности руководящих и педагогических работников общеобразовательных организаций г. Грозного в системе муниципальной методической службы функционируют 11 городских методических объединений, </w:t>
      </w:r>
      <w:r w:rsidR="0074287E">
        <w:rPr>
          <w:rFonts w:ascii="Times New Roman" w:eastAsia="Times New Roman" w:hAnsi="Times New Roman" w:cs="Times New Roman"/>
          <w:sz w:val="26"/>
          <w:szCs w:val="26"/>
        </w:rPr>
        <w:t xml:space="preserve">                 </w:t>
      </w:r>
      <w:r w:rsidRPr="00E006CD">
        <w:rPr>
          <w:rFonts w:ascii="Times New Roman" w:eastAsia="Times New Roman" w:hAnsi="Times New Roman" w:cs="Times New Roman"/>
          <w:sz w:val="26"/>
          <w:szCs w:val="26"/>
        </w:rPr>
        <w:t xml:space="preserve">6 из которых полипредметные. </w:t>
      </w:r>
    </w:p>
    <w:p w:rsidR="00D70E6A" w:rsidRPr="00E006CD" w:rsidRDefault="00D70E6A" w:rsidP="00E006CD">
      <w:pPr>
        <w:spacing w:after="0"/>
        <w:ind w:firstLine="708"/>
        <w:jc w:val="both"/>
        <w:rPr>
          <w:rFonts w:ascii="Times New Roman" w:eastAsia="Times New Roman" w:hAnsi="Times New Roman" w:cs="Times New Roman"/>
          <w:sz w:val="26"/>
          <w:szCs w:val="26"/>
        </w:rPr>
      </w:pPr>
      <w:r w:rsidRPr="00E006CD">
        <w:rPr>
          <w:rFonts w:ascii="Times New Roman" w:eastAsia="Times New Roman" w:hAnsi="Times New Roman" w:cs="Times New Roman"/>
          <w:sz w:val="26"/>
          <w:szCs w:val="26"/>
        </w:rPr>
        <w:t xml:space="preserve">В целях формирования основных компетенций молодых педагогов, направленных на повышение качества образовательных услуг, обеспечение профессионального роста, совершенствование учебно-воспитательного процесса работала Школа молодого педагога г. Грозного. В состав школы Молодого педагога г. Грозного вошли 938 молодых специалистов, за каждым специалистом закреплен наставник из числа членов школьных методических объединений. </w:t>
      </w:r>
      <w:r w:rsidRPr="00E006CD">
        <w:rPr>
          <w:rFonts w:ascii="Times New Roman" w:eastAsia="Calibri" w:hAnsi="Times New Roman" w:cs="Times New Roman"/>
          <w:sz w:val="26"/>
          <w:szCs w:val="26"/>
          <w:lang w:eastAsia="en-US"/>
        </w:rPr>
        <w:t>Для оказания учебно-методической помощи молодым и малоопытным педагогам и с целью предупреждения дезадаптации в период профессионального становления и в соответствии с планом работы Ш</w:t>
      </w:r>
      <w:r w:rsidR="0074287E">
        <w:rPr>
          <w:rFonts w:ascii="Times New Roman" w:eastAsia="Calibri" w:hAnsi="Times New Roman" w:cs="Times New Roman"/>
          <w:sz w:val="26"/>
          <w:szCs w:val="26"/>
          <w:lang w:eastAsia="en-US"/>
        </w:rPr>
        <w:t>колы молодого педагога на 2017-</w:t>
      </w:r>
      <w:r w:rsidRPr="00E006CD">
        <w:rPr>
          <w:rFonts w:ascii="Times New Roman" w:eastAsia="Calibri" w:hAnsi="Times New Roman" w:cs="Times New Roman"/>
          <w:sz w:val="26"/>
          <w:szCs w:val="26"/>
          <w:lang w:eastAsia="en-US"/>
        </w:rPr>
        <w:t>2018 учебный год на базе МБОУ «СОШ №</w:t>
      </w:r>
      <w:r w:rsidR="0074287E">
        <w:rPr>
          <w:rFonts w:ascii="Times New Roman" w:eastAsia="Calibri" w:hAnsi="Times New Roman" w:cs="Times New Roman"/>
          <w:sz w:val="26"/>
          <w:szCs w:val="26"/>
          <w:lang w:eastAsia="en-US"/>
        </w:rPr>
        <w:t xml:space="preserve"> </w:t>
      </w:r>
      <w:r w:rsidRPr="00E006CD">
        <w:rPr>
          <w:rFonts w:ascii="Times New Roman" w:eastAsia="Calibri" w:hAnsi="Times New Roman" w:cs="Times New Roman"/>
          <w:sz w:val="26"/>
          <w:szCs w:val="26"/>
          <w:lang w:eastAsia="en-US"/>
        </w:rPr>
        <w:t>60» проведено 6 обучающих семинаров.</w:t>
      </w:r>
      <w:r w:rsidRPr="00E006CD">
        <w:rPr>
          <w:rFonts w:ascii="Times New Roman" w:eastAsia="Times New Roman" w:hAnsi="Times New Roman" w:cs="Times New Roman"/>
          <w:sz w:val="26"/>
          <w:szCs w:val="26"/>
        </w:rPr>
        <w:t xml:space="preserve"> </w:t>
      </w:r>
      <w:r w:rsidRPr="00E006CD">
        <w:rPr>
          <w:rFonts w:ascii="Times New Roman" w:eastAsia="Calibri" w:hAnsi="Times New Roman" w:cs="Times New Roman"/>
          <w:sz w:val="26"/>
          <w:szCs w:val="26"/>
          <w:lang w:eastAsia="en-US"/>
        </w:rPr>
        <w:t>Организовано участие победителей и лауреатов конкурсов педагогического мастерства всероссийского, республиканского и муниципального уровней в работе городских методических объединений, педагогических чтениях, конференциях.</w:t>
      </w:r>
    </w:p>
    <w:p w:rsidR="00D70E6A" w:rsidRPr="00E006CD" w:rsidRDefault="00D70E6A" w:rsidP="00E006CD">
      <w:pPr>
        <w:spacing w:after="0"/>
        <w:ind w:firstLine="708"/>
        <w:jc w:val="both"/>
        <w:rPr>
          <w:rFonts w:ascii="Times New Roman" w:eastAsia="Times New Roman" w:hAnsi="Times New Roman" w:cs="Times New Roman"/>
          <w:sz w:val="26"/>
          <w:szCs w:val="26"/>
        </w:rPr>
      </w:pPr>
      <w:r w:rsidRPr="00E006CD">
        <w:rPr>
          <w:rFonts w:ascii="Times New Roman" w:eastAsia="Times New Roman" w:hAnsi="Times New Roman" w:cs="Times New Roman"/>
          <w:bCs/>
          <w:sz w:val="26"/>
          <w:szCs w:val="26"/>
        </w:rPr>
        <w:t xml:space="preserve">Анализируя деятельность городской методической сети, можно отметить, что работа осуществлялась по основным направлениям: </w:t>
      </w:r>
      <w:r w:rsidRPr="00E006CD">
        <w:rPr>
          <w:rFonts w:ascii="Times New Roman" w:eastAsia="Times New Roman" w:hAnsi="Times New Roman" w:cs="Times New Roman"/>
          <w:sz w:val="26"/>
          <w:szCs w:val="26"/>
        </w:rPr>
        <w:t>повышение предметной и методической компетентности учителей, обобщение передового педагогического опыта, работа с одаренными и высокомотивированными детьми, реализация инновационной деятельности педагогов, оказание практической помощи в освоении и внедрении новых образовательных ресурсов.</w:t>
      </w:r>
    </w:p>
    <w:p w:rsidR="00D70E6A" w:rsidRPr="00312ED4" w:rsidRDefault="00D70E6A" w:rsidP="00D70E6A">
      <w:pPr>
        <w:shd w:val="clear" w:color="auto" w:fill="FFFFFF"/>
        <w:spacing w:after="0" w:line="240" w:lineRule="auto"/>
        <w:jc w:val="both"/>
        <w:rPr>
          <w:rFonts w:ascii="Times New Roman" w:eastAsia="Times New Roman" w:hAnsi="Times New Roman" w:cs="Times New Roman"/>
          <w:sz w:val="24"/>
          <w:szCs w:val="24"/>
        </w:rPr>
      </w:pPr>
    </w:p>
    <w:p w:rsidR="00240876" w:rsidRPr="00312ED4" w:rsidRDefault="00240876" w:rsidP="00D70E6A">
      <w:pPr>
        <w:shd w:val="clear" w:color="auto" w:fill="FFFFFF"/>
        <w:spacing w:after="0" w:line="240" w:lineRule="auto"/>
        <w:jc w:val="both"/>
        <w:rPr>
          <w:rFonts w:ascii="Times New Roman" w:eastAsia="Times New Roman" w:hAnsi="Times New Roman" w:cs="Times New Roman"/>
          <w:sz w:val="24"/>
          <w:szCs w:val="24"/>
        </w:rPr>
      </w:pPr>
    </w:p>
    <w:p w:rsidR="00D70E6A" w:rsidRPr="00312ED4" w:rsidRDefault="00D70E6A" w:rsidP="00D70E6A">
      <w:pPr>
        <w:spacing w:after="0" w:line="240" w:lineRule="auto"/>
        <w:ind w:firstLine="709"/>
        <w:jc w:val="center"/>
        <w:rPr>
          <w:rFonts w:ascii="Times New Roman" w:eastAsia="Times New Roman" w:hAnsi="Times New Roman" w:cs="Times New Roman"/>
          <w:b/>
          <w:sz w:val="26"/>
          <w:szCs w:val="26"/>
        </w:rPr>
      </w:pPr>
      <w:r w:rsidRPr="00312ED4">
        <w:rPr>
          <w:rFonts w:ascii="Times New Roman" w:eastAsia="Times New Roman" w:hAnsi="Times New Roman" w:cs="Times New Roman"/>
          <w:b/>
          <w:sz w:val="26"/>
          <w:szCs w:val="26"/>
        </w:rPr>
        <w:t xml:space="preserve">Работа в рамках учительских региональных проектов </w:t>
      </w:r>
    </w:p>
    <w:p w:rsidR="00D70E6A" w:rsidRPr="00312ED4" w:rsidRDefault="00D70E6A" w:rsidP="00D70E6A">
      <w:pPr>
        <w:spacing w:after="0" w:line="240" w:lineRule="auto"/>
        <w:ind w:firstLine="709"/>
        <w:jc w:val="center"/>
        <w:rPr>
          <w:rFonts w:ascii="Times New Roman" w:eastAsia="Times New Roman" w:hAnsi="Times New Roman" w:cs="Times New Roman"/>
          <w:b/>
          <w:sz w:val="26"/>
          <w:szCs w:val="26"/>
        </w:rPr>
      </w:pPr>
      <w:r w:rsidRPr="00312ED4">
        <w:rPr>
          <w:rFonts w:ascii="Times New Roman" w:eastAsia="Times New Roman" w:hAnsi="Times New Roman" w:cs="Times New Roman"/>
          <w:b/>
          <w:sz w:val="26"/>
          <w:szCs w:val="26"/>
        </w:rPr>
        <w:t>РСУР и РСУР- ПРОФИ</w:t>
      </w:r>
    </w:p>
    <w:p w:rsidR="00312ED4" w:rsidRPr="00E82802" w:rsidRDefault="00312ED4" w:rsidP="00032415">
      <w:pPr>
        <w:spacing w:after="0" w:line="240" w:lineRule="auto"/>
        <w:jc w:val="both"/>
        <w:rPr>
          <w:rFonts w:ascii="Times New Roman" w:eastAsia="Times New Roman" w:hAnsi="Times New Roman" w:cs="Times New Roman"/>
          <w:b/>
          <w:sz w:val="28"/>
          <w:szCs w:val="28"/>
        </w:rPr>
      </w:pPr>
    </w:p>
    <w:p w:rsidR="00D70E6A" w:rsidRPr="00E82802" w:rsidRDefault="00D70E6A" w:rsidP="005D5300">
      <w:pPr>
        <w:spacing w:after="0"/>
        <w:ind w:firstLine="709"/>
        <w:jc w:val="both"/>
        <w:rPr>
          <w:rFonts w:ascii="Times New Roman" w:eastAsia="Times New Roman" w:hAnsi="Times New Roman" w:cs="Times New Roman"/>
          <w:i/>
          <w:sz w:val="26"/>
          <w:szCs w:val="26"/>
        </w:rPr>
      </w:pPr>
      <w:r w:rsidRPr="00E82802">
        <w:rPr>
          <w:rFonts w:ascii="Times New Roman" w:eastAsia="Times New Roman" w:hAnsi="Times New Roman" w:cs="Times New Roman"/>
          <w:i/>
          <w:sz w:val="26"/>
          <w:szCs w:val="26"/>
        </w:rPr>
        <w:t xml:space="preserve">Региональная система учительского роста (РСУР) направлена на установление уровня владения учителем профессиональными компетенциями и </w:t>
      </w:r>
      <w:r w:rsidRPr="00E82802">
        <w:rPr>
          <w:rFonts w:ascii="Times New Roman" w:eastAsia="Times New Roman" w:hAnsi="Times New Roman" w:cs="Times New Roman"/>
          <w:i/>
          <w:sz w:val="26"/>
          <w:szCs w:val="26"/>
        </w:rPr>
        <w:lastRenderedPageBreak/>
        <w:t>оказание ему действенной помощи по устранению предметных «дефицитов». При этом обеспечивается полная анонимность результатов и индивидуальный темп работы учителя в проекте.</w:t>
      </w:r>
    </w:p>
    <w:p w:rsidR="00D70E6A" w:rsidRPr="00E82802" w:rsidRDefault="00D70E6A" w:rsidP="005D5300">
      <w:pPr>
        <w:spacing w:after="0"/>
        <w:ind w:firstLine="708"/>
        <w:jc w:val="both"/>
        <w:rPr>
          <w:rFonts w:ascii="Times New Roman" w:eastAsia="Times New Roman" w:hAnsi="Times New Roman" w:cs="Times New Roman"/>
          <w:i/>
          <w:sz w:val="26"/>
          <w:szCs w:val="26"/>
        </w:rPr>
      </w:pPr>
      <w:r w:rsidRPr="00E82802">
        <w:rPr>
          <w:rFonts w:ascii="Times New Roman" w:eastAsia="Times New Roman" w:hAnsi="Times New Roman" w:cs="Times New Roman"/>
          <w:i/>
          <w:sz w:val="26"/>
          <w:szCs w:val="26"/>
        </w:rPr>
        <w:t>Главная цель проекта - это помочь каждому учителю повысить собственное профессиональное мастерство.</w:t>
      </w:r>
    </w:p>
    <w:p w:rsidR="00D70E6A" w:rsidRPr="00E82802" w:rsidRDefault="00D70E6A" w:rsidP="005D5300">
      <w:pPr>
        <w:spacing w:after="0"/>
        <w:ind w:firstLine="709"/>
        <w:jc w:val="both"/>
        <w:rPr>
          <w:rFonts w:ascii="Times New Roman" w:eastAsia="Times New Roman" w:hAnsi="Times New Roman" w:cs="Times New Roman"/>
          <w:i/>
          <w:sz w:val="26"/>
          <w:szCs w:val="26"/>
        </w:rPr>
      </w:pPr>
      <w:r w:rsidRPr="00E82802">
        <w:rPr>
          <w:rFonts w:ascii="Times New Roman" w:eastAsia="Times New Roman" w:hAnsi="Times New Roman" w:cs="Times New Roman"/>
          <w:i/>
          <w:sz w:val="26"/>
          <w:szCs w:val="26"/>
        </w:rPr>
        <w:t>В основе проекта непрерывный профессиональный рост учителя в трех составляющих предметно-методической компетентности: знание предмета, владение методикой преподавания предмета, знание психологии и возрастной физиологии школьника. Предметная компетентность является фундаментом профессионализма педагога, базой формирования всех остальных (методических, коммуникативных и др.) компетенций.</w:t>
      </w:r>
    </w:p>
    <w:p w:rsidR="00D70E6A" w:rsidRPr="00312ED4" w:rsidRDefault="00D70E6A" w:rsidP="0074287E">
      <w:pPr>
        <w:spacing w:after="0"/>
        <w:ind w:firstLine="851"/>
        <w:contextualSpacing/>
        <w:jc w:val="both"/>
        <w:rPr>
          <w:rFonts w:ascii="Times New Roman" w:eastAsia="Calibri" w:hAnsi="Times New Roman" w:cs="Times New Roman"/>
          <w:sz w:val="26"/>
          <w:szCs w:val="26"/>
        </w:rPr>
      </w:pPr>
      <w:r w:rsidRPr="00312ED4">
        <w:rPr>
          <w:rFonts w:ascii="Times New Roman" w:eastAsia="Calibri" w:hAnsi="Times New Roman" w:cs="Times New Roman"/>
          <w:sz w:val="26"/>
          <w:szCs w:val="26"/>
        </w:rPr>
        <w:t xml:space="preserve">В соответствии с приказами Министерства образования и науки ЧР от 27.02.2017 г. №243 «О региональной системе учительского роста» и </w:t>
      </w:r>
      <w:r w:rsidRPr="00312ED4">
        <w:rPr>
          <w:rFonts w:ascii="Times New Roman" w:eastAsia="Times New Roman" w:hAnsi="Times New Roman" w:cs="Times New Roman"/>
          <w:sz w:val="26"/>
          <w:szCs w:val="26"/>
        </w:rPr>
        <w:t>№2120 - п от 26.09.2018 г. «О реализаци</w:t>
      </w:r>
      <w:r w:rsidR="0074287E">
        <w:rPr>
          <w:rFonts w:ascii="Times New Roman" w:eastAsia="Times New Roman" w:hAnsi="Times New Roman" w:cs="Times New Roman"/>
          <w:sz w:val="26"/>
          <w:szCs w:val="26"/>
        </w:rPr>
        <w:t>и образовательного проекта РСУР-</w:t>
      </w:r>
      <w:r w:rsidRPr="00312ED4">
        <w:rPr>
          <w:rFonts w:ascii="Times New Roman" w:eastAsia="Times New Roman" w:hAnsi="Times New Roman" w:cs="Times New Roman"/>
          <w:sz w:val="26"/>
          <w:szCs w:val="26"/>
        </w:rPr>
        <w:t>ПРОФИ («Обществознание» и «Физика»)»</w:t>
      </w:r>
      <w:r w:rsidRPr="00312ED4">
        <w:rPr>
          <w:rFonts w:ascii="Times New Roman" w:eastAsia="Calibri" w:hAnsi="Times New Roman" w:cs="Times New Roman"/>
          <w:sz w:val="26"/>
          <w:szCs w:val="26"/>
        </w:rPr>
        <w:t xml:space="preserve"> Департаментом образования совместно с ГБУ «Центр оценки </w:t>
      </w:r>
      <w:r w:rsidR="0074287E">
        <w:rPr>
          <w:rFonts w:ascii="Times New Roman" w:eastAsia="Calibri" w:hAnsi="Times New Roman" w:cs="Times New Roman"/>
          <w:sz w:val="26"/>
          <w:szCs w:val="26"/>
        </w:rPr>
        <w:t>качества образования» в октябре–</w:t>
      </w:r>
      <w:r w:rsidRPr="00312ED4">
        <w:rPr>
          <w:rFonts w:ascii="Times New Roman" w:eastAsia="Calibri" w:hAnsi="Times New Roman" w:cs="Times New Roman"/>
          <w:sz w:val="26"/>
          <w:szCs w:val="26"/>
        </w:rPr>
        <w:t xml:space="preserve">ноябре 2018 проведены диагностики предметных знаний в рамках реализации региональных проектов: </w:t>
      </w:r>
    </w:p>
    <w:p w:rsidR="00D70E6A" w:rsidRPr="00312ED4" w:rsidRDefault="00D70E6A" w:rsidP="0074287E">
      <w:pPr>
        <w:spacing w:after="0"/>
        <w:ind w:firstLine="851"/>
        <w:contextualSpacing/>
        <w:jc w:val="both"/>
        <w:rPr>
          <w:rFonts w:ascii="Times New Roman" w:eastAsia="Calibri" w:hAnsi="Times New Roman" w:cs="Times New Roman"/>
          <w:sz w:val="26"/>
          <w:szCs w:val="26"/>
        </w:rPr>
      </w:pPr>
      <w:r w:rsidRPr="00312ED4">
        <w:rPr>
          <w:rFonts w:ascii="Times New Roman" w:eastAsia="Calibri" w:hAnsi="Times New Roman" w:cs="Times New Roman"/>
          <w:sz w:val="26"/>
          <w:szCs w:val="26"/>
        </w:rPr>
        <w:t>- учителей русского языка, математики, истории, географии в рамках реализации регионального проекта РСУР;</w:t>
      </w:r>
    </w:p>
    <w:p w:rsidR="00D70E6A" w:rsidRPr="00312ED4" w:rsidRDefault="00D70E6A" w:rsidP="0074287E">
      <w:pPr>
        <w:spacing w:after="0"/>
        <w:ind w:firstLine="851"/>
        <w:contextualSpacing/>
        <w:jc w:val="both"/>
        <w:rPr>
          <w:rFonts w:ascii="Times New Roman" w:eastAsia="Calibri" w:hAnsi="Times New Roman" w:cs="Times New Roman"/>
          <w:sz w:val="26"/>
          <w:szCs w:val="26"/>
        </w:rPr>
      </w:pPr>
      <w:r w:rsidRPr="00312ED4">
        <w:rPr>
          <w:rFonts w:ascii="Times New Roman" w:eastAsia="Calibri" w:hAnsi="Times New Roman" w:cs="Times New Roman"/>
          <w:sz w:val="26"/>
          <w:szCs w:val="26"/>
        </w:rPr>
        <w:t>- обществознания и физики в рамках реализации образовательного проекта РСУР-ПРОФИ</w:t>
      </w:r>
      <w:r w:rsidR="00DD3E7D">
        <w:rPr>
          <w:rFonts w:ascii="Times New Roman" w:eastAsia="Calibri" w:hAnsi="Times New Roman" w:cs="Times New Roman"/>
          <w:sz w:val="26"/>
          <w:szCs w:val="26"/>
        </w:rPr>
        <w:t>.</w:t>
      </w:r>
      <w:r w:rsidRPr="00312ED4">
        <w:rPr>
          <w:rFonts w:ascii="Times New Roman" w:eastAsia="Calibri" w:hAnsi="Times New Roman" w:cs="Times New Roman"/>
          <w:sz w:val="26"/>
          <w:szCs w:val="26"/>
        </w:rPr>
        <w:t xml:space="preserve"> </w:t>
      </w:r>
    </w:p>
    <w:p w:rsidR="00D70E6A" w:rsidRPr="00312ED4" w:rsidRDefault="00D70E6A" w:rsidP="0074287E">
      <w:pPr>
        <w:spacing w:after="0"/>
        <w:ind w:firstLine="851"/>
        <w:contextualSpacing/>
        <w:jc w:val="both"/>
        <w:rPr>
          <w:rFonts w:ascii="Times New Roman" w:eastAsia="Calibri" w:hAnsi="Times New Roman" w:cs="Times New Roman"/>
          <w:sz w:val="26"/>
          <w:szCs w:val="26"/>
        </w:rPr>
      </w:pPr>
      <w:r w:rsidRPr="00312ED4">
        <w:rPr>
          <w:rFonts w:ascii="Times New Roman" w:eastAsia="Calibri" w:hAnsi="Times New Roman" w:cs="Times New Roman"/>
          <w:sz w:val="26"/>
          <w:szCs w:val="26"/>
        </w:rPr>
        <w:t>Диагностика предметных знаний учителей русского языка, математики и истории проводится с апреля 2017 г. В рамках проекта РСУР в 2018 году проведено 4 диагностики предметных знаний учителей русского языка, математики, истории. В октябре 2018 г. года проведена четвертая диагностика по следующему графику</w:t>
      </w:r>
    </w:p>
    <w:p w:rsidR="00D70E6A" w:rsidRPr="00312ED4" w:rsidRDefault="00D70E6A" w:rsidP="00D70E6A">
      <w:pPr>
        <w:spacing w:after="0"/>
        <w:ind w:firstLine="851"/>
        <w:contextualSpacing/>
        <w:jc w:val="both"/>
        <w:rPr>
          <w:rFonts w:ascii="Times New Roman" w:eastAsia="Calibri" w:hAnsi="Times New Roman" w:cs="Times New Roman"/>
          <w:b/>
          <w:i/>
          <w:sz w:val="26"/>
          <w:szCs w:val="26"/>
        </w:rPr>
      </w:pPr>
      <w:r w:rsidRPr="00312ED4">
        <w:rPr>
          <w:rFonts w:ascii="Times New Roman" w:eastAsia="Calibri" w:hAnsi="Times New Roman" w:cs="Times New Roman"/>
          <w:b/>
          <w:i/>
          <w:sz w:val="26"/>
          <w:szCs w:val="26"/>
        </w:rPr>
        <w:t>- РСУР:</w:t>
      </w:r>
    </w:p>
    <w:p w:rsidR="00D70E6A" w:rsidRPr="00312ED4" w:rsidRDefault="00D70E6A" w:rsidP="00D70E6A">
      <w:pPr>
        <w:spacing w:after="0"/>
        <w:ind w:firstLine="851"/>
        <w:contextualSpacing/>
        <w:jc w:val="both"/>
        <w:rPr>
          <w:rFonts w:ascii="Times New Roman" w:eastAsia="Calibri" w:hAnsi="Times New Roman" w:cs="Times New Roman"/>
          <w:i/>
          <w:sz w:val="26"/>
          <w:szCs w:val="26"/>
        </w:rPr>
      </w:pPr>
      <w:r w:rsidRPr="00312ED4">
        <w:rPr>
          <w:rFonts w:ascii="Times New Roman" w:eastAsia="Calibri" w:hAnsi="Times New Roman" w:cs="Times New Roman"/>
          <w:i/>
          <w:sz w:val="26"/>
          <w:szCs w:val="26"/>
        </w:rPr>
        <w:t>-  09.10.2018 г. РУССКИЙ ЯЗЫК;</w:t>
      </w:r>
    </w:p>
    <w:p w:rsidR="00D70E6A" w:rsidRPr="00312ED4" w:rsidRDefault="00D70E6A" w:rsidP="00D70E6A">
      <w:pPr>
        <w:spacing w:after="0"/>
        <w:ind w:firstLine="851"/>
        <w:contextualSpacing/>
        <w:jc w:val="both"/>
        <w:rPr>
          <w:rFonts w:ascii="Times New Roman" w:eastAsia="Calibri" w:hAnsi="Times New Roman" w:cs="Times New Roman"/>
          <w:i/>
          <w:sz w:val="26"/>
          <w:szCs w:val="26"/>
        </w:rPr>
      </w:pPr>
      <w:r w:rsidRPr="00312ED4">
        <w:rPr>
          <w:rFonts w:ascii="Times New Roman" w:eastAsia="Calibri" w:hAnsi="Times New Roman" w:cs="Times New Roman"/>
          <w:i/>
          <w:sz w:val="26"/>
          <w:szCs w:val="26"/>
        </w:rPr>
        <w:t>- 11.10.2018 г. МАТЕМАТИКА;</w:t>
      </w:r>
    </w:p>
    <w:p w:rsidR="00D70E6A" w:rsidRPr="00312ED4" w:rsidRDefault="00D70E6A" w:rsidP="00D70E6A">
      <w:pPr>
        <w:spacing w:after="0"/>
        <w:ind w:firstLine="851"/>
        <w:contextualSpacing/>
        <w:jc w:val="both"/>
        <w:rPr>
          <w:rFonts w:ascii="Times New Roman" w:eastAsia="Calibri" w:hAnsi="Times New Roman" w:cs="Times New Roman"/>
          <w:i/>
          <w:sz w:val="26"/>
          <w:szCs w:val="26"/>
        </w:rPr>
      </w:pPr>
      <w:r w:rsidRPr="00312ED4">
        <w:rPr>
          <w:rFonts w:ascii="Times New Roman" w:eastAsia="Calibri" w:hAnsi="Times New Roman" w:cs="Times New Roman"/>
          <w:i/>
          <w:sz w:val="26"/>
          <w:szCs w:val="26"/>
        </w:rPr>
        <w:t>- 15.10.2018 г. ИСТОРИЯ.</w:t>
      </w:r>
    </w:p>
    <w:p w:rsidR="00D70E6A" w:rsidRPr="00E82802" w:rsidRDefault="00D70E6A" w:rsidP="00D70E6A">
      <w:pPr>
        <w:spacing w:after="0" w:line="240" w:lineRule="auto"/>
        <w:ind w:firstLine="708"/>
        <w:jc w:val="both"/>
        <w:rPr>
          <w:rFonts w:ascii="Times New Roman" w:eastAsia="Times New Roman" w:hAnsi="Times New Roman" w:cs="Times New Roman"/>
          <w:sz w:val="24"/>
          <w:szCs w:val="24"/>
        </w:rPr>
      </w:pPr>
    </w:p>
    <w:p w:rsidR="00240876" w:rsidRDefault="00240876" w:rsidP="00312ED4">
      <w:pPr>
        <w:spacing w:after="0" w:line="240" w:lineRule="auto"/>
        <w:jc w:val="both"/>
        <w:rPr>
          <w:rFonts w:ascii="Times New Roman" w:eastAsia="Times New Roman" w:hAnsi="Times New Roman" w:cs="Times New Roman"/>
          <w:b/>
          <w:i/>
          <w:sz w:val="24"/>
          <w:szCs w:val="24"/>
        </w:rPr>
      </w:pPr>
    </w:p>
    <w:p w:rsidR="00D70E6A" w:rsidRPr="00312ED4" w:rsidRDefault="00DD3E7D" w:rsidP="00D70E6A">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Таблица 10</w:t>
      </w:r>
      <w:r w:rsidR="00312ED4" w:rsidRPr="00312ED4">
        <w:rPr>
          <w:rFonts w:ascii="Times New Roman" w:eastAsia="Times New Roman" w:hAnsi="Times New Roman" w:cs="Times New Roman"/>
          <w:b/>
          <w:i/>
          <w:sz w:val="26"/>
          <w:szCs w:val="26"/>
        </w:rPr>
        <w:t xml:space="preserve">. </w:t>
      </w:r>
      <w:r w:rsidR="00D70E6A" w:rsidRPr="00312ED4">
        <w:rPr>
          <w:rFonts w:ascii="Times New Roman" w:eastAsia="Times New Roman" w:hAnsi="Times New Roman" w:cs="Times New Roman"/>
          <w:b/>
          <w:i/>
          <w:sz w:val="26"/>
          <w:szCs w:val="26"/>
        </w:rPr>
        <w:t xml:space="preserve"> Результаты диагностики учителей русского языка, математики и истории общеобразовательных организаций г. Грозного, проведенной в рамках реализации РСУР в октябре 2018 года</w:t>
      </w:r>
    </w:p>
    <w:p w:rsidR="00D70E6A" w:rsidRPr="00E82802" w:rsidRDefault="00D70E6A" w:rsidP="00D70E6A">
      <w:pPr>
        <w:spacing w:after="0" w:line="240" w:lineRule="auto"/>
        <w:ind w:firstLine="709"/>
        <w:jc w:val="center"/>
        <w:rPr>
          <w:rFonts w:ascii="Times New Roman" w:eastAsia="Times New Roman" w:hAnsi="Times New Roman" w:cs="Times New Roman"/>
          <w:sz w:val="28"/>
          <w:szCs w:val="28"/>
        </w:rPr>
      </w:pPr>
    </w:p>
    <w:tbl>
      <w:tblPr>
        <w:tblW w:w="9060" w:type="dxa"/>
        <w:tblLook w:val="04A0" w:firstRow="1" w:lastRow="0" w:firstColumn="1" w:lastColumn="0" w:noHBand="0" w:noVBand="1"/>
      </w:tblPr>
      <w:tblGrid>
        <w:gridCol w:w="417"/>
        <w:gridCol w:w="1774"/>
        <w:gridCol w:w="911"/>
        <w:gridCol w:w="778"/>
        <w:gridCol w:w="840"/>
        <w:gridCol w:w="724"/>
        <w:gridCol w:w="962"/>
        <w:gridCol w:w="1588"/>
        <w:gridCol w:w="1066"/>
      </w:tblGrid>
      <w:tr w:rsidR="00D70E6A" w:rsidRPr="00E82802" w:rsidTr="00FA0555">
        <w:trPr>
          <w:trHeight w:val="990"/>
        </w:trPr>
        <w:tc>
          <w:tcPr>
            <w:tcW w:w="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w:t>
            </w:r>
          </w:p>
        </w:tc>
        <w:tc>
          <w:tcPr>
            <w:tcW w:w="2524"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Раздел</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ВСЕГО</w:t>
            </w:r>
          </w:p>
        </w:tc>
        <w:tc>
          <w:tcPr>
            <w:tcW w:w="636"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ГБОУ</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МБОУ</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Зачет</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Незачет</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Отсутствовали</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Процент сдачи по блокам</w:t>
            </w:r>
          </w:p>
        </w:tc>
      </w:tr>
      <w:tr w:rsidR="00D70E6A" w:rsidRPr="00E82802" w:rsidTr="00FA0555">
        <w:trPr>
          <w:trHeight w:val="245"/>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w:t>
            </w:r>
          </w:p>
        </w:tc>
        <w:tc>
          <w:tcPr>
            <w:tcW w:w="7757" w:type="dxa"/>
            <w:gridSpan w:val="7"/>
            <w:tcBorders>
              <w:top w:val="single" w:sz="4" w:space="0" w:color="auto"/>
              <w:left w:val="nil"/>
              <w:bottom w:val="single" w:sz="4" w:space="0" w:color="auto"/>
              <w:right w:val="single" w:sz="4" w:space="0" w:color="000000"/>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РУССКИЙ ЯЗЫК</w:t>
            </w:r>
          </w:p>
        </w:tc>
        <w:tc>
          <w:tcPr>
            <w:tcW w:w="91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Орфография</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70</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9</w:t>
            </w:r>
          </w:p>
        </w:tc>
        <w:tc>
          <w:tcPr>
            <w:tcW w:w="75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61</w:t>
            </w:r>
          </w:p>
        </w:tc>
        <w:tc>
          <w:tcPr>
            <w:tcW w:w="7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20</w:t>
            </w:r>
          </w:p>
        </w:tc>
        <w:tc>
          <w:tcPr>
            <w:tcW w:w="96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32 </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9</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32,786885</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Пунктуация</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72</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10</w:t>
            </w:r>
          </w:p>
        </w:tc>
        <w:tc>
          <w:tcPr>
            <w:tcW w:w="75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62</w:t>
            </w:r>
          </w:p>
        </w:tc>
        <w:tc>
          <w:tcPr>
            <w:tcW w:w="7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21</w:t>
            </w:r>
          </w:p>
        </w:tc>
        <w:tc>
          <w:tcPr>
            <w:tcW w:w="96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37</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33,870968</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lastRenderedPageBreak/>
              <w:t>3</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Лексика и фразеология</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47</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8</w:t>
            </w:r>
          </w:p>
        </w:tc>
        <w:tc>
          <w:tcPr>
            <w:tcW w:w="75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39</w:t>
            </w:r>
          </w:p>
        </w:tc>
        <w:tc>
          <w:tcPr>
            <w:tcW w:w="7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20</w:t>
            </w:r>
          </w:p>
        </w:tc>
        <w:tc>
          <w:tcPr>
            <w:tcW w:w="96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15</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51,282051</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Речь и языковые особенности</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75</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16</w:t>
            </w:r>
          </w:p>
        </w:tc>
        <w:tc>
          <w:tcPr>
            <w:tcW w:w="75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59</w:t>
            </w:r>
          </w:p>
        </w:tc>
        <w:tc>
          <w:tcPr>
            <w:tcW w:w="7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22</w:t>
            </w:r>
          </w:p>
        </w:tc>
        <w:tc>
          <w:tcPr>
            <w:tcW w:w="96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31</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37,288136</w:t>
            </w:r>
          </w:p>
        </w:tc>
      </w:tr>
      <w:tr w:rsidR="00D70E6A" w:rsidRPr="00E82802" w:rsidTr="00FA0555">
        <w:trPr>
          <w:trHeight w:val="630"/>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Успешно сдали все диагностики по всем блокам </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66</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15</w:t>
            </w:r>
          </w:p>
        </w:tc>
        <w:tc>
          <w:tcPr>
            <w:tcW w:w="75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29</w:t>
            </w:r>
          </w:p>
        </w:tc>
        <w:tc>
          <w:tcPr>
            <w:tcW w:w="7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w:t>
            </w:r>
          </w:p>
        </w:tc>
        <w:tc>
          <w:tcPr>
            <w:tcW w:w="96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0</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Итого</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330</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w:t>
            </w:r>
          </w:p>
        </w:tc>
        <w:tc>
          <w:tcPr>
            <w:tcW w:w="75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250</w:t>
            </w:r>
          </w:p>
        </w:tc>
        <w:tc>
          <w:tcPr>
            <w:tcW w:w="7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83</w:t>
            </w:r>
          </w:p>
        </w:tc>
        <w:tc>
          <w:tcPr>
            <w:tcW w:w="96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115</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23</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33,2</w:t>
            </w:r>
          </w:p>
        </w:tc>
      </w:tr>
      <w:tr w:rsidR="00D70E6A" w:rsidRPr="00E82802" w:rsidTr="00FA0555">
        <w:trPr>
          <w:trHeight w:val="415"/>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w:t>
            </w:r>
          </w:p>
        </w:tc>
        <w:tc>
          <w:tcPr>
            <w:tcW w:w="7757" w:type="dxa"/>
            <w:gridSpan w:val="7"/>
            <w:tcBorders>
              <w:top w:val="single" w:sz="4" w:space="0" w:color="auto"/>
              <w:left w:val="nil"/>
              <w:bottom w:val="single" w:sz="4" w:space="0" w:color="auto"/>
              <w:right w:val="single" w:sz="4" w:space="0" w:color="000000"/>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МАТЕМАТИКА</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Алгебра</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72</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9</w:t>
            </w:r>
          </w:p>
        </w:tc>
        <w:tc>
          <w:tcPr>
            <w:tcW w:w="75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63</w:t>
            </w:r>
          </w:p>
        </w:tc>
        <w:tc>
          <w:tcPr>
            <w:tcW w:w="72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23</w:t>
            </w:r>
          </w:p>
        </w:tc>
        <w:tc>
          <w:tcPr>
            <w:tcW w:w="96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36</w:t>
            </w:r>
          </w:p>
        </w:tc>
        <w:tc>
          <w:tcPr>
            <w:tcW w:w="140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4</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36,507937</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Геометрия</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51</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11</w:t>
            </w:r>
          </w:p>
        </w:tc>
        <w:tc>
          <w:tcPr>
            <w:tcW w:w="75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40</w:t>
            </w:r>
          </w:p>
        </w:tc>
        <w:tc>
          <w:tcPr>
            <w:tcW w:w="72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23</w:t>
            </w:r>
          </w:p>
        </w:tc>
        <w:tc>
          <w:tcPr>
            <w:tcW w:w="96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17</w:t>
            </w:r>
          </w:p>
        </w:tc>
        <w:tc>
          <w:tcPr>
            <w:tcW w:w="140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57,5</w:t>
            </w:r>
          </w:p>
        </w:tc>
      </w:tr>
      <w:tr w:rsidR="00D70E6A" w:rsidRPr="00E82802" w:rsidTr="00FA0555">
        <w:trPr>
          <w:trHeight w:val="810"/>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Функции. Матанализ. Комбинаторика. Уравнения и неравенства</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35</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w:t>
            </w:r>
          </w:p>
        </w:tc>
        <w:tc>
          <w:tcPr>
            <w:tcW w:w="75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29</w:t>
            </w:r>
          </w:p>
        </w:tc>
        <w:tc>
          <w:tcPr>
            <w:tcW w:w="72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23</w:t>
            </w:r>
          </w:p>
        </w:tc>
        <w:tc>
          <w:tcPr>
            <w:tcW w:w="96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5</w:t>
            </w:r>
          </w:p>
        </w:tc>
        <w:tc>
          <w:tcPr>
            <w:tcW w:w="140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79,310345</w:t>
            </w:r>
          </w:p>
        </w:tc>
      </w:tr>
      <w:tr w:rsidR="00D70E6A" w:rsidRPr="00E82802" w:rsidTr="00FA0555">
        <w:trPr>
          <w:trHeight w:val="690"/>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Успешно сдали все диагностики по всем блокам </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43</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w:t>
            </w:r>
          </w:p>
        </w:tc>
        <w:tc>
          <w:tcPr>
            <w:tcW w:w="75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38</w:t>
            </w:r>
          </w:p>
        </w:tc>
        <w:tc>
          <w:tcPr>
            <w:tcW w:w="72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 </w:t>
            </w:r>
          </w:p>
        </w:tc>
        <w:tc>
          <w:tcPr>
            <w:tcW w:w="96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 </w:t>
            </w:r>
          </w:p>
        </w:tc>
        <w:tc>
          <w:tcPr>
            <w:tcW w:w="140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Итого</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201</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31</w:t>
            </w:r>
          </w:p>
        </w:tc>
        <w:tc>
          <w:tcPr>
            <w:tcW w:w="75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170</w:t>
            </w:r>
          </w:p>
        </w:tc>
        <w:tc>
          <w:tcPr>
            <w:tcW w:w="7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69</w:t>
            </w:r>
          </w:p>
        </w:tc>
        <w:tc>
          <w:tcPr>
            <w:tcW w:w="96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58</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38</w:t>
            </w:r>
          </w:p>
        </w:tc>
      </w:tr>
      <w:tr w:rsidR="00D70E6A" w:rsidRPr="00E82802" w:rsidTr="00FA0555">
        <w:trPr>
          <w:trHeight w:val="357"/>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w:t>
            </w:r>
          </w:p>
        </w:tc>
        <w:tc>
          <w:tcPr>
            <w:tcW w:w="7757" w:type="dxa"/>
            <w:gridSpan w:val="7"/>
            <w:tcBorders>
              <w:top w:val="single" w:sz="4" w:space="0" w:color="auto"/>
              <w:left w:val="nil"/>
              <w:bottom w:val="single" w:sz="4" w:space="0" w:color="auto"/>
              <w:right w:val="single" w:sz="4" w:space="0" w:color="000000"/>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xml:space="preserve">ИСТОРИЯ </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w:t>
            </w:r>
          </w:p>
        </w:tc>
      </w:tr>
      <w:tr w:rsidR="00D70E6A" w:rsidRPr="00E82802" w:rsidTr="00FA0555">
        <w:trPr>
          <w:trHeight w:val="825"/>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Даты. Основные факты, процессы и явления</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73</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8</w:t>
            </w:r>
          </w:p>
        </w:tc>
        <w:tc>
          <w:tcPr>
            <w:tcW w:w="75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65</w:t>
            </w:r>
          </w:p>
        </w:tc>
        <w:tc>
          <w:tcPr>
            <w:tcW w:w="72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18</w:t>
            </w:r>
          </w:p>
        </w:tc>
        <w:tc>
          <w:tcPr>
            <w:tcW w:w="96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 xml:space="preserve">35 </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 xml:space="preserve">12 </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27,692308</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Термины. Исторические деятели</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19</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c>
          <w:tcPr>
            <w:tcW w:w="75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15</w:t>
            </w:r>
          </w:p>
        </w:tc>
        <w:tc>
          <w:tcPr>
            <w:tcW w:w="72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8</w:t>
            </w:r>
          </w:p>
        </w:tc>
        <w:tc>
          <w:tcPr>
            <w:tcW w:w="96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5</w:t>
            </w:r>
          </w:p>
        </w:tc>
        <w:tc>
          <w:tcPr>
            <w:tcW w:w="140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2</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53,333333</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Текстовые источники. Историческая карта…</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19</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w:t>
            </w:r>
          </w:p>
        </w:tc>
        <w:tc>
          <w:tcPr>
            <w:tcW w:w="75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16</w:t>
            </w:r>
          </w:p>
        </w:tc>
        <w:tc>
          <w:tcPr>
            <w:tcW w:w="72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w:t>
            </w:r>
          </w:p>
        </w:tc>
        <w:tc>
          <w:tcPr>
            <w:tcW w:w="96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11</w:t>
            </w:r>
          </w:p>
        </w:tc>
        <w:tc>
          <w:tcPr>
            <w:tcW w:w="140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4</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6,25</w:t>
            </w:r>
          </w:p>
        </w:tc>
      </w:tr>
      <w:tr w:rsidR="00D70E6A" w:rsidRPr="00E82802" w:rsidTr="00FA0555">
        <w:trPr>
          <w:trHeight w:val="499"/>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Систематизация знаний</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15</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c>
          <w:tcPr>
            <w:tcW w:w="75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11</w:t>
            </w:r>
          </w:p>
        </w:tc>
        <w:tc>
          <w:tcPr>
            <w:tcW w:w="72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6</w:t>
            </w:r>
          </w:p>
        </w:tc>
        <w:tc>
          <w:tcPr>
            <w:tcW w:w="96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5</w:t>
            </w:r>
          </w:p>
        </w:tc>
        <w:tc>
          <w:tcPr>
            <w:tcW w:w="140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0</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54,545455</w:t>
            </w:r>
          </w:p>
        </w:tc>
      </w:tr>
      <w:tr w:rsidR="00D70E6A" w:rsidRPr="00E82802" w:rsidTr="00FA0555">
        <w:trPr>
          <w:trHeight w:val="660"/>
        </w:trPr>
        <w:tc>
          <w:tcPr>
            <w:tcW w:w="3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Успешно сдали все диагностики по всем блокам </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0</w:t>
            </w:r>
          </w:p>
        </w:tc>
        <w:tc>
          <w:tcPr>
            <w:tcW w:w="75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3</w:t>
            </w:r>
          </w:p>
        </w:tc>
        <w:tc>
          <w:tcPr>
            <w:tcW w:w="72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 </w:t>
            </w:r>
          </w:p>
        </w:tc>
        <w:tc>
          <w:tcPr>
            <w:tcW w:w="96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 </w:t>
            </w:r>
          </w:p>
        </w:tc>
        <w:tc>
          <w:tcPr>
            <w:tcW w:w="140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 </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w:t>
            </w:r>
          </w:p>
        </w:tc>
      </w:tr>
      <w:tr w:rsidR="00D70E6A" w:rsidRPr="00E82802" w:rsidTr="00FA0555">
        <w:trPr>
          <w:trHeight w:val="405"/>
        </w:trPr>
        <w:tc>
          <w:tcPr>
            <w:tcW w:w="386" w:type="dxa"/>
            <w:tcBorders>
              <w:top w:val="nil"/>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both"/>
              <w:rPr>
                <w:rFonts w:ascii="Times New Roman" w:eastAsia="Times New Roman" w:hAnsi="Times New Roman" w:cs="Times New Roman"/>
                <w:sz w:val="24"/>
                <w:szCs w:val="24"/>
              </w:rPr>
            </w:pPr>
            <w:r w:rsidRPr="00E82802">
              <w:rPr>
                <w:rFonts w:ascii="Times New Roman" w:eastAsia="Times New Roman" w:hAnsi="Times New Roman" w:cs="Times New Roman"/>
                <w:sz w:val="24"/>
                <w:szCs w:val="24"/>
              </w:rPr>
              <w:t> </w:t>
            </w:r>
          </w:p>
        </w:tc>
        <w:tc>
          <w:tcPr>
            <w:tcW w:w="252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Итого</w:t>
            </w:r>
          </w:p>
        </w:tc>
        <w:tc>
          <w:tcPr>
            <w:tcW w:w="75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129</w:t>
            </w:r>
          </w:p>
        </w:tc>
        <w:tc>
          <w:tcPr>
            <w:tcW w:w="63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w:t>
            </w:r>
          </w:p>
        </w:tc>
        <w:tc>
          <w:tcPr>
            <w:tcW w:w="75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110</w:t>
            </w:r>
          </w:p>
        </w:tc>
        <w:tc>
          <w:tcPr>
            <w:tcW w:w="72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33</w:t>
            </w:r>
          </w:p>
        </w:tc>
        <w:tc>
          <w:tcPr>
            <w:tcW w:w="96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21</w:t>
            </w:r>
          </w:p>
        </w:tc>
        <w:tc>
          <w:tcPr>
            <w:tcW w:w="1402"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w:t>
            </w:r>
          </w:p>
        </w:tc>
        <w:tc>
          <w:tcPr>
            <w:tcW w:w="917"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23</w:t>
            </w:r>
          </w:p>
        </w:tc>
      </w:tr>
    </w:tbl>
    <w:p w:rsidR="00D70E6A" w:rsidRPr="00E82802" w:rsidRDefault="00D70E6A" w:rsidP="00D70E6A">
      <w:pPr>
        <w:spacing w:after="0" w:line="240" w:lineRule="auto"/>
        <w:ind w:firstLine="709"/>
        <w:jc w:val="center"/>
        <w:rPr>
          <w:rFonts w:ascii="Times New Roman" w:eastAsia="Times New Roman" w:hAnsi="Times New Roman" w:cs="Times New Roman"/>
          <w:sz w:val="28"/>
          <w:szCs w:val="28"/>
        </w:rPr>
      </w:pPr>
    </w:p>
    <w:p w:rsidR="00D70E6A" w:rsidRPr="00E82802" w:rsidRDefault="00D70E6A" w:rsidP="00D70E6A">
      <w:pPr>
        <w:spacing w:after="0"/>
        <w:ind w:firstLine="709"/>
        <w:jc w:val="both"/>
        <w:rPr>
          <w:rFonts w:ascii="Times New Roman" w:eastAsia="Times New Roman" w:hAnsi="Times New Roman" w:cs="Times New Roman"/>
          <w:sz w:val="24"/>
          <w:szCs w:val="24"/>
        </w:rPr>
      </w:pPr>
    </w:p>
    <w:p w:rsidR="00D70E6A" w:rsidRPr="00312ED4" w:rsidRDefault="00D70E6A" w:rsidP="00D70E6A">
      <w:pPr>
        <w:spacing w:after="0"/>
        <w:ind w:firstLine="709"/>
        <w:jc w:val="both"/>
        <w:rPr>
          <w:rFonts w:ascii="Times New Roman" w:eastAsia="Times New Roman" w:hAnsi="Times New Roman" w:cs="Times New Roman"/>
          <w:sz w:val="26"/>
          <w:szCs w:val="26"/>
        </w:rPr>
      </w:pPr>
      <w:r w:rsidRPr="00312ED4">
        <w:rPr>
          <w:rFonts w:ascii="Times New Roman" w:eastAsia="Times New Roman" w:hAnsi="Times New Roman" w:cs="Times New Roman"/>
          <w:sz w:val="26"/>
          <w:szCs w:val="26"/>
        </w:rPr>
        <w:t>Успешно сдали диагностику по всем блокам РСУР:</w:t>
      </w:r>
    </w:p>
    <w:p w:rsidR="00D70E6A" w:rsidRPr="00312ED4" w:rsidRDefault="00D70E6A" w:rsidP="00D70E6A">
      <w:pPr>
        <w:spacing w:after="0"/>
        <w:ind w:firstLine="709"/>
        <w:jc w:val="both"/>
        <w:rPr>
          <w:rFonts w:ascii="Times New Roman" w:eastAsia="Times New Roman" w:hAnsi="Times New Roman" w:cs="Times New Roman"/>
          <w:sz w:val="26"/>
          <w:szCs w:val="26"/>
        </w:rPr>
      </w:pPr>
      <w:r w:rsidRPr="00312ED4">
        <w:rPr>
          <w:rFonts w:ascii="Times New Roman" w:eastAsia="Times New Roman" w:hAnsi="Times New Roman" w:cs="Times New Roman"/>
          <w:sz w:val="26"/>
          <w:szCs w:val="26"/>
        </w:rPr>
        <w:t>-  по русскому языку - 66 чел., из них ГБОУ - 15 чел., МБОУ - 51 чел.;</w:t>
      </w:r>
    </w:p>
    <w:p w:rsidR="00D70E6A" w:rsidRPr="00312ED4" w:rsidRDefault="00D70E6A" w:rsidP="00D70E6A">
      <w:pPr>
        <w:spacing w:after="0"/>
        <w:ind w:firstLine="709"/>
        <w:jc w:val="both"/>
        <w:rPr>
          <w:rFonts w:ascii="Times New Roman" w:eastAsia="Times New Roman" w:hAnsi="Times New Roman" w:cs="Times New Roman"/>
          <w:sz w:val="26"/>
          <w:szCs w:val="26"/>
        </w:rPr>
      </w:pPr>
      <w:r w:rsidRPr="00312ED4">
        <w:rPr>
          <w:rFonts w:ascii="Times New Roman" w:eastAsia="Times New Roman" w:hAnsi="Times New Roman" w:cs="Times New Roman"/>
          <w:sz w:val="26"/>
          <w:szCs w:val="26"/>
        </w:rPr>
        <w:t>- по математике - 44 чел., из них ГБОУ - 6 чел., МБОУ - 38 чел.;</w:t>
      </w:r>
    </w:p>
    <w:p w:rsidR="00D70E6A" w:rsidRPr="00312ED4" w:rsidRDefault="00D70E6A" w:rsidP="00D70E6A">
      <w:pPr>
        <w:spacing w:after="0"/>
        <w:ind w:firstLine="709"/>
        <w:jc w:val="both"/>
        <w:rPr>
          <w:rFonts w:ascii="Times New Roman" w:eastAsia="Times New Roman" w:hAnsi="Times New Roman" w:cs="Times New Roman"/>
          <w:sz w:val="26"/>
          <w:szCs w:val="26"/>
        </w:rPr>
      </w:pPr>
      <w:r w:rsidRPr="00312ED4">
        <w:rPr>
          <w:rFonts w:ascii="Times New Roman" w:eastAsia="Times New Roman" w:hAnsi="Times New Roman" w:cs="Times New Roman"/>
          <w:sz w:val="26"/>
          <w:szCs w:val="26"/>
        </w:rPr>
        <w:t>- по истории - 3 чел., из них ГБОУ - 0, МБОУ – 3 чел.</w:t>
      </w:r>
    </w:p>
    <w:p w:rsidR="00D70E6A" w:rsidRPr="00312ED4" w:rsidRDefault="00D70E6A" w:rsidP="00D70E6A">
      <w:pPr>
        <w:spacing w:after="0" w:line="240" w:lineRule="auto"/>
        <w:ind w:firstLine="709"/>
        <w:jc w:val="both"/>
        <w:rPr>
          <w:rFonts w:ascii="Times New Roman" w:eastAsia="Times New Roman" w:hAnsi="Times New Roman" w:cs="Times New Roman"/>
          <w:sz w:val="26"/>
          <w:szCs w:val="26"/>
        </w:rPr>
      </w:pPr>
    </w:p>
    <w:p w:rsidR="00D70E6A" w:rsidRDefault="00D70E6A" w:rsidP="00D70E6A">
      <w:pPr>
        <w:spacing w:after="0"/>
        <w:ind w:firstLine="709"/>
        <w:jc w:val="both"/>
        <w:rPr>
          <w:rFonts w:ascii="Times New Roman" w:eastAsia="Times New Roman" w:hAnsi="Times New Roman" w:cs="Times New Roman"/>
          <w:sz w:val="26"/>
          <w:szCs w:val="26"/>
        </w:rPr>
      </w:pPr>
      <w:r w:rsidRPr="00312ED4">
        <w:rPr>
          <w:rFonts w:ascii="Times New Roman" w:eastAsia="Times New Roman" w:hAnsi="Times New Roman" w:cs="Times New Roman"/>
          <w:sz w:val="26"/>
          <w:szCs w:val="26"/>
        </w:rPr>
        <w:t xml:space="preserve">По результатам октябрьской диагностики с целью выявления дефицитов в методике преподавания, проведен мониторинг затруднений в методике преподавания учителей, прошедших все блоки в рамках РСУР (92 учителя), для </w:t>
      </w:r>
      <w:r w:rsidRPr="00312ED4">
        <w:rPr>
          <w:rFonts w:ascii="Times New Roman" w:eastAsia="Times New Roman" w:hAnsi="Times New Roman" w:cs="Times New Roman"/>
          <w:sz w:val="26"/>
          <w:szCs w:val="26"/>
        </w:rPr>
        <w:lastRenderedPageBreak/>
        <w:t>участия в мероприятиях по повышению их методики преподавания на базе ГБУ ДПО «ЧИПКРО» в 2019 году.</w:t>
      </w:r>
    </w:p>
    <w:p w:rsidR="00032415" w:rsidRPr="00312ED4" w:rsidRDefault="00032415" w:rsidP="00D70E6A">
      <w:pPr>
        <w:spacing w:after="0"/>
        <w:ind w:firstLine="709"/>
        <w:jc w:val="both"/>
        <w:rPr>
          <w:rFonts w:ascii="Times New Roman" w:eastAsia="Times New Roman" w:hAnsi="Times New Roman" w:cs="Times New Roman"/>
          <w:sz w:val="26"/>
          <w:szCs w:val="26"/>
        </w:rPr>
      </w:pPr>
    </w:p>
    <w:p w:rsidR="00D70E6A" w:rsidRPr="00312ED4" w:rsidRDefault="00D70E6A" w:rsidP="00D70E6A">
      <w:pPr>
        <w:spacing w:after="0"/>
        <w:ind w:firstLine="851"/>
        <w:contextualSpacing/>
        <w:jc w:val="both"/>
        <w:rPr>
          <w:rFonts w:ascii="Times New Roman" w:eastAsia="Calibri" w:hAnsi="Times New Roman" w:cs="Times New Roman"/>
          <w:b/>
          <w:i/>
          <w:sz w:val="26"/>
          <w:szCs w:val="26"/>
        </w:rPr>
      </w:pPr>
      <w:r w:rsidRPr="00312ED4">
        <w:rPr>
          <w:rFonts w:ascii="Times New Roman" w:eastAsia="Calibri" w:hAnsi="Times New Roman" w:cs="Times New Roman"/>
          <w:b/>
          <w:i/>
          <w:sz w:val="26"/>
          <w:szCs w:val="26"/>
        </w:rPr>
        <w:t>- РСУР и РСУР- ПРОФИ:</w:t>
      </w:r>
    </w:p>
    <w:p w:rsidR="00D70E6A" w:rsidRPr="00312ED4" w:rsidRDefault="00D70E6A" w:rsidP="00D70E6A">
      <w:pPr>
        <w:spacing w:after="0"/>
        <w:ind w:firstLine="851"/>
        <w:contextualSpacing/>
        <w:jc w:val="both"/>
        <w:rPr>
          <w:rFonts w:ascii="Times New Roman" w:eastAsia="Calibri" w:hAnsi="Times New Roman" w:cs="Times New Roman"/>
          <w:i/>
          <w:sz w:val="26"/>
          <w:szCs w:val="26"/>
        </w:rPr>
      </w:pPr>
      <w:r w:rsidRPr="00312ED4">
        <w:rPr>
          <w:rFonts w:ascii="Times New Roman" w:eastAsia="Calibri" w:hAnsi="Times New Roman" w:cs="Times New Roman"/>
          <w:i/>
          <w:sz w:val="26"/>
          <w:szCs w:val="26"/>
        </w:rPr>
        <w:t>29.10.2018 г. ГЕОГРАФИЯ;</w:t>
      </w:r>
    </w:p>
    <w:p w:rsidR="00D70E6A" w:rsidRPr="00312ED4" w:rsidRDefault="00D70E6A" w:rsidP="00D70E6A">
      <w:pPr>
        <w:spacing w:after="0"/>
        <w:ind w:firstLine="851"/>
        <w:contextualSpacing/>
        <w:jc w:val="both"/>
        <w:rPr>
          <w:rFonts w:ascii="Times New Roman" w:eastAsia="Calibri" w:hAnsi="Times New Roman" w:cs="Times New Roman"/>
          <w:i/>
          <w:sz w:val="26"/>
          <w:szCs w:val="26"/>
        </w:rPr>
      </w:pPr>
      <w:r w:rsidRPr="00312ED4">
        <w:rPr>
          <w:rFonts w:ascii="Times New Roman" w:eastAsia="Calibri" w:hAnsi="Times New Roman" w:cs="Times New Roman"/>
          <w:i/>
          <w:sz w:val="26"/>
          <w:szCs w:val="26"/>
        </w:rPr>
        <w:t>30.10.2018 г. ОБЩЕСТВОЗНАНИЕ;</w:t>
      </w:r>
    </w:p>
    <w:p w:rsidR="00032415" w:rsidRPr="00DD3E7D" w:rsidRDefault="00DD3E7D" w:rsidP="00DD3E7D">
      <w:pPr>
        <w:spacing w:after="0"/>
        <w:ind w:firstLine="851"/>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01.11.2018 г. ФИЗИКА</w:t>
      </w:r>
    </w:p>
    <w:p w:rsidR="00032415" w:rsidRPr="00312ED4" w:rsidRDefault="00032415" w:rsidP="00D70E6A">
      <w:pPr>
        <w:spacing w:after="0"/>
        <w:ind w:firstLine="851"/>
        <w:contextualSpacing/>
        <w:jc w:val="both"/>
        <w:rPr>
          <w:rFonts w:ascii="Times New Roman" w:eastAsia="Calibri" w:hAnsi="Times New Roman" w:cs="Times New Roman"/>
          <w:sz w:val="26"/>
          <w:szCs w:val="26"/>
        </w:rPr>
      </w:pPr>
    </w:p>
    <w:p w:rsidR="00D70E6A" w:rsidRPr="00E82802" w:rsidRDefault="0091590C" w:rsidP="00D70E6A">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6"/>
          <w:szCs w:val="26"/>
        </w:rPr>
        <w:t>Таблица 11.</w:t>
      </w:r>
      <w:r w:rsidR="00D70E6A" w:rsidRPr="00312ED4">
        <w:rPr>
          <w:rFonts w:ascii="Times New Roman" w:eastAsia="Times New Roman" w:hAnsi="Times New Roman" w:cs="Times New Roman"/>
          <w:b/>
          <w:i/>
          <w:sz w:val="26"/>
          <w:szCs w:val="26"/>
        </w:rPr>
        <w:t xml:space="preserve"> Результаты </w:t>
      </w:r>
      <w:r w:rsidR="00D70E6A" w:rsidRPr="0091590C">
        <w:rPr>
          <w:rFonts w:ascii="Times New Roman" w:eastAsia="Times New Roman" w:hAnsi="Times New Roman" w:cs="Times New Roman"/>
          <w:b/>
          <w:i/>
          <w:sz w:val="26"/>
          <w:szCs w:val="26"/>
        </w:rPr>
        <w:t>диагностики учителей географии, обществознания, физики общеобразовательных организаций г. Грозного, проведенной в рамках реализации РСУР в октябре- ноябре 2018 года</w:t>
      </w:r>
    </w:p>
    <w:p w:rsidR="00D70E6A" w:rsidRPr="00E82802" w:rsidRDefault="00D70E6A" w:rsidP="00D70E6A">
      <w:pPr>
        <w:spacing w:after="0"/>
        <w:ind w:firstLine="851"/>
        <w:contextualSpacing/>
        <w:jc w:val="both"/>
        <w:rPr>
          <w:rFonts w:ascii="Times New Roman" w:eastAsia="Calibri" w:hAnsi="Times New Roman" w:cs="Times New Roman"/>
          <w:sz w:val="26"/>
          <w:szCs w:val="26"/>
        </w:rPr>
      </w:pPr>
    </w:p>
    <w:tbl>
      <w:tblPr>
        <w:tblW w:w="9840" w:type="dxa"/>
        <w:tblLook w:val="04A0" w:firstRow="1" w:lastRow="0" w:firstColumn="1" w:lastColumn="0" w:noHBand="0" w:noVBand="1"/>
      </w:tblPr>
      <w:tblGrid>
        <w:gridCol w:w="518"/>
        <w:gridCol w:w="1669"/>
        <w:gridCol w:w="933"/>
        <w:gridCol w:w="1149"/>
        <w:gridCol w:w="944"/>
        <w:gridCol w:w="1089"/>
        <w:gridCol w:w="949"/>
        <w:gridCol w:w="1588"/>
        <w:gridCol w:w="1001"/>
      </w:tblGrid>
      <w:tr w:rsidR="00D70E6A" w:rsidRPr="00E82802" w:rsidTr="00FA0555">
        <w:trPr>
          <w:trHeight w:val="765"/>
        </w:trPr>
        <w:tc>
          <w:tcPr>
            <w:tcW w:w="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п/п</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Раздел</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ВСЕГО</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ГБОУ</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МБОУ</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Зачет</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Незачет</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Отсутствовали на диагностике</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Процент сдачи по блокам</w:t>
            </w:r>
          </w:p>
        </w:tc>
      </w:tr>
      <w:tr w:rsidR="00D70E6A" w:rsidRPr="00E82802" w:rsidTr="00FA0555">
        <w:trPr>
          <w:trHeight w:val="300"/>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w:t>
            </w:r>
          </w:p>
        </w:tc>
        <w:tc>
          <w:tcPr>
            <w:tcW w:w="8357" w:type="dxa"/>
            <w:gridSpan w:val="7"/>
            <w:tcBorders>
              <w:top w:val="single" w:sz="4" w:space="0" w:color="auto"/>
              <w:left w:val="nil"/>
              <w:bottom w:val="single" w:sz="4" w:space="0" w:color="auto"/>
              <w:right w:val="single" w:sz="4" w:space="0" w:color="000000"/>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ГЕОГРАФИЯ</w:t>
            </w:r>
          </w:p>
        </w:tc>
        <w:tc>
          <w:tcPr>
            <w:tcW w:w="956"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w:t>
            </w:r>
          </w:p>
        </w:tc>
      </w:tr>
      <w:tr w:rsidR="00D70E6A" w:rsidRPr="00E82802" w:rsidTr="00FA0555">
        <w:trPr>
          <w:trHeight w:val="765"/>
        </w:trPr>
        <w:tc>
          <w:tcPr>
            <w:tcW w:w="527" w:type="dxa"/>
            <w:tcBorders>
              <w:top w:val="nil"/>
              <w:left w:val="single" w:sz="4" w:space="0" w:color="auto"/>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w:t>
            </w:r>
          </w:p>
        </w:tc>
        <w:tc>
          <w:tcPr>
            <w:tcW w:w="1877" w:type="dxa"/>
            <w:tcBorders>
              <w:top w:val="nil"/>
              <w:left w:val="nil"/>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Комплексная работа</w:t>
            </w:r>
          </w:p>
        </w:tc>
        <w:tc>
          <w:tcPr>
            <w:tcW w:w="947" w:type="dxa"/>
            <w:tcBorders>
              <w:top w:val="nil"/>
              <w:left w:val="nil"/>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78</w:t>
            </w:r>
          </w:p>
        </w:tc>
        <w:tc>
          <w:tcPr>
            <w:tcW w:w="1149" w:type="dxa"/>
            <w:tcBorders>
              <w:top w:val="nil"/>
              <w:left w:val="nil"/>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12</w:t>
            </w:r>
          </w:p>
        </w:tc>
        <w:tc>
          <w:tcPr>
            <w:tcW w:w="944" w:type="dxa"/>
            <w:tcBorders>
              <w:top w:val="nil"/>
              <w:left w:val="nil"/>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66</w:t>
            </w:r>
          </w:p>
        </w:tc>
        <w:tc>
          <w:tcPr>
            <w:tcW w:w="1089" w:type="dxa"/>
            <w:tcBorders>
              <w:top w:val="nil"/>
              <w:left w:val="nil"/>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12</w:t>
            </w:r>
          </w:p>
        </w:tc>
        <w:tc>
          <w:tcPr>
            <w:tcW w:w="949" w:type="dxa"/>
            <w:tcBorders>
              <w:top w:val="nil"/>
              <w:left w:val="nil"/>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42</w:t>
            </w:r>
          </w:p>
        </w:tc>
        <w:tc>
          <w:tcPr>
            <w:tcW w:w="1402" w:type="dxa"/>
            <w:tcBorders>
              <w:top w:val="nil"/>
              <w:left w:val="nil"/>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12</w:t>
            </w:r>
          </w:p>
        </w:tc>
        <w:tc>
          <w:tcPr>
            <w:tcW w:w="956" w:type="dxa"/>
            <w:tcBorders>
              <w:top w:val="nil"/>
              <w:left w:val="nil"/>
              <w:bottom w:val="single" w:sz="4" w:space="0" w:color="auto"/>
              <w:right w:val="single" w:sz="4" w:space="0" w:color="auto"/>
            </w:tcBorders>
            <w:shd w:val="clear" w:color="000000" w:fill="FFFFFF"/>
            <w:noWrap/>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18,18</w:t>
            </w:r>
          </w:p>
        </w:tc>
      </w:tr>
      <w:tr w:rsidR="00D70E6A" w:rsidRPr="00E82802" w:rsidTr="00FA0555">
        <w:trPr>
          <w:trHeight w:val="765"/>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w:t>
            </w:r>
          </w:p>
        </w:tc>
        <w:tc>
          <w:tcPr>
            <w:tcW w:w="187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География как наука. Природа Земли и человек</w:t>
            </w:r>
          </w:p>
        </w:tc>
        <w:tc>
          <w:tcPr>
            <w:tcW w:w="94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65</w:t>
            </w:r>
          </w:p>
        </w:tc>
        <w:tc>
          <w:tcPr>
            <w:tcW w:w="1149"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10</w:t>
            </w:r>
          </w:p>
        </w:tc>
        <w:tc>
          <w:tcPr>
            <w:tcW w:w="94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55</w:t>
            </w:r>
          </w:p>
        </w:tc>
        <w:tc>
          <w:tcPr>
            <w:tcW w:w="1089"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19</w:t>
            </w:r>
          </w:p>
        </w:tc>
        <w:tc>
          <w:tcPr>
            <w:tcW w:w="949"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32</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c>
          <w:tcPr>
            <w:tcW w:w="956"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34,54</w:t>
            </w:r>
          </w:p>
        </w:tc>
      </w:tr>
      <w:tr w:rsidR="00D70E6A" w:rsidRPr="00E82802" w:rsidTr="00FA0555">
        <w:trPr>
          <w:trHeight w:val="300"/>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w:t>
            </w:r>
          </w:p>
        </w:tc>
        <w:tc>
          <w:tcPr>
            <w:tcW w:w="8357" w:type="dxa"/>
            <w:gridSpan w:val="7"/>
            <w:tcBorders>
              <w:top w:val="single" w:sz="4" w:space="0" w:color="auto"/>
              <w:left w:val="nil"/>
              <w:bottom w:val="single" w:sz="4" w:space="0" w:color="auto"/>
              <w:right w:val="single" w:sz="4" w:space="0" w:color="000000"/>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ОБЩЕСТВОЗНАНИЕ</w:t>
            </w:r>
          </w:p>
        </w:tc>
        <w:tc>
          <w:tcPr>
            <w:tcW w:w="956"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w:t>
            </w:r>
          </w:p>
        </w:tc>
      </w:tr>
      <w:tr w:rsidR="00D70E6A" w:rsidRPr="00E82802" w:rsidTr="00FA0555">
        <w:trPr>
          <w:trHeight w:val="870"/>
        </w:trPr>
        <w:tc>
          <w:tcPr>
            <w:tcW w:w="527" w:type="dxa"/>
            <w:tcBorders>
              <w:top w:val="nil"/>
              <w:left w:val="single" w:sz="4" w:space="0" w:color="auto"/>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w:t>
            </w:r>
          </w:p>
        </w:tc>
        <w:tc>
          <w:tcPr>
            <w:tcW w:w="1877" w:type="dxa"/>
            <w:tcBorders>
              <w:top w:val="nil"/>
              <w:left w:val="nil"/>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Комплексная работа</w:t>
            </w:r>
          </w:p>
        </w:tc>
        <w:tc>
          <w:tcPr>
            <w:tcW w:w="947" w:type="dxa"/>
            <w:tcBorders>
              <w:top w:val="single" w:sz="4" w:space="0" w:color="auto"/>
              <w:left w:val="nil"/>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121</w:t>
            </w:r>
          </w:p>
        </w:tc>
        <w:tc>
          <w:tcPr>
            <w:tcW w:w="1149" w:type="dxa"/>
            <w:tcBorders>
              <w:top w:val="single" w:sz="4" w:space="0" w:color="auto"/>
              <w:left w:val="nil"/>
              <w:bottom w:val="single" w:sz="4" w:space="0" w:color="auto"/>
              <w:right w:val="nil"/>
            </w:tcBorders>
            <w:shd w:val="clear" w:color="auto" w:fill="auto"/>
            <w:noWrap/>
            <w:vAlign w:val="center"/>
          </w:tcPr>
          <w:p w:rsidR="00D70E6A" w:rsidRPr="00E82802" w:rsidRDefault="00D70E6A" w:rsidP="00D70E6A">
            <w:pPr>
              <w:spacing w:after="0" w:line="240" w:lineRule="auto"/>
              <w:jc w:val="center"/>
              <w:rPr>
                <w:rFonts w:ascii="Calibri" w:eastAsia="Times New Roman" w:hAnsi="Calibri" w:cs="Calibri"/>
              </w:rPr>
            </w:pPr>
            <w:r w:rsidRPr="00E82802">
              <w:rPr>
                <w:rFonts w:ascii="Calibri" w:eastAsia="Times New Roman" w:hAnsi="Calibri" w:cs="Calibri"/>
              </w:rPr>
              <w:t>18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E6A" w:rsidRPr="00E82802" w:rsidRDefault="00D70E6A" w:rsidP="00D70E6A">
            <w:pPr>
              <w:spacing w:after="0" w:line="240" w:lineRule="auto"/>
              <w:jc w:val="center"/>
              <w:rPr>
                <w:rFonts w:ascii="Calibri" w:eastAsia="Times New Roman" w:hAnsi="Calibri" w:cs="Calibri"/>
              </w:rPr>
            </w:pPr>
            <w:r w:rsidRPr="00E82802">
              <w:rPr>
                <w:rFonts w:ascii="Calibri" w:eastAsia="Times New Roman" w:hAnsi="Calibri" w:cs="Calibri"/>
              </w:rPr>
              <w:t>103</w:t>
            </w:r>
          </w:p>
        </w:tc>
        <w:tc>
          <w:tcPr>
            <w:tcW w:w="1089" w:type="dxa"/>
            <w:tcBorders>
              <w:top w:val="single" w:sz="4" w:space="0" w:color="auto"/>
              <w:left w:val="nil"/>
              <w:bottom w:val="single" w:sz="4" w:space="0" w:color="auto"/>
              <w:right w:val="single" w:sz="4" w:space="0" w:color="auto"/>
            </w:tcBorders>
            <w:shd w:val="clear" w:color="000000" w:fill="FFFFFF"/>
            <w:noWrap/>
            <w:vAlign w:val="center"/>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24</w:t>
            </w:r>
          </w:p>
        </w:tc>
        <w:tc>
          <w:tcPr>
            <w:tcW w:w="949" w:type="dxa"/>
            <w:tcBorders>
              <w:top w:val="nil"/>
              <w:left w:val="nil"/>
              <w:bottom w:val="single" w:sz="4" w:space="0" w:color="auto"/>
              <w:right w:val="single" w:sz="4" w:space="0" w:color="auto"/>
            </w:tcBorders>
            <w:shd w:val="clear" w:color="000000" w:fill="FFFFFF"/>
            <w:noWrap/>
            <w:vAlign w:val="center"/>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72</w:t>
            </w:r>
          </w:p>
        </w:tc>
        <w:tc>
          <w:tcPr>
            <w:tcW w:w="1402" w:type="dxa"/>
            <w:tcBorders>
              <w:top w:val="nil"/>
              <w:left w:val="nil"/>
              <w:bottom w:val="single" w:sz="4" w:space="0" w:color="auto"/>
              <w:right w:val="single" w:sz="4" w:space="0" w:color="auto"/>
            </w:tcBorders>
            <w:shd w:val="clear" w:color="000000" w:fill="FFFFFF"/>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w:t>
            </w:r>
          </w:p>
        </w:tc>
        <w:tc>
          <w:tcPr>
            <w:tcW w:w="956" w:type="dxa"/>
            <w:tcBorders>
              <w:top w:val="nil"/>
              <w:left w:val="nil"/>
              <w:bottom w:val="single" w:sz="4" w:space="0" w:color="auto"/>
              <w:right w:val="single" w:sz="4" w:space="0" w:color="auto"/>
            </w:tcBorders>
            <w:shd w:val="clear" w:color="000000" w:fill="FFFFFF"/>
            <w:noWrap/>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23,3</w:t>
            </w:r>
          </w:p>
        </w:tc>
      </w:tr>
      <w:tr w:rsidR="00D70E6A" w:rsidRPr="00E82802" w:rsidTr="00FA0555">
        <w:trPr>
          <w:trHeight w:val="870"/>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w:t>
            </w:r>
          </w:p>
        </w:tc>
        <w:tc>
          <w:tcPr>
            <w:tcW w:w="187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Человек и общество</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90</w:t>
            </w:r>
          </w:p>
        </w:tc>
        <w:tc>
          <w:tcPr>
            <w:tcW w:w="1149" w:type="dxa"/>
            <w:tcBorders>
              <w:top w:val="single" w:sz="4" w:space="0" w:color="auto"/>
              <w:left w:val="nil"/>
              <w:bottom w:val="single" w:sz="4" w:space="0" w:color="auto"/>
              <w:right w:val="nil"/>
            </w:tcBorders>
            <w:shd w:val="clear" w:color="auto" w:fill="auto"/>
            <w:noWrap/>
            <w:vAlign w:val="center"/>
            <w:hideMark/>
          </w:tcPr>
          <w:p w:rsidR="00D70E6A" w:rsidRPr="00E82802" w:rsidRDefault="00D70E6A" w:rsidP="00D70E6A">
            <w:pPr>
              <w:spacing w:after="0" w:line="240" w:lineRule="auto"/>
              <w:jc w:val="center"/>
              <w:rPr>
                <w:rFonts w:ascii="Calibri" w:eastAsia="Times New Roman" w:hAnsi="Calibri" w:cs="Calibri"/>
              </w:rPr>
            </w:pPr>
            <w:r w:rsidRPr="00E82802">
              <w:rPr>
                <w:rFonts w:ascii="Calibri" w:eastAsia="Times New Roman" w:hAnsi="Calibri" w:cs="Calibri"/>
              </w:rPr>
              <w:t>11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Calibri" w:eastAsia="Times New Roman" w:hAnsi="Calibri" w:cs="Calibri"/>
              </w:rPr>
            </w:pPr>
            <w:r w:rsidRPr="00E82802">
              <w:rPr>
                <w:rFonts w:ascii="Calibri" w:eastAsia="Times New Roman" w:hAnsi="Calibri" w:cs="Calibri"/>
              </w:rPr>
              <w:t>79</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18</w:t>
            </w:r>
          </w:p>
        </w:tc>
        <w:tc>
          <w:tcPr>
            <w:tcW w:w="949"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46</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15 (из них 6 чел. участников РЭШ)</w:t>
            </w:r>
          </w:p>
        </w:tc>
        <w:tc>
          <w:tcPr>
            <w:tcW w:w="956"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22,78</w:t>
            </w:r>
          </w:p>
        </w:tc>
      </w:tr>
      <w:tr w:rsidR="00D70E6A" w:rsidRPr="00E82802" w:rsidTr="00FA0555">
        <w:trPr>
          <w:trHeight w:val="300"/>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w:t>
            </w:r>
          </w:p>
        </w:tc>
        <w:tc>
          <w:tcPr>
            <w:tcW w:w="8357" w:type="dxa"/>
            <w:gridSpan w:val="7"/>
            <w:tcBorders>
              <w:top w:val="single" w:sz="4" w:space="0" w:color="auto"/>
              <w:left w:val="nil"/>
              <w:bottom w:val="single" w:sz="4" w:space="0" w:color="auto"/>
              <w:right w:val="single" w:sz="4" w:space="0" w:color="000000"/>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ФИЗИКА</w:t>
            </w:r>
          </w:p>
        </w:tc>
        <w:tc>
          <w:tcPr>
            <w:tcW w:w="956"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w:t>
            </w:r>
          </w:p>
        </w:tc>
      </w:tr>
      <w:tr w:rsidR="00D70E6A" w:rsidRPr="00E82802" w:rsidTr="00FA0555">
        <w:trPr>
          <w:trHeight w:val="900"/>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w:t>
            </w:r>
          </w:p>
        </w:tc>
        <w:tc>
          <w:tcPr>
            <w:tcW w:w="187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Кинематика. Динамика</w:t>
            </w:r>
          </w:p>
        </w:tc>
        <w:tc>
          <w:tcPr>
            <w:tcW w:w="947"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67</w:t>
            </w:r>
          </w:p>
        </w:tc>
        <w:tc>
          <w:tcPr>
            <w:tcW w:w="1149"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11</w:t>
            </w:r>
          </w:p>
        </w:tc>
        <w:tc>
          <w:tcPr>
            <w:tcW w:w="944"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56</w:t>
            </w:r>
          </w:p>
        </w:tc>
        <w:tc>
          <w:tcPr>
            <w:tcW w:w="1089"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13</w:t>
            </w:r>
          </w:p>
        </w:tc>
        <w:tc>
          <w:tcPr>
            <w:tcW w:w="949"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36</w:t>
            </w:r>
          </w:p>
        </w:tc>
        <w:tc>
          <w:tcPr>
            <w:tcW w:w="1402"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7 чел (из них 4 участников РЭШ)</w:t>
            </w:r>
          </w:p>
        </w:tc>
        <w:tc>
          <w:tcPr>
            <w:tcW w:w="956"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23,21</w:t>
            </w:r>
          </w:p>
        </w:tc>
      </w:tr>
    </w:tbl>
    <w:p w:rsidR="00D70E6A" w:rsidRPr="00E82802" w:rsidRDefault="00D70E6A" w:rsidP="00D70E6A">
      <w:pPr>
        <w:spacing w:after="0"/>
        <w:ind w:firstLine="851"/>
        <w:contextualSpacing/>
        <w:jc w:val="both"/>
        <w:rPr>
          <w:rFonts w:ascii="Times New Roman" w:eastAsia="Calibri" w:hAnsi="Times New Roman" w:cs="Times New Roman"/>
          <w:sz w:val="26"/>
          <w:szCs w:val="26"/>
        </w:rPr>
      </w:pPr>
    </w:p>
    <w:p w:rsidR="0091590C" w:rsidRDefault="0091590C" w:rsidP="00DD3E7D">
      <w:pPr>
        <w:widowControl w:val="0"/>
        <w:shd w:val="clear" w:color="auto" w:fill="FFFFFF"/>
        <w:spacing w:after="0" w:line="240" w:lineRule="auto"/>
        <w:ind w:right="20"/>
        <w:jc w:val="both"/>
        <w:rPr>
          <w:rFonts w:ascii="Times New Roman" w:eastAsia="Times New Roman" w:hAnsi="Times New Roman" w:cs="Times New Roman"/>
          <w:b/>
          <w:bCs/>
          <w:spacing w:val="1"/>
          <w:sz w:val="24"/>
          <w:szCs w:val="24"/>
          <w:u w:val="single"/>
        </w:rPr>
      </w:pPr>
    </w:p>
    <w:p w:rsidR="00D70E6A" w:rsidRPr="0091590C" w:rsidRDefault="00D70E6A" w:rsidP="00664B10">
      <w:pPr>
        <w:widowControl w:val="0"/>
        <w:shd w:val="clear" w:color="auto" w:fill="FFFFFF"/>
        <w:spacing w:after="0" w:line="240" w:lineRule="auto"/>
        <w:ind w:right="20" w:firstLine="708"/>
        <w:jc w:val="center"/>
        <w:rPr>
          <w:rFonts w:ascii="Times New Roman" w:eastAsia="Times New Roman" w:hAnsi="Times New Roman" w:cs="Times New Roman"/>
          <w:b/>
          <w:bCs/>
          <w:spacing w:val="1"/>
          <w:sz w:val="26"/>
          <w:szCs w:val="26"/>
        </w:rPr>
      </w:pPr>
      <w:r w:rsidRPr="0091590C">
        <w:rPr>
          <w:rFonts w:ascii="Times New Roman" w:eastAsia="Times New Roman" w:hAnsi="Times New Roman" w:cs="Times New Roman"/>
          <w:b/>
          <w:bCs/>
          <w:spacing w:val="1"/>
          <w:sz w:val="26"/>
          <w:szCs w:val="26"/>
        </w:rPr>
        <w:t>Организация проведения и участие в конференциях, семинарах, круглых столах в течение года. Распространение опыта работы, посещение открытых уроков</w:t>
      </w:r>
    </w:p>
    <w:p w:rsidR="00D70E6A" w:rsidRPr="0091590C" w:rsidRDefault="00D70E6A" w:rsidP="00D70E6A">
      <w:pPr>
        <w:shd w:val="clear" w:color="auto" w:fill="FFFFFF"/>
        <w:spacing w:after="0" w:line="240" w:lineRule="auto"/>
        <w:jc w:val="both"/>
        <w:rPr>
          <w:rFonts w:ascii="Times New Roman" w:eastAsia="Times New Roman" w:hAnsi="Times New Roman" w:cs="Times New Roman"/>
          <w:b/>
          <w:bCs/>
          <w:sz w:val="26"/>
          <w:szCs w:val="26"/>
        </w:rPr>
      </w:pPr>
    </w:p>
    <w:p w:rsidR="00D70E6A" w:rsidRPr="0091590C" w:rsidRDefault="00D70E6A" w:rsidP="0091590C">
      <w:pPr>
        <w:shd w:val="clear" w:color="auto" w:fill="FFFFFF"/>
        <w:spacing w:after="0"/>
        <w:ind w:firstLine="708"/>
        <w:jc w:val="both"/>
        <w:rPr>
          <w:rFonts w:ascii="Times New Roman" w:eastAsia="Times New Roman" w:hAnsi="Times New Roman" w:cs="Times New Roman"/>
          <w:sz w:val="26"/>
          <w:szCs w:val="26"/>
        </w:rPr>
      </w:pPr>
      <w:r w:rsidRPr="0091590C">
        <w:rPr>
          <w:rFonts w:ascii="Times New Roman" w:eastAsia="Times New Roman" w:hAnsi="Times New Roman" w:cs="Times New Roman"/>
          <w:sz w:val="26"/>
          <w:szCs w:val="26"/>
        </w:rPr>
        <w:t>Основным принципом деятельности НМЦ является личностно - ориентированный подход. Методисты, постоянно встречаясь с учителями, руководителями школ, и видя их трудности, понимая потребности, интересы, выявляя передовой опыт, педагогическое мастерство, уровень профессиональной компетентности</w:t>
      </w:r>
      <w:r w:rsidR="00DD3E7D">
        <w:rPr>
          <w:rFonts w:ascii="Times New Roman" w:eastAsia="Times New Roman" w:hAnsi="Times New Roman" w:cs="Times New Roman"/>
          <w:sz w:val="26"/>
          <w:szCs w:val="26"/>
        </w:rPr>
        <w:t>,</w:t>
      </w:r>
      <w:r w:rsidRPr="0091590C">
        <w:rPr>
          <w:rFonts w:ascii="Times New Roman" w:eastAsia="Times New Roman" w:hAnsi="Times New Roman" w:cs="Times New Roman"/>
          <w:sz w:val="26"/>
          <w:szCs w:val="26"/>
        </w:rPr>
        <w:t xml:space="preserve"> определили содержание и формы методической работы в городе и отразили эту работу в личных планах. </w:t>
      </w:r>
    </w:p>
    <w:p w:rsidR="00D70E6A" w:rsidRPr="0091590C" w:rsidRDefault="00D70E6A" w:rsidP="00DD3E7D">
      <w:pPr>
        <w:shd w:val="clear" w:color="auto" w:fill="FFFFFF"/>
        <w:spacing w:after="0"/>
        <w:ind w:firstLine="708"/>
        <w:jc w:val="both"/>
        <w:rPr>
          <w:rFonts w:ascii="Times New Roman" w:eastAsia="Times New Roman" w:hAnsi="Times New Roman" w:cs="Times New Roman"/>
          <w:sz w:val="26"/>
          <w:szCs w:val="26"/>
        </w:rPr>
      </w:pPr>
      <w:r w:rsidRPr="0091590C">
        <w:rPr>
          <w:rFonts w:ascii="Times New Roman" w:eastAsia="Times New Roman" w:hAnsi="Times New Roman" w:cs="Times New Roman"/>
          <w:sz w:val="26"/>
          <w:szCs w:val="26"/>
        </w:rPr>
        <w:lastRenderedPageBreak/>
        <w:t xml:space="preserve">Научно – методическим центром проводились секционные занятия для учителей – предметников общеобразовательных учреждений г. Грозного по </w:t>
      </w:r>
      <w:r w:rsidR="00DD3E7D">
        <w:rPr>
          <w:rFonts w:ascii="Times New Roman" w:eastAsia="Times New Roman" w:hAnsi="Times New Roman" w:cs="Times New Roman"/>
          <w:sz w:val="26"/>
          <w:szCs w:val="26"/>
        </w:rPr>
        <w:t xml:space="preserve">                          </w:t>
      </w:r>
      <w:r w:rsidRPr="0091590C">
        <w:rPr>
          <w:rFonts w:ascii="Times New Roman" w:eastAsia="Times New Roman" w:hAnsi="Times New Roman" w:cs="Times New Roman"/>
          <w:sz w:val="26"/>
          <w:szCs w:val="26"/>
        </w:rPr>
        <w:t>19 направлениям: начальные классы, чеченский язык и литература, русский язык и литература, иностранный язык, история и обществознание, география, физика, математика, информатика, химия, биология, эстетический цикл, ОБЖ, физическая культура, технология, психология, библиотечное дело. В работе секций приняли участие 830 педагогических работников.</w:t>
      </w:r>
    </w:p>
    <w:p w:rsidR="00D70E6A" w:rsidRPr="0091590C" w:rsidRDefault="00D70E6A" w:rsidP="0091590C">
      <w:pPr>
        <w:spacing w:after="0"/>
        <w:jc w:val="both"/>
        <w:rPr>
          <w:rFonts w:ascii="Times New Roman" w:eastAsia="Times New Roman" w:hAnsi="Times New Roman" w:cs="Times New Roman"/>
          <w:b/>
          <w:i/>
          <w:sz w:val="26"/>
          <w:szCs w:val="26"/>
        </w:rPr>
      </w:pPr>
    </w:p>
    <w:p w:rsidR="00D70E6A" w:rsidRPr="00302246" w:rsidRDefault="00D70E6A" w:rsidP="00D70E6A">
      <w:pPr>
        <w:spacing w:after="0" w:line="240" w:lineRule="auto"/>
        <w:ind w:firstLine="708"/>
        <w:jc w:val="both"/>
        <w:rPr>
          <w:rFonts w:ascii="Times New Roman" w:eastAsia="Times New Roman" w:hAnsi="Times New Roman" w:cs="Times New Roman"/>
          <w:b/>
          <w:i/>
          <w:sz w:val="26"/>
          <w:szCs w:val="26"/>
        </w:rPr>
      </w:pPr>
      <w:r w:rsidRPr="00302246">
        <w:rPr>
          <w:rFonts w:ascii="Times New Roman" w:eastAsia="Times New Roman" w:hAnsi="Times New Roman" w:cs="Times New Roman"/>
          <w:b/>
          <w:i/>
          <w:sz w:val="26"/>
          <w:szCs w:val="26"/>
        </w:rPr>
        <w:t>Диаграмма №</w:t>
      </w:r>
      <w:r w:rsidR="00302246" w:rsidRPr="00302246">
        <w:rPr>
          <w:rFonts w:ascii="Times New Roman" w:eastAsia="Times New Roman" w:hAnsi="Times New Roman" w:cs="Times New Roman"/>
          <w:b/>
          <w:i/>
          <w:sz w:val="26"/>
          <w:szCs w:val="26"/>
        </w:rPr>
        <w:t xml:space="preserve"> 7.</w:t>
      </w:r>
      <w:r w:rsidRPr="00302246">
        <w:rPr>
          <w:rFonts w:ascii="Times New Roman" w:eastAsia="Times New Roman" w:hAnsi="Times New Roman" w:cs="Times New Roman"/>
          <w:sz w:val="26"/>
          <w:szCs w:val="26"/>
        </w:rPr>
        <w:t xml:space="preserve"> </w:t>
      </w:r>
      <w:r w:rsidRPr="00302246">
        <w:rPr>
          <w:rFonts w:ascii="Times New Roman" w:eastAsia="Times New Roman" w:hAnsi="Times New Roman" w:cs="Times New Roman"/>
          <w:b/>
          <w:i/>
          <w:sz w:val="26"/>
          <w:szCs w:val="26"/>
        </w:rPr>
        <w:t>Сведения о семинарах, проведенных научно - методическим центром Департамента образования Мэрии г. Грозного в 2018 году</w:t>
      </w:r>
    </w:p>
    <w:p w:rsidR="00D70E6A" w:rsidRPr="00E82802" w:rsidRDefault="00D70E6A" w:rsidP="00D70E6A">
      <w:pPr>
        <w:tabs>
          <w:tab w:val="left" w:pos="851"/>
          <w:tab w:val="left" w:pos="993"/>
          <w:tab w:val="left" w:pos="1418"/>
          <w:tab w:val="left" w:pos="1701"/>
        </w:tabs>
        <w:spacing w:after="0" w:line="240" w:lineRule="auto"/>
        <w:rPr>
          <w:rFonts w:ascii="Times New Roman" w:eastAsia="Times New Roman" w:hAnsi="Times New Roman" w:cs="Times New Roman"/>
          <w:sz w:val="24"/>
          <w:szCs w:val="24"/>
        </w:rPr>
      </w:pPr>
    </w:p>
    <w:p w:rsidR="00D70E6A" w:rsidRPr="00E82802" w:rsidRDefault="00D70E6A" w:rsidP="00D70E6A">
      <w:pPr>
        <w:rPr>
          <w:rFonts w:ascii="Calibri" w:eastAsia="Times New Roman" w:hAnsi="Calibri" w:cs="Times New Roman"/>
          <w:sz w:val="24"/>
          <w:szCs w:val="24"/>
        </w:rPr>
      </w:pPr>
      <w:r w:rsidRPr="00E82802">
        <w:rPr>
          <w:rFonts w:ascii="Times New Roman" w:eastAsia="Times New Roman" w:hAnsi="Times New Roman" w:cs="Times New Roman"/>
          <w:noProof/>
          <w:sz w:val="24"/>
          <w:szCs w:val="24"/>
          <w:shd w:val="clear" w:color="auto" w:fill="0070C0"/>
        </w:rPr>
        <w:drawing>
          <wp:inline distT="0" distB="0" distL="0" distR="0" wp14:anchorId="220732F3" wp14:editId="093A4C1A">
            <wp:extent cx="5886450" cy="34099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0E6A" w:rsidRPr="00302246" w:rsidRDefault="00D70E6A" w:rsidP="00302246">
      <w:pPr>
        <w:spacing w:after="0"/>
        <w:ind w:firstLine="851"/>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 xml:space="preserve">Научно – методическим центром Департамента образования Мэрии </w:t>
      </w:r>
      <w:r w:rsidR="00DD3E7D">
        <w:rPr>
          <w:rFonts w:ascii="Times New Roman" w:eastAsia="Times New Roman" w:hAnsi="Times New Roman" w:cs="Times New Roman"/>
          <w:sz w:val="26"/>
          <w:szCs w:val="26"/>
        </w:rPr>
        <w:t xml:space="preserve">                         </w:t>
      </w:r>
      <w:r w:rsidRPr="00302246">
        <w:rPr>
          <w:rFonts w:ascii="Times New Roman" w:eastAsia="Times New Roman" w:hAnsi="Times New Roman" w:cs="Times New Roman"/>
          <w:sz w:val="26"/>
          <w:szCs w:val="26"/>
        </w:rPr>
        <w:t xml:space="preserve">г. Грозного проводится организационная работа по наиболее значимым направлениям повышения квалификации: посещение педагогами обучающих семинаров, творческих мастерских, стажировка у опытных педагогов и обмен опытом. </w:t>
      </w:r>
    </w:p>
    <w:p w:rsidR="00D70E6A" w:rsidRPr="00302246" w:rsidRDefault="00D70E6A" w:rsidP="00302246">
      <w:pPr>
        <w:spacing w:after="120"/>
        <w:ind w:firstLine="851"/>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 xml:space="preserve">Особо эффективной и имеющей большое значение формой работы научно – методического центра является систематическое проведение мероприятий по распространению педагогического опыта на базе общеобразовательных школ. </w:t>
      </w:r>
      <w:r w:rsidR="00CC4830">
        <w:rPr>
          <w:rFonts w:ascii="Times New Roman" w:eastAsia="Times New Roman" w:hAnsi="Times New Roman" w:cs="Times New Roman"/>
          <w:sz w:val="26"/>
          <w:szCs w:val="26"/>
        </w:rPr>
        <w:t xml:space="preserve">                      </w:t>
      </w:r>
      <w:r w:rsidRPr="00302246">
        <w:rPr>
          <w:rFonts w:ascii="Times New Roman" w:eastAsia="Times New Roman" w:hAnsi="Times New Roman" w:cs="Times New Roman"/>
          <w:sz w:val="26"/>
          <w:szCs w:val="26"/>
        </w:rPr>
        <w:t xml:space="preserve">К демонстрациям практической деятельности относятся теоретические, практические семинары, открытые уроки, творческие отчёты, мастер - классы, конференции, фестивали, дни открытых дверей и внеклассные мероприятия. </w:t>
      </w:r>
      <w:r w:rsidR="00CC4830">
        <w:rPr>
          <w:rFonts w:ascii="Times New Roman" w:eastAsia="Times New Roman" w:hAnsi="Times New Roman" w:cs="Times New Roman"/>
          <w:sz w:val="26"/>
          <w:szCs w:val="26"/>
        </w:rPr>
        <w:t xml:space="preserve">                      </w:t>
      </w:r>
      <w:r w:rsidRPr="00302246">
        <w:rPr>
          <w:rFonts w:ascii="Times New Roman" w:eastAsia="Times New Roman" w:hAnsi="Times New Roman" w:cs="Times New Roman"/>
          <w:sz w:val="26"/>
          <w:szCs w:val="26"/>
        </w:rPr>
        <w:t>В течение года методистами проведено 90</w:t>
      </w:r>
      <w:r w:rsidR="00CC4830">
        <w:rPr>
          <w:rFonts w:ascii="Times New Roman" w:eastAsia="Times New Roman" w:hAnsi="Times New Roman" w:cs="Times New Roman"/>
          <w:sz w:val="26"/>
          <w:szCs w:val="26"/>
        </w:rPr>
        <w:t xml:space="preserve"> мероприятияй</w:t>
      </w:r>
      <w:r w:rsidRPr="00302246">
        <w:rPr>
          <w:rFonts w:ascii="Times New Roman" w:eastAsia="Times New Roman" w:hAnsi="Times New Roman" w:cs="Times New Roman"/>
          <w:sz w:val="26"/>
          <w:szCs w:val="26"/>
        </w:rPr>
        <w:t xml:space="preserve">, в которых приняли участие 3 227 руководящих и педагогических работников. Семинары отличались разнообразием тематик, проведены открытые учебные занятия, мастер - классы, </w:t>
      </w:r>
      <w:r w:rsidRPr="00302246">
        <w:rPr>
          <w:rFonts w:ascii="Times New Roman" w:eastAsia="Times New Roman" w:hAnsi="Times New Roman" w:cs="Times New Roman"/>
          <w:sz w:val="26"/>
          <w:szCs w:val="26"/>
        </w:rPr>
        <w:lastRenderedPageBreak/>
        <w:t>тренинги, внеклассные мероприятия, на которых учителя-предметники имели возможность познакомиться с опытом работы лучших педагогов города.</w:t>
      </w:r>
    </w:p>
    <w:p w:rsidR="00D70E6A" w:rsidRPr="00302246" w:rsidRDefault="00D70E6A" w:rsidP="00302246">
      <w:pPr>
        <w:spacing w:after="120"/>
        <w:ind w:firstLine="851"/>
        <w:contextualSpacing/>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Семинары проводились по следующим направлениям:</w:t>
      </w:r>
    </w:p>
    <w:p w:rsidR="00D70E6A" w:rsidRPr="00302246" w:rsidRDefault="00D70E6A" w:rsidP="00302246">
      <w:pPr>
        <w:shd w:val="clear" w:color="auto" w:fill="FFFFFF"/>
        <w:spacing w:after="0"/>
        <w:contextualSpacing/>
        <w:jc w:val="both"/>
        <w:rPr>
          <w:rFonts w:ascii="Times New Roman" w:eastAsia="Times New Roman" w:hAnsi="Times New Roman" w:cs="Times New Roman"/>
          <w:sz w:val="26"/>
          <w:szCs w:val="26"/>
        </w:rPr>
      </w:pPr>
      <w:r w:rsidRPr="00302246">
        <w:rPr>
          <w:rFonts w:ascii="Times New Roman" w:eastAsia="Times New Roman" w:hAnsi="Times New Roman" w:cs="Times New Roman"/>
          <w:spacing w:val="3"/>
          <w:sz w:val="26"/>
          <w:szCs w:val="26"/>
          <w:shd w:val="clear" w:color="auto" w:fill="FFFFFF"/>
        </w:rPr>
        <w:t>- Современный урок в контексте требований ФГОС</w:t>
      </w:r>
      <w:r w:rsidR="00CC4830">
        <w:rPr>
          <w:rFonts w:ascii="Times New Roman" w:eastAsia="Times New Roman" w:hAnsi="Times New Roman" w:cs="Times New Roman"/>
          <w:sz w:val="26"/>
          <w:szCs w:val="26"/>
        </w:rPr>
        <w:t xml:space="preserve"> – 9;</w:t>
      </w:r>
    </w:p>
    <w:p w:rsidR="00D70E6A" w:rsidRPr="00302246" w:rsidRDefault="00D70E6A" w:rsidP="00302246">
      <w:pPr>
        <w:shd w:val="clear" w:color="auto" w:fill="FFFFFF"/>
        <w:tabs>
          <w:tab w:val="left" w:pos="284"/>
          <w:tab w:val="left" w:pos="567"/>
          <w:tab w:val="left" w:pos="851"/>
          <w:tab w:val="left" w:pos="1701"/>
        </w:tabs>
        <w:spacing w:after="0"/>
        <w:contextualSpacing/>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 Методика подготовки учащихся к ГИА в 2018 году - 30;</w:t>
      </w:r>
    </w:p>
    <w:p w:rsidR="00D70E6A" w:rsidRPr="00302246" w:rsidRDefault="00D70E6A" w:rsidP="00302246">
      <w:pPr>
        <w:shd w:val="clear" w:color="auto" w:fill="FFFFFF"/>
        <w:tabs>
          <w:tab w:val="left" w:pos="284"/>
          <w:tab w:val="left" w:pos="567"/>
          <w:tab w:val="left" w:pos="851"/>
          <w:tab w:val="left" w:pos="1701"/>
        </w:tabs>
        <w:spacing w:after="0"/>
        <w:contextualSpacing/>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 Ликвидация предметных дефицитов учителей - 36;</w:t>
      </w:r>
    </w:p>
    <w:p w:rsidR="00D70E6A" w:rsidRPr="00302246" w:rsidRDefault="00D70E6A" w:rsidP="00302246">
      <w:pPr>
        <w:shd w:val="clear" w:color="auto" w:fill="FFFFFF"/>
        <w:tabs>
          <w:tab w:val="left" w:pos="1701"/>
        </w:tabs>
        <w:spacing w:after="0"/>
        <w:contextualSpacing/>
        <w:jc w:val="both"/>
        <w:rPr>
          <w:rFonts w:ascii="Times New Roman" w:eastAsia="MS Mincho" w:hAnsi="Times New Roman" w:cs="Times New Roman"/>
          <w:sz w:val="26"/>
          <w:szCs w:val="26"/>
          <w:lang w:eastAsia="ja-JP"/>
        </w:rPr>
      </w:pPr>
      <w:r w:rsidRPr="00302246">
        <w:rPr>
          <w:rFonts w:ascii="Times New Roman" w:eastAsia="MS Mincho" w:hAnsi="Times New Roman" w:cs="Times New Roman"/>
          <w:sz w:val="26"/>
          <w:szCs w:val="26"/>
          <w:lang w:eastAsia="ja-JP"/>
        </w:rPr>
        <w:t>- Для заместителей директоров по начальной школе и учителей начальной школы - 5;</w:t>
      </w:r>
    </w:p>
    <w:p w:rsidR="00D70E6A" w:rsidRPr="00302246" w:rsidRDefault="00D70E6A" w:rsidP="00302246">
      <w:pPr>
        <w:shd w:val="clear" w:color="auto" w:fill="FFFFFF"/>
        <w:tabs>
          <w:tab w:val="left" w:pos="1701"/>
        </w:tabs>
        <w:spacing w:after="0"/>
        <w:contextualSpacing/>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 Для заместителей директоров по УВР и НМР, организаторов – 5;</w:t>
      </w:r>
    </w:p>
    <w:p w:rsidR="00D70E6A" w:rsidRPr="00302246" w:rsidRDefault="00D70E6A" w:rsidP="00302246">
      <w:pPr>
        <w:shd w:val="clear" w:color="auto" w:fill="FFFFFF"/>
        <w:tabs>
          <w:tab w:val="left" w:pos="1701"/>
        </w:tabs>
        <w:spacing w:after="0"/>
        <w:contextualSpacing/>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 Для педагогов - библиотекарей – 5.</w:t>
      </w:r>
    </w:p>
    <w:p w:rsidR="00D70E6A" w:rsidRPr="00302246" w:rsidRDefault="00D70E6A" w:rsidP="00302246">
      <w:pPr>
        <w:shd w:val="clear" w:color="auto" w:fill="FFFFFF"/>
        <w:tabs>
          <w:tab w:val="left" w:pos="1701"/>
        </w:tabs>
        <w:spacing w:after="0"/>
        <w:ind w:firstLine="851"/>
        <w:contextualSpacing/>
        <w:jc w:val="both"/>
        <w:rPr>
          <w:rFonts w:ascii="Times New Roman" w:eastAsia="Times New Roman" w:hAnsi="Times New Roman" w:cs="Times New Roman"/>
          <w:sz w:val="26"/>
          <w:szCs w:val="26"/>
        </w:rPr>
      </w:pPr>
    </w:p>
    <w:p w:rsidR="00D70E6A" w:rsidRDefault="00E82802" w:rsidP="00CC4830">
      <w:pPr>
        <w:spacing w:after="0"/>
        <w:ind w:firstLine="708"/>
        <w:jc w:val="center"/>
        <w:rPr>
          <w:rFonts w:ascii="Times New Roman" w:eastAsia="Times New Roman" w:hAnsi="Times New Roman" w:cs="Times New Roman"/>
          <w:b/>
          <w:i/>
          <w:sz w:val="26"/>
          <w:szCs w:val="26"/>
        </w:rPr>
      </w:pPr>
      <w:r w:rsidRPr="00302246">
        <w:rPr>
          <w:rFonts w:ascii="Times New Roman" w:eastAsia="Times New Roman" w:hAnsi="Times New Roman" w:cs="Times New Roman"/>
          <w:b/>
          <w:i/>
          <w:sz w:val="26"/>
          <w:szCs w:val="26"/>
        </w:rPr>
        <w:t>Курсовая переподготовка педагогических работников</w:t>
      </w:r>
    </w:p>
    <w:p w:rsidR="00664B10" w:rsidRPr="00302246" w:rsidRDefault="00664B10" w:rsidP="00302246">
      <w:pPr>
        <w:spacing w:after="0"/>
        <w:ind w:firstLine="708"/>
        <w:jc w:val="both"/>
        <w:rPr>
          <w:rFonts w:ascii="Times New Roman" w:eastAsia="Times New Roman" w:hAnsi="Times New Roman" w:cs="Times New Roman"/>
          <w:b/>
          <w:i/>
          <w:sz w:val="26"/>
          <w:szCs w:val="26"/>
        </w:rPr>
      </w:pPr>
    </w:p>
    <w:p w:rsidR="00D70E6A" w:rsidRPr="00302246" w:rsidRDefault="00D70E6A" w:rsidP="00302246">
      <w:pPr>
        <w:spacing w:after="0"/>
        <w:ind w:firstLine="708"/>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lang w:eastAsia="en-US"/>
        </w:rPr>
        <w:t>Современные процессы модернизации российского образования требуют от педагогических работников непрерывного профессионального роста, который достигается в результате самообразования и повышения квалификации. Курсовая подготовка в текущем учебном году осуществлялась согласно приоритетным направлениям развития системы образования города с учетом потребностей образовательных организаций и индивидуальных запросов педагогических и руководящих работников на основе планового и межаттестационного повышения квалификации и включала различные формы работы в данном направлении.</w:t>
      </w:r>
      <w:r w:rsidRPr="00302246">
        <w:rPr>
          <w:rFonts w:ascii="Times New Roman" w:eastAsia="Times New Roman" w:hAnsi="Times New Roman" w:cs="Times New Roman"/>
          <w:sz w:val="26"/>
          <w:szCs w:val="26"/>
        </w:rPr>
        <w:t xml:space="preserve"> Система непрерывного образования строится с учетом региональной системы повышения квалификации работников образования. </w:t>
      </w:r>
    </w:p>
    <w:p w:rsidR="00D70E6A" w:rsidRPr="00302246" w:rsidRDefault="00D70E6A" w:rsidP="00302246">
      <w:pPr>
        <w:spacing w:after="0"/>
        <w:ind w:firstLine="851"/>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В целях повышения педагогического мастерства, овладения современными подходами к преподаванию учебных дисциплин в условиях реализации федеральных государственных образовательны</w:t>
      </w:r>
      <w:r w:rsidR="007203A8">
        <w:rPr>
          <w:rFonts w:ascii="Times New Roman" w:eastAsia="Times New Roman" w:hAnsi="Times New Roman" w:cs="Times New Roman"/>
          <w:sz w:val="26"/>
          <w:szCs w:val="26"/>
        </w:rPr>
        <w:t>х стандартов научно</w:t>
      </w:r>
      <w:r w:rsidRPr="00302246">
        <w:rPr>
          <w:rFonts w:ascii="Times New Roman" w:eastAsia="Times New Roman" w:hAnsi="Times New Roman" w:cs="Times New Roman"/>
          <w:sz w:val="26"/>
          <w:szCs w:val="26"/>
        </w:rPr>
        <w:t>– методический центр обеспечивает условия для прохождения курсовой подготовки педагогических и руководящих работников</w:t>
      </w:r>
      <w:r w:rsidR="007203A8">
        <w:rPr>
          <w:rFonts w:ascii="Times New Roman" w:eastAsia="Times New Roman" w:hAnsi="Times New Roman" w:cs="Times New Roman"/>
          <w:sz w:val="26"/>
          <w:szCs w:val="26"/>
        </w:rPr>
        <w:t xml:space="preserve"> общеобразовательных учреждений</w:t>
      </w:r>
      <w:r w:rsidRPr="00302246">
        <w:rPr>
          <w:rFonts w:ascii="Times New Roman" w:eastAsia="Times New Roman" w:hAnsi="Times New Roman" w:cs="Times New Roman"/>
          <w:sz w:val="26"/>
          <w:szCs w:val="26"/>
        </w:rPr>
        <w:t xml:space="preserve"> и учреждений дополнительного образования г. Грозного.</w:t>
      </w:r>
    </w:p>
    <w:p w:rsidR="00D70E6A" w:rsidRPr="00302246" w:rsidRDefault="00D70E6A" w:rsidP="00302246">
      <w:pPr>
        <w:spacing w:after="0"/>
        <w:ind w:firstLine="708"/>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В истекшем учебном году 1982 педагогических работник</w:t>
      </w:r>
      <w:r w:rsidR="007203A8">
        <w:rPr>
          <w:rFonts w:ascii="Times New Roman" w:eastAsia="Times New Roman" w:hAnsi="Times New Roman" w:cs="Times New Roman"/>
          <w:sz w:val="26"/>
          <w:szCs w:val="26"/>
        </w:rPr>
        <w:t>а</w:t>
      </w:r>
      <w:r w:rsidRPr="00302246">
        <w:rPr>
          <w:rFonts w:ascii="Times New Roman" w:eastAsia="Times New Roman" w:hAnsi="Times New Roman" w:cs="Times New Roman"/>
          <w:sz w:val="26"/>
          <w:szCs w:val="26"/>
        </w:rPr>
        <w:t xml:space="preserve"> города освоили </w:t>
      </w:r>
      <w:r w:rsidR="007203A8">
        <w:rPr>
          <w:rFonts w:ascii="Times New Roman" w:eastAsia="Times New Roman" w:hAnsi="Times New Roman" w:cs="Times New Roman"/>
          <w:sz w:val="26"/>
          <w:szCs w:val="26"/>
        </w:rPr>
        <w:t xml:space="preserve">       </w:t>
      </w:r>
      <w:r w:rsidRPr="00302246">
        <w:rPr>
          <w:rFonts w:ascii="Times New Roman" w:eastAsia="Times New Roman" w:hAnsi="Times New Roman" w:cs="Times New Roman"/>
          <w:sz w:val="26"/>
          <w:szCs w:val="26"/>
        </w:rPr>
        <w:t xml:space="preserve">38 программ повышения квалификации в объеме 24,36,40 и 72 часов каждая, из них прошли курсы повышения квалификации </w:t>
      </w:r>
      <w:r w:rsidR="007203A8">
        <w:rPr>
          <w:rFonts w:ascii="Times New Roman" w:eastAsia="Times New Roman" w:hAnsi="Times New Roman" w:cs="Times New Roman"/>
          <w:sz w:val="26"/>
          <w:szCs w:val="26"/>
        </w:rPr>
        <w:t xml:space="preserve"> по организационно-методическому сопровождению</w:t>
      </w:r>
      <w:r w:rsidRPr="00302246">
        <w:rPr>
          <w:rFonts w:ascii="Times New Roman" w:eastAsia="Times New Roman" w:hAnsi="Times New Roman" w:cs="Times New Roman"/>
          <w:sz w:val="26"/>
          <w:szCs w:val="26"/>
        </w:rPr>
        <w:t xml:space="preserve"> единого государственного экзамена и основного государств</w:t>
      </w:r>
      <w:r w:rsidR="007203A8">
        <w:rPr>
          <w:rFonts w:ascii="Times New Roman" w:eastAsia="Times New Roman" w:hAnsi="Times New Roman" w:cs="Times New Roman"/>
          <w:sz w:val="26"/>
          <w:szCs w:val="26"/>
        </w:rPr>
        <w:t>енного экзамена – 983 (таблица 12</w:t>
      </w:r>
      <w:r w:rsidRPr="00302246">
        <w:rPr>
          <w:rFonts w:ascii="Times New Roman" w:eastAsia="Times New Roman" w:hAnsi="Times New Roman" w:cs="Times New Roman"/>
          <w:sz w:val="26"/>
          <w:szCs w:val="26"/>
        </w:rPr>
        <w:t>).</w:t>
      </w:r>
    </w:p>
    <w:p w:rsidR="00D70E6A" w:rsidRPr="00302246" w:rsidRDefault="00D70E6A" w:rsidP="00302246">
      <w:pPr>
        <w:spacing w:after="0"/>
        <w:ind w:firstLine="708"/>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 xml:space="preserve">В 2018 учебном году руководящие и педагогические работники общеобразовательных организаций и организаций дополнительного образования                                  г. Грозного прошли курсы повышения квалификации по программам: </w:t>
      </w:r>
    </w:p>
    <w:p w:rsidR="00D70E6A" w:rsidRPr="00302246" w:rsidRDefault="00D70E6A" w:rsidP="00302246">
      <w:pPr>
        <w:spacing w:after="0"/>
        <w:ind w:firstLine="567"/>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 ГБУ ДПО «Чеченский институт повышения квалификации работников образования» прошли обучение – 1693 педагог</w:t>
      </w:r>
      <w:r w:rsidR="007203A8">
        <w:rPr>
          <w:rFonts w:ascii="Times New Roman" w:eastAsia="Times New Roman" w:hAnsi="Times New Roman" w:cs="Times New Roman"/>
          <w:sz w:val="26"/>
          <w:szCs w:val="26"/>
        </w:rPr>
        <w:t>а</w:t>
      </w:r>
      <w:r w:rsidRPr="00302246">
        <w:rPr>
          <w:rFonts w:ascii="Times New Roman" w:eastAsia="Times New Roman" w:hAnsi="Times New Roman" w:cs="Times New Roman"/>
          <w:sz w:val="26"/>
          <w:szCs w:val="26"/>
        </w:rPr>
        <w:t xml:space="preserve"> (85,4 % от общего количества обученных педагогических работников);</w:t>
      </w:r>
    </w:p>
    <w:p w:rsidR="00D70E6A" w:rsidRPr="00302246" w:rsidRDefault="00D70E6A" w:rsidP="00302246">
      <w:pPr>
        <w:spacing w:after="0"/>
        <w:ind w:firstLine="567"/>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 ГБУ ДПО Краснодарский институт развития образования -</w:t>
      </w:r>
      <w:r w:rsidR="007203A8">
        <w:rPr>
          <w:rFonts w:ascii="Times New Roman" w:eastAsia="Times New Roman" w:hAnsi="Times New Roman" w:cs="Times New Roman"/>
          <w:sz w:val="26"/>
          <w:szCs w:val="26"/>
        </w:rPr>
        <w:t xml:space="preserve"> </w:t>
      </w:r>
      <w:r w:rsidRPr="00302246">
        <w:rPr>
          <w:rFonts w:ascii="Times New Roman" w:eastAsia="Times New Roman" w:hAnsi="Times New Roman" w:cs="Times New Roman"/>
          <w:sz w:val="26"/>
          <w:szCs w:val="26"/>
        </w:rPr>
        <w:t>40 педагогов;</w:t>
      </w:r>
    </w:p>
    <w:p w:rsidR="00D70E6A" w:rsidRPr="00302246" w:rsidRDefault="00D70E6A" w:rsidP="00302246">
      <w:pPr>
        <w:spacing w:after="0"/>
        <w:ind w:firstLine="567"/>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lastRenderedPageBreak/>
        <w:t>- ГБОУ ПО «Воронежский институт развития образования» - 221 педагог;</w:t>
      </w:r>
    </w:p>
    <w:p w:rsidR="00D70E6A" w:rsidRDefault="00D70E6A" w:rsidP="00302246">
      <w:pPr>
        <w:spacing w:after="0"/>
        <w:ind w:firstLine="567"/>
        <w:jc w:val="both"/>
        <w:rPr>
          <w:rFonts w:ascii="Times New Roman" w:eastAsia="Times New Roman" w:hAnsi="Times New Roman" w:cs="Times New Roman"/>
          <w:sz w:val="26"/>
          <w:szCs w:val="26"/>
        </w:rPr>
      </w:pPr>
      <w:r w:rsidRPr="00302246">
        <w:rPr>
          <w:rFonts w:ascii="Times New Roman" w:eastAsia="Times New Roman" w:hAnsi="Times New Roman" w:cs="Times New Roman"/>
          <w:sz w:val="26"/>
          <w:szCs w:val="26"/>
        </w:rPr>
        <w:t>- Акад</w:t>
      </w:r>
      <w:r w:rsidR="007203A8">
        <w:rPr>
          <w:rFonts w:ascii="Times New Roman" w:eastAsia="Times New Roman" w:hAnsi="Times New Roman" w:cs="Times New Roman"/>
          <w:sz w:val="26"/>
          <w:szCs w:val="26"/>
        </w:rPr>
        <w:t>емия «Просвещение» - 28 педагогов</w:t>
      </w:r>
      <w:r w:rsidRPr="00302246">
        <w:rPr>
          <w:rFonts w:ascii="Times New Roman" w:eastAsia="Times New Roman" w:hAnsi="Times New Roman" w:cs="Times New Roman"/>
          <w:sz w:val="26"/>
          <w:szCs w:val="26"/>
        </w:rPr>
        <w:t>.</w:t>
      </w:r>
    </w:p>
    <w:p w:rsidR="00664B10" w:rsidRDefault="00664B10" w:rsidP="00302246">
      <w:pPr>
        <w:spacing w:after="0"/>
        <w:ind w:firstLine="567"/>
        <w:jc w:val="both"/>
        <w:rPr>
          <w:rFonts w:ascii="Times New Roman" w:eastAsia="Times New Roman" w:hAnsi="Times New Roman" w:cs="Times New Roman"/>
          <w:sz w:val="26"/>
          <w:szCs w:val="26"/>
        </w:rPr>
      </w:pPr>
    </w:p>
    <w:p w:rsidR="00821695" w:rsidRDefault="00821695" w:rsidP="00302246">
      <w:pPr>
        <w:spacing w:after="0"/>
        <w:ind w:firstLine="567"/>
        <w:jc w:val="both"/>
        <w:rPr>
          <w:rFonts w:ascii="Times New Roman" w:eastAsia="Times New Roman" w:hAnsi="Times New Roman" w:cs="Times New Roman"/>
          <w:sz w:val="26"/>
          <w:szCs w:val="26"/>
        </w:rPr>
      </w:pPr>
    </w:p>
    <w:p w:rsidR="00D70E6A" w:rsidRPr="00E82802" w:rsidRDefault="007203A8" w:rsidP="004125B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Таблица 12</w:t>
      </w:r>
      <w:r w:rsidR="00550C9C">
        <w:rPr>
          <w:rFonts w:ascii="Times New Roman" w:eastAsia="Times New Roman" w:hAnsi="Times New Roman" w:cs="Times New Roman"/>
          <w:b/>
          <w:i/>
          <w:sz w:val="24"/>
          <w:szCs w:val="24"/>
        </w:rPr>
        <w:t>.</w:t>
      </w:r>
      <w:r w:rsidR="00D70E6A" w:rsidRPr="00E82802">
        <w:rPr>
          <w:rFonts w:ascii="Times New Roman" w:eastAsia="Times New Roman" w:hAnsi="Times New Roman" w:cs="Times New Roman"/>
          <w:b/>
          <w:i/>
          <w:sz w:val="24"/>
          <w:szCs w:val="24"/>
        </w:rPr>
        <w:t xml:space="preserve"> Сведения о программах курсовой подготовки педагогических работников общеобразовательных учреждений и учреждений дополнительного образования детей города Грозного в 2018 году</w:t>
      </w:r>
    </w:p>
    <w:p w:rsidR="00D70E6A" w:rsidRPr="00E82802" w:rsidRDefault="00D70E6A" w:rsidP="00D70E6A">
      <w:pPr>
        <w:spacing w:after="0" w:line="240" w:lineRule="auto"/>
        <w:ind w:firstLine="708"/>
        <w:jc w:val="both"/>
        <w:rPr>
          <w:rFonts w:ascii="Times New Roman" w:eastAsia="Times New Roman" w:hAnsi="Times New Roman" w:cs="Times New Roman"/>
          <w:b/>
          <w:i/>
          <w:sz w:val="24"/>
          <w:szCs w:val="24"/>
        </w:rPr>
      </w:pPr>
    </w:p>
    <w:tbl>
      <w:tblPr>
        <w:tblW w:w="9356" w:type="dxa"/>
        <w:tblInd w:w="108" w:type="dxa"/>
        <w:tblLook w:val="04A0" w:firstRow="1" w:lastRow="0" w:firstColumn="1" w:lastColumn="0" w:noHBand="0" w:noVBand="1"/>
      </w:tblPr>
      <w:tblGrid>
        <w:gridCol w:w="486"/>
        <w:gridCol w:w="7594"/>
        <w:gridCol w:w="1276"/>
      </w:tblGrid>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п/п</w:t>
            </w:r>
          </w:p>
        </w:tc>
        <w:tc>
          <w:tcPr>
            <w:tcW w:w="7594" w:type="dxa"/>
            <w:tcBorders>
              <w:top w:val="single" w:sz="4" w:space="0" w:color="auto"/>
              <w:left w:val="nil"/>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Программа обучения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Количество слушателей</w:t>
            </w:r>
          </w:p>
        </w:tc>
      </w:tr>
      <w:tr w:rsidR="00D70E6A" w:rsidRPr="00E82802" w:rsidTr="00FA0555">
        <w:trPr>
          <w:trHeight w:val="49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w:t>
            </w:r>
          </w:p>
        </w:tc>
        <w:tc>
          <w:tcPr>
            <w:tcW w:w="759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Методика решения математических неравенств и уравнений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18"/>
                <w:szCs w:val="18"/>
              </w:rPr>
            </w:pPr>
            <w:r w:rsidRPr="00E82802">
              <w:rPr>
                <w:rFonts w:ascii="Times New Roman" w:eastAsia="Times New Roman" w:hAnsi="Times New Roman" w:cs="Times New Roman"/>
                <w:sz w:val="18"/>
                <w:szCs w:val="18"/>
              </w:rPr>
              <w:t>26</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Методы и приемы работы над средствами языковой выразительности на уроках чеченского языка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18"/>
                <w:szCs w:val="18"/>
              </w:rPr>
            </w:pPr>
            <w:r w:rsidRPr="00E82802">
              <w:rPr>
                <w:rFonts w:ascii="Times New Roman" w:eastAsia="Times New Roman" w:hAnsi="Times New Roman" w:cs="Times New Roman"/>
                <w:sz w:val="18"/>
                <w:szCs w:val="18"/>
              </w:rPr>
              <w:t>13</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w:t>
            </w:r>
          </w:p>
        </w:tc>
        <w:tc>
          <w:tcPr>
            <w:tcW w:w="7594" w:type="dxa"/>
            <w:tcBorders>
              <w:top w:val="single" w:sz="4" w:space="0" w:color="auto"/>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Методика обучения разделу "Орфография" на уроках русского языка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30</w:t>
            </w:r>
          </w:p>
        </w:tc>
      </w:tr>
      <w:tr w:rsidR="00D70E6A" w:rsidRPr="00E82802" w:rsidTr="00FA0555">
        <w:trPr>
          <w:trHeight w:val="49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c>
          <w:tcPr>
            <w:tcW w:w="759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Методика решения расчетных задач по биологии</w:t>
            </w:r>
          </w:p>
        </w:tc>
        <w:tc>
          <w:tcPr>
            <w:tcW w:w="1276"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r>
      <w:tr w:rsidR="00D70E6A" w:rsidRPr="00E82802" w:rsidTr="00FA0555">
        <w:trPr>
          <w:trHeight w:val="49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w:t>
            </w:r>
          </w:p>
        </w:tc>
        <w:tc>
          <w:tcPr>
            <w:tcW w:w="759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Методика решения расчетных задач по химии</w:t>
            </w:r>
          </w:p>
        </w:tc>
        <w:tc>
          <w:tcPr>
            <w:tcW w:w="1276"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w:t>
            </w:r>
          </w:p>
        </w:tc>
      </w:tr>
      <w:tr w:rsidR="00D70E6A" w:rsidRPr="00E82802" w:rsidTr="00FA0555">
        <w:trPr>
          <w:trHeight w:val="6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w:t>
            </w:r>
          </w:p>
        </w:tc>
        <w:tc>
          <w:tcPr>
            <w:tcW w:w="759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Методические аспекты формирования метапредметных результатов на уроках истории</w:t>
            </w:r>
          </w:p>
        </w:tc>
        <w:tc>
          <w:tcPr>
            <w:tcW w:w="1276"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39</w:t>
            </w:r>
          </w:p>
        </w:tc>
      </w:tr>
      <w:tr w:rsidR="00D70E6A" w:rsidRPr="00E82802" w:rsidTr="00FA0555">
        <w:trPr>
          <w:trHeight w:val="6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w:t>
            </w:r>
          </w:p>
        </w:tc>
        <w:tc>
          <w:tcPr>
            <w:tcW w:w="7594" w:type="dxa"/>
            <w:tcBorders>
              <w:top w:val="nil"/>
              <w:left w:val="nil"/>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Использование медиаресурсов в образовательном процессе</w:t>
            </w:r>
          </w:p>
        </w:tc>
        <w:tc>
          <w:tcPr>
            <w:tcW w:w="1276" w:type="dxa"/>
            <w:tcBorders>
              <w:top w:val="nil"/>
              <w:left w:val="nil"/>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23</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8</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Современный образовательный менеджмент</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w:t>
            </w:r>
          </w:p>
        </w:tc>
      </w:tr>
      <w:tr w:rsidR="00D70E6A" w:rsidRPr="00E82802" w:rsidTr="00FA0555">
        <w:trPr>
          <w:trHeight w:val="825"/>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9</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По оказанию методической помощи по подготовке к ЕГЭ и учителей-экспертов предметной комиссии по истории и обществознания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10</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Устойчиво-низкие результаты ЕГЭ</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11</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Учителя-эксперты предметной комиссии по истории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12</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Учителя-эксперты предметной комиссии по обществознанию</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w:t>
            </w:r>
          </w:p>
        </w:tc>
      </w:tr>
      <w:tr w:rsidR="00D70E6A" w:rsidRPr="00E82802" w:rsidTr="00FA0555">
        <w:trPr>
          <w:trHeight w:val="825"/>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13</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18"/>
                <w:szCs w:val="18"/>
              </w:rPr>
            </w:pPr>
            <w:r w:rsidRPr="00E82802">
              <w:rPr>
                <w:rFonts w:ascii="Times New Roman" w:eastAsia="Times New Roman" w:hAnsi="Times New Roman" w:cs="Times New Roman"/>
                <w:sz w:val="18"/>
                <w:szCs w:val="18"/>
              </w:rPr>
              <w:t>Эксперты, Повышение профессиональной компетентности членов (экспертов) предметных комиссий в области проварки и оценки выполнения заданий с развернутым ответом экзаменационных работ ГИА-2018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99</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14</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Методика решения тригонометрических уравнений и неравенств</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15</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Образовательные технологии обучения иностранному языку</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16</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Обучение  "Астрономии" в образовательном учреждении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14</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17</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Особенности конструирования образовательного процесса в начальной школе в соответствии ФГОС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10</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18</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Современные технологии организации внеурочной воспитывающей деятельности в рамках ФГОС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19</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Повышение профессиональной компетентности специалистов ДОД в условиях введения профстандарта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lastRenderedPageBreak/>
              <w:t>20</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Психолого-педагогическое сопровождение образовательного процесса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26</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21</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Организационно- методическое сопровождение ГИА-2018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367</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22</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Подготовка выпускников к сдаче ГИА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8</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23</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Подготовка школьников к ВПР и ЕГЭ по английскому языку</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23</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24</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Требование к современному  уроку в рамках реализации ФГОС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86</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25</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Планируемые результаты воспитания и социализации обучающихся: способы и методы их достижения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13</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26</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Современные подходы в работе социального педагога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27</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Образовательная среда в современной школе как фактор достижения метапредметных результатов</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11</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28</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Организационно-методическое  сопровождение основного государственного экзамена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616</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29</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Технологии повышения уровня результатов обучающихся по математике</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17</w:t>
            </w:r>
          </w:p>
        </w:tc>
      </w:tr>
      <w:tr w:rsidR="00D70E6A" w:rsidRPr="00E82802" w:rsidTr="00FA0555">
        <w:trPr>
          <w:trHeight w:val="499"/>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30</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Требование к современному  уроку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130</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31</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Формирование и совершенствование компетенции педагога-библиотекаря</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32</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Обеспечение современного качества начального общего образования в условиях реализации ФГОС ООО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8</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33</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Методика формирования познавательных УУД в рамках реализации Концепции развития математического образования в РФ</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31</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34</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Модернизация технологий для формирования метапредметных и личностных результатов учебного предмета (Физика)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12</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35</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Модернизация технологий для формирования метапредметных и личностных результатов учебного предмета (Технология)</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23</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36</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Разработка и реализация программы формирования универсальных учебных действий. Образовательная область "Искусство"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29</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37</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Разработка и реализация программы формирования универсальных учебных действий. По физической культуре</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58</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38</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Концептуальный подход в формировании содержания исторического образования в современной школе в контексте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42</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39</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Модели и технологии объективной оценки индивидуальных учебных достижений, обучающихся по иностранному языку</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26</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40</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Особенности преподавания русского языка как неродного в поликультурной школе и с поликультурным компонентом</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40</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41</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Требования к современному уроку (Биология) по формированию предметных и метапредметных умений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42</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Требования к современному уроку (Химия) по формированию предметных и метапредметных умений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43</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Требования к современному уроку  по формированию предметных и метапредметных результатов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20</w:t>
            </w:r>
          </w:p>
        </w:tc>
      </w:tr>
      <w:tr w:rsidR="00D70E6A" w:rsidRPr="00E82802" w:rsidTr="00FA0555">
        <w:trPr>
          <w:trHeight w:val="60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lastRenderedPageBreak/>
              <w:t>44</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Актуальные вопросы преподавания комплексного курса «Основы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61</w:t>
            </w:r>
          </w:p>
        </w:tc>
      </w:tr>
      <w:tr w:rsidR="00D70E6A" w:rsidRPr="00E82802" w:rsidTr="00FA0555">
        <w:trPr>
          <w:trHeight w:val="405"/>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w:t>
            </w:r>
          </w:p>
        </w:tc>
        <w:tc>
          <w:tcPr>
            <w:tcW w:w="7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1982</w:t>
            </w:r>
          </w:p>
        </w:tc>
      </w:tr>
    </w:tbl>
    <w:p w:rsidR="00D70E6A" w:rsidRPr="00E82802" w:rsidRDefault="00D70E6A" w:rsidP="00D70E6A">
      <w:pPr>
        <w:spacing w:after="0" w:line="240" w:lineRule="auto"/>
        <w:ind w:firstLine="708"/>
        <w:rPr>
          <w:rFonts w:ascii="Calibri" w:eastAsia="Calibri" w:hAnsi="Calibri" w:cs="Times New Roman"/>
          <w:lang w:eastAsia="en-US"/>
        </w:rPr>
      </w:pPr>
    </w:p>
    <w:p w:rsidR="00D70E6A" w:rsidRPr="00550C9C" w:rsidRDefault="00D70E6A" w:rsidP="00D70E6A">
      <w:pPr>
        <w:spacing w:after="0" w:line="240" w:lineRule="auto"/>
        <w:ind w:firstLine="708"/>
        <w:rPr>
          <w:rFonts w:ascii="Times New Roman" w:eastAsia="Times New Roman" w:hAnsi="Times New Roman" w:cs="Times New Roman"/>
          <w:b/>
          <w:sz w:val="26"/>
          <w:szCs w:val="26"/>
        </w:rPr>
      </w:pPr>
      <w:r w:rsidRPr="00550C9C">
        <w:rPr>
          <w:rFonts w:ascii="Times New Roman" w:eastAsia="Times New Roman" w:hAnsi="Times New Roman" w:cs="Times New Roman"/>
          <w:b/>
          <w:sz w:val="26"/>
          <w:szCs w:val="26"/>
        </w:rPr>
        <w:t xml:space="preserve">Результаты участия педагогов в профессиональных конкурсах </w:t>
      </w:r>
    </w:p>
    <w:p w:rsidR="00D70E6A" w:rsidRPr="00E82802" w:rsidRDefault="00D70E6A" w:rsidP="00664B10">
      <w:pPr>
        <w:spacing w:after="0"/>
        <w:rPr>
          <w:rFonts w:ascii="Times New Roman" w:eastAsia="Times New Roman" w:hAnsi="Times New Roman" w:cs="Times New Roman"/>
          <w:b/>
          <w:sz w:val="24"/>
          <w:szCs w:val="24"/>
        </w:rPr>
      </w:pPr>
    </w:p>
    <w:p w:rsidR="00D70E6A" w:rsidRPr="00550C9C" w:rsidRDefault="00D70E6A" w:rsidP="00664B10">
      <w:pPr>
        <w:spacing w:after="0"/>
        <w:ind w:firstLine="708"/>
        <w:jc w:val="both"/>
        <w:rPr>
          <w:rFonts w:ascii="Times New Roman" w:eastAsia="Times New Roman" w:hAnsi="Times New Roman" w:cs="Times New Roman"/>
          <w:sz w:val="26"/>
          <w:szCs w:val="26"/>
        </w:rPr>
      </w:pPr>
      <w:r w:rsidRPr="00550C9C">
        <w:rPr>
          <w:rFonts w:ascii="Times New Roman" w:eastAsia="Times New Roman" w:hAnsi="Times New Roman" w:cs="Times New Roman"/>
          <w:sz w:val="26"/>
          <w:szCs w:val="26"/>
        </w:rPr>
        <w:t>Основной целью совершенствования образования на современном этапе развития общества является повышение качества образования. Без внедрения инновационных технологий, современных средств обучения, повышения престижа профессии педагога, выявления и распространения передового опыта, повышения профессионализма педагога этого достичь невозможно. В решении этой задачи большую роль играют конкурсы педагогического мастерства. Они дают возможность стать значимым в профессиональном сообществе через реализацию своего профессионализма в условиях состязания, повысить свой профессиональный уровень.  </w:t>
      </w:r>
    </w:p>
    <w:p w:rsidR="00D70E6A" w:rsidRPr="00550C9C" w:rsidRDefault="00D70E6A" w:rsidP="00664B10">
      <w:pPr>
        <w:shd w:val="clear" w:color="auto" w:fill="FFFFFF"/>
        <w:spacing w:after="0"/>
        <w:ind w:firstLine="709"/>
        <w:jc w:val="both"/>
        <w:rPr>
          <w:rFonts w:ascii="Times New Roman" w:eastAsia="Times New Roman" w:hAnsi="Times New Roman" w:cs="Times New Roman"/>
          <w:sz w:val="26"/>
          <w:szCs w:val="26"/>
        </w:rPr>
      </w:pPr>
      <w:r w:rsidRPr="00550C9C">
        <w:rPr>
          <w:rFonts w:ascii="Times New Roman" w:eastAsia="Times New Roman" w:hAnsi="Times New Roman" w:cs="Times New Roman"/>
          <w:spacing w:val="-1"/>
          <w:sz w:val="26"/>
          <w:szCs w:val="26"/>
        </w:rPr>
        <w:t xml:space="preserve">В муниципальной системе образования созданы условия для профессионального роста педагогов. </w:t>
      </w:r>
      <w:r w:rsidRPr="00550C9C">
        <w:rPr>
          <w:rFonts w:ascii="Times New Roman" w:eastAsia="Times New Roman" w:hAnsi="Times New Roman" w:cs="Times New Roman"/>
          <w:sz w:val="26"/>
          <w:szCs w:val="26"/>
        </w:rPr>
        <w:t>Повышению профессионализма педагогических работников служит развитие конкурсной практики.</w:t>
      </w:r>
    </w:p>
    <w:p w:rsidR="00D70E6A" w:rsidRPr="00550C9C" w:rsidRDefault="00334CAF" w:rsidP="00664B10">
      <w:pPr>
        <w:shd w:val="clear" w:color="auto" w:fill="FFFFFF"/>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Научно–</w:t>
      </w:r>
      <w:r w:rsidR="00D70E6A" w:rsidRPr="00550C9C">
        <w:rPr>
          <w:rFonts w:ascii="Times New Roman" w:eastAsia="Times New Roman" w:hAnsi="Times New Roman" w:cs="Times New Roman"/>
          <w:sz w:val="26"/>
          <w:szCs w:val="26"/>
        </w:rPr>
        <w:t xml:space="preserve">методическим центром Департамента образования Мэрии г. Грозного проведены муниципальные этапы Всероссийских и Региональных конкурсов педагогического мастерства «Молодой педагог», «Учитель года», а также городской этап республиканского конкурса «Лучший кабинет чеченского языка». </w:t>
      </w:r>
    </w:p>
    <w:p w:rsidR="00D70E6A" w:rsidRPr="00550C9C" w:rsidRDefault="00D70E6A" w:rsidP="00664B10">
      <w:pPr>
        <w:shd w:val="clear" w:color="auto" w:fill="FFFFFF"/>
        <w:spacing w:after="0"/>
        <w:ind w:firstLine="567"/>
        <w:jc w:val="both"/>
        <w:rPr>
          <w:rFonts w:ascii="Times New Roman" w:eastAsia="Times New Roman" w:hAnsi="Times New Roman" w:cs="Times New Roman"/>
          <w:sz w:val="26"/>
          <w:szCs w:val="26"/>
        </w:rPr>
      </w:pPr>
      <w:r w:rsidRPr="00550C9C">
        <w:rPr>
          <w:rFonts w:ascii="Times New Roman" w:eastAsia="Times New Roman" w:hAnsi="Times New Roman" w:cs="Times New Roman"/>
          <w:sz w:val="26"/>
          <w:szCs w:val="26"/>
        </w:rPr>
        <w:t>Обеспечено участие коллективов общеобразовательных организаций города, руководителей и педагогических работников в конкурсах регио</w:t>
      </w:r>
      <w:r w:rsidR="00334CAF">
        <w:rPr>
          <w:rFonts w:ascii="Times New Roman" w:eastAsia="Times New Roman" w:hAnsi="Times New Roman" w:cs="Times New Roman"/>
          <w:sz w:val="26"/>
          <w:szCs w:val="26"/>
        </w:rPr>
        <w:t>нального и всероссийского уровней</w:t>
      </w:r>
      <w:r w:rsidRPr="00550C9C">
        <w:rPr>
          <w:rFonts w:ascii="Times New Roman" w:eastAsia="Times New Roman" w:hAnsi="Times New Roman" w:cs="Times New Roman"/>
          <w:sz w:val="26"/>
          <w:szCs w:val="26"/>
        </w:rPr>
        <w:t>.</w:t>
      </w:r>
    </w:p>
    <w:p w:rsidR="00D70E6A" w:rsidRPr="00550C9C" w:rsidRDefault="00D70E6A" w:rsidP="00664B10">
      <w:pPr>
        <w:shd w:val="clear" w:color="auto" w:fill="FFFFFF"/>
        <w:spacing w:after="0"/>
        <w:ind w:firstLine="709"/>
        <w:jc w:val="both"/>
        <w:rPr>
          <w:rFonts w:ascii="Times New Roman" w:eastAsia="Calibri" w:hAnsi="Times New Roman" w:cs="Times New Roman"/>
          <w:sz w:val="26"/>
          <w:szCs w:val="26"/>
        </w:rPr>
      </w:pPr>
      <w:r w:rsidRPr="00550C9C">
        <w:rPr>
          <w:rFonts w:ascii="Times New Roman" w:eastAsia="Calibri" w:hAnsi="Times New Roman" w:cs="Times New Roman"/>
          <w:sz w:val="26"/>
          <w:szCs w:val="26"/>
        </w:rPr>
        <w:t>Победителем Второго Всероссийского конкурса «Успешная школа» стала МБОУ «Гимназия №</w:t>
      </w:r>
      <w:r w:rsidR="006A3237">
        <w:rPr>
          <w:rFonts w:ascii="Times New Roman" w:eastAsia="Calibri" w:hAnsi="Times New Roman" w:cs="Times New Roman"/>
          <w:sz w:val="26"/>
          <w:szCs w:val="26"/>
        </w:rPr>
        <w:t xml:space="preserve"> </w:t>
      </w:r>
      <w:r w:rsidRPr="00550C9C">
        <w:rPr>
          <w:rFonts w:ascii="Times New Roman" w:eastAsia="Calibri" w:hAnsi="Times New Roman" w:cs="Times New Roman"/>
          <w:sz w:val="26"/>
          <w:szCs w:val="26"/>
        </w:rPr>
        <w:t>3».</w:t>
      </w:r>
    </w:p>
    <w:p w:rsidR="00D70E6A" w:rsidRPr="00550C9C" w:rsidRDefault="00D70E6A" w:rsidP="00664B10">
      <w:pPr>
        <w:shd w:val="clear" w:color="auto" w:fill="FFFFFF"/>
        <w:spacing w:after="0"/>
        <w:ind w:firstLine="709"/>
        <w:jc w:val="both"/>
        <w:rPr>
          <w:rFonts w:ascii="Times New Roman" w:eastAsia="Calibri" w:hAnsi="Times New Roman" w:cs="Times New Roman"/>
          <w:sz w:val="26"/>
          <w:szCs w:val="26"/>
        </w:rPr>
      </w:pPr>
      <w:r w:rsidRPr="00550C9C">
        <w:rPr>
          <w:rFonts w:ascii="Times New Roman" w:eastAsia="Calibri" w:hAnsi="Times New Roman" w:cs="Times New Roman"/>
          <w:sz w:val="26"/>
          <w:szCs w:val="26"/>
        </w:rPr>
        <w:t>По итогам Всероссийского конкурса «Педагогический дебют – 2018»:</w:t>
      </w:r>
    </w:p>
    <w:p w:rsidR="00D70E6A" w:rsidRPr="00550C9C" w:rsidRDefault="00D70E6A" w:rsidP="00664B10">
      <w:pPr>
        <w:shd w:val="clear" w:color="auto" w:fill="FFFFFF"/>
        <w:spacing w:after="0"/>
        <w:ind w:firstLine="709"/>
        <w:jc w:val="both"/>
        <w:rPr>
          <w:rFonts w:ascii="Times New Roman" w:eastAsia="Calibri" w:hAnsi="Times New Roman" w:cs="Times New Roman"/>
          <w:sz w:val="26"/>
          <w:szCs w:val="26"/>
        </w:rPr>
      </w:pPr>
      <w:r w:rsidRPr="00550C9C">
        <w:rPr>
          <w:rFonts w:ascii="Times New Roman" w:eastAsia="Calibri" w:hAnsi="Times New Roman" w:cs="Times New Roman"/>
          <w:sz w:val="26"/>
          <w:szCs w:val="26"/>
        </w:rPr>
        <w:t>- победитель - Тепсуркаева Залина Вахаевна,</w:t>
      </w:r>
      <w:r w:rsidR="00487DE5">
        <w:rPr>
          <w:rFonts w:ascii="Times New Roman" w:eastAsia="Calibri" w:hAnsi="Times New Roman" w:cs="Times New Roman"/>
          <w:sz w:val="26"/>
          <w:szCs w:val="26"/>
        </w:rPr>
        <w:t xml:space="preserve"> заместитель директора по научно–</w:t>
      </w:r>
      <w:r w:rsidRPr="00550C9C">
        <w:rPr>
          <w:rFonts w:ascii="Times New Roman" w:eastAsia="Calibri" w:hAnsi="Times New Roman" w:cs="Times New Roman"/>
          <w:sz w:val="26"/>
          <w:szCs w:val="26"/>
        </w:rPr>
        <w:t>методической работ, учитель русского языка и литературы МБОУ «СОШ №60»;</w:t>
      </w:r>
    </w:p>
    <w:p w:rsidR="00D70E6A" w:rsidRPr="00550C9C" w:rsidRDefault="00D70E6A" w:rsidP="00664B10">
      <w:pPr>
        <w:shd w:val="clear" w:color="auto" w:fill="FFFFFF"/>
        <w:spacing w:after="0"/>
        <w:ind w:firstLine="709"/>
        <w:jc w:val="both"/>
        <w:rPr>
          <w:rFonts w:ascii="Times New Roman" w:eastAsia="Calibri" w:hAnsi="Times New Roman" w:cs="Times New Roman"/>
          <w:sz w:val="26"/>
          <w:szCs w:val="26"/>
        </w:rPr>
      </w:pPr>
      <w:r w:rsidRPr="00550C9C">
        <w:rPr>
          <w:rFonts w:ascii="Times New Roman" w:eastAsia="Calibri" w:hAnsi="Times New Roman" w:cs="Times New Roman"/>
          <w:sz w:val="26"/>
          <w:szCs w:val="26"/>
        </w:rPr>
        <w:t>- лауреат - Салтукиева Радимхан Башировна, учитель русского языка и литературы МБОУ «СОШ №</w:t>
      </w:r>
      <w:r w:rsidR="00487DE5">
        <w:rPr>
          <w:rFonts w:ascii="Times New Roman" w:eastAsia="Calibri" w:hAnsi="Times New Roman" w:cs="Times New Roman"/>
          <w:sz w:val="26"/>
          <w:szCs w:val="26"/>
        </w:rPr>
        <w:t xml:space="preserve"> </w:t>
      </w:r>
      <w:r w:rsidRPr="00550C9C">
        <w:rPr>
          <w:rFonts w:ascii="Times New Roman" w:eastAsia="Calibri" w:hAnsi="Times New Roman" w:cs="Times New Roman"/>
          <w:sz w:val="26"/>
          <w:szCs w:val="26"/>
        </w:rPr>
        <w:t>7».</w:t>
      </w:r>
    </w:p>
    <w:p w:rsidR="00D70E6A" w:rsidRPr="00550C9C" w:rsidRDefault="00D70E6A" w:rsidP="00664B10">
      <w:pPr>
        <w:shd w:val="clear" w:color="auto" w:fill="FFFFFF"/>
        <w:spacing w:after="0"/>
        <w:ind w:firstLine="708"/>
        <w:jc w:val="both"/>
        <w:rPr>
          <w:rFonts w:ascii="Times New Roman" w:eastAsia="Times New Roman" w:hAnsi="Times New Roman" w:cs="Times New Roman"/>
          <w:sz w:val="26"/>
          <w:szCs w:val="26"/>
        </w:rPr>
      </w:pPr>
      <w:r w:rsidRPr="00550C9C">
        <w:rPr>
          <w:rFonts w:ascii="Times New Roman" w:eastAsia="Times New Roman" w:hAnsi="Times New Roman" w:cs="Times New Roman"/>
          <w:sz w:val="26"/>
          <w:szCs w:val="26"/>
        </w:rPr>
        <w:t xml:space="preserve">По итогам регионального конкурса «Лучшая школа Чеченской Республики 2018» </w:t>
      </w:r>
      <w:r w:rsidRPr="00550C9C">
        <w:rPr>
          <w:rFonts w:ascii="Times New Roman" w:eastAsia="Times New Roman" w:hAnsi="Times New Roman" w:cs="Times New Roman"/>
          <w:sz w:val="26"/>
          <w:szCs w:val="26"/>
          <w:lang w:val="en-US"/>
        </w:rPr>
        <w:t>II</w:t>
      </w:r>
      <w:r w:rsidRPr="00550C9C">
        <w:rPr>
          <w:rFonts w:ascii="Times New Roman" w:eastAsia="Times New Roman" w:hAnsi="Times New Roman" w:cs="Times New Roman"/>
          <w:sz w:val="26"/>
          <w:szCs w:val="26"/>
        </w:rPr>
        <w:t>-е место</w:t>
      </w:r>
      <w:r w:rsidR="00487DE5" w:rsidRPr="00487DE5">
        <w:rPr>
          <w:rFonts w:ascii="Times New Roman" w:eastAsia="Times New Roman" w:hAnsi="Times New Roman" w:cs="Times New Roman"/>
          <w:sz w:val="26"/>
          <w:szCs w:val="26"/>
        </w:rPr>
        <w:t xml:space="preserve"> </w:t>
      </w:r>
      <w:r w:rsidR="00487DE5">
        <w:rPr>
          <w:rFonts w:ascii="Times New Roman" w:eastAsia="Times New Roman" w:hAnsi="Times New Roman" w:cs="Times New Roman"/>
          <w:sz w:val="26"/>
          <w:szCs w:val="26"/>
        </w:rPr>
        <w:t xml:space="preserve">заняло </w:t>
      </w:r>
      <w:r w:rsidRPr="00550C9C">
        <w:rPr>
          <w:rFonts w:ascii="Times New Roman" w:eastAsia="Times New Roman" w:hAnsi="Times New Roman" w:cs="Times New Roman"/>
          <w:sz w:val="26"/>
          <w:szCs w:val="26"/>
        </w:rPr>
        <w:t xml:space="preserve"> МБОУ «СОШ №</w:t>
      </w:r>
      <w:r w:rsidR="00487DE5">
        <w:rPr>
          <w:rFonts w:ascii="Times New Roman" w:eastAsia="Times New Roman" w:hAnsi="Times New Roman" w:cs="Times New Roman"/>
          <w:sz w:val="26"/>
          <w:szCs w:val="26"/>
        </w:rPr>
        <w:t xml:space="preserve"> </w:t>
      </w:r>
      <w:r w:rsidRPr="00550C9C">
        <w:rPr>
          <w:rFonts w:ascii="Times New Roman" w:eastAsia="Times New Roman" w:hAnsi="Times New Roman" w:cs="Times New Roman"/>
          <w:sz w:val="26"/>
          <w:szCs w:val="26"/>
        </w:rPr>
        <w:t>39».</w:t>
      </w:r>
    </w:p>
    <w:p w:rsidR="00D70E6A" w:rsidRPr="00550C9C" w:rsidRDefault="00D70E6A" w:rsidP="00664B10">
      <w:pPr>
        <w:spacing w:after="0"/>
        <w:ind w:right="-143" w:firstLine="851"/>
        <w:jc w:val="both"/>
        <w:rPr>
          <w:rFonts w:ascii="Times New Roman" w:eastAsia="Times New Roman" w:hAnsi="Times New Roman" w:cs="Times New Roman"/>
          <w:sz w:val="26"/>
          <w:szCs w:val="26"/>
          <w:lang w:eastAsia="en-US"/>
        </w:rPr>
      </w:pPr>
      <w:r w:rsidRPr="00550C9C">
        <w:rPr>
          <w:rFonts w:ascii="Times New Roman" w:eastAsia="Times New Roman" w:hAnsi="Times New Roman" w:cs="Times New Roman"/>
          <w:sz w:val="26"/>
          <w:szCs w:val="26"/>
          <w:lang w:eastAsia="en-US"/>
        </w:rPr>
        <w:t>В ежегодном республиканском конкурсе «Лучший учитель иностранного языка» лауреатом стала Хасуева Аминат Лечиевна, учитель английского языка МБОУ «СОШ №</w:t>
      </w:r>
      <w:r w:rsidR="00487DE5">
        <w:rPr>
          <w:rFonts w:ascii="Times New Roman" w:eastAsia="Times New Roman" w:hAnsi="Times New Roman" w:cs="Times New Roman"/>
          <w:sz w:val="26"/>
          <w:szCs w:val="26"/>
          <w:lang w:eastAsia="en-US"/>
        </w:rPr>
        <w:t xml:space="preserve"> </w:t>
      </w:r>
      <w:r w:rsidRPr="00550C9C">
        <w:rPr>
          <w:rFonts w:ascii="Times New Roman" w:eastAsia="Times New Roman" w:hAnsi="Times New Roman" w:cs="Times New Roman"/>
          <w:sz w:val="26"/>
          <w:szCs w:val="26"/>
          <w:lang w:eastAsia="en-US"/>
        </w:rPr>
        <w:t>56».</w:t>
      </w:r>
    </w:p>
    <w:p w:rsidR="00D70E6A" w:rsidRPr="00550C9C" w:rsidRDefault="00D70E6A" w:rsidP="00664B10">
      <w:pPr>
        <w:spacing w:after="0"/>
        <w:ind w:right="-143" w:firstLine="851"/>
        <w:jc w:val="both"/>
        <w:rPr>
          <w:rFonts w:ascii="Times New Roman" w:eastAsia="Times New Roman" w:hAnsi="Times New Roman" w:cs="Times New Roman"/>
          <w:sz w:val="26"/>
          <w:szCs w:val="26"/>
          <w:lang w:eastAsia="en-US"/>
        </w:rPr>
      </w:pPr>
      <w:r w:rsidRPr="00550C9C">
        <w:rPr>
          <w:rFonts w:ascii="Times New Roman" w:eastAsia="Times New Roman" w:hAnsi="Times New Roman" w:cs="Times New Roman"/>
          <w:sz w:val="26"/>
          <w:szCs w:val="26"/>
          <w:lang w:eastAsia="en-US"/>
        </w:rPr>
        <w:t xml:space="preserve">По итогам Республиканского конкурса «Учитель года Чеченской Республики - 2018» финалистами стали: Хасханова Айна Таусовна, учитель географии МБОУ «СОШ №18»; Товсултанова Патимат Хасмановна, учитель русского языка и </w:t>
      </w:r>
      <w:r w:rsidRPr="00550C9C">
        <w:rPr>
          <w:rFonts w:ascii="Times New Roman" w:eastAsia="Times New Roman" w:hAnsi="Times New Roman" w:cs="Times New Roman"/>
          <w:sz w:val="26"/>
          <w:szCs w:val="26"/>
          <w:lang w:eastAsia="en-US"/>
        </w:rPr>
        <w:lastRenderedPageBreak/>
        <w:t>литературы МБОУ «СОШ №20»;</w:t>
      </w:r>
      <w:r w:rsidRPr="00550C9C">
        <w:rPr>
          <w:rFonts w:ascii="Calibri" w:eastAsia="Calibri" w:hAnsi="Calibri" w:cs="Times New Roman"/>
          <w:sz w:val="26"/>
          <w:szCs w:val="26"/>
          <w:lang w:eastAsia="en-US"/>
        </w:rPr>
        <w:t xml:space="preserve"> </w:t>
      </w:r>
      <w:r w:rsidRPr="00550C9C">
        <w:rPr>
          <w:rFonts w:ascii="Times New Roman" w:eastAsia="Times New Roman" w:hAnsi="Times New Roman" w:cs="Times New Roman"/>
          <w:sz w:val="26"/>
          <w:szCs w:val="26"/>
          <w:lang w:eastAsia="en-US"/>
        </w:rPr>
        <w:t>Мадиев Хамзат Русланович, учитель английского языка МБОУ «СОШ №60».</w:t>
      </w:r>
    </w:p>
    <w:p w:rsidR="00D70E6A" w:rsidRPr="00550C9C" w:rsidRDefault="00D70E6A" w:rsidP="00664B10">
      <w:pPr>
        <w:spacing w:after="0"/>
        <w:ind w:firstLine="851"/>
        <w:jc w:val="both"/>
        <w:rPr>
          <w:rFonts w:ascii="Times New Roman" w:eastAsia="Calibri" w:hAnsi="Times New Roman" w:cs="Times New Roman"/>
          <w:sz w:val="26"/>
          <w:szCs w:val="26"/>
          <w:lang w:eastAsia="en-US"/>
        </w:rPr>
      </w:pPr>
      <w:r w:rsidRPr="00550C9C">
        <w:rPr>
          <w:rFonts w:ascii="Times New Roman" w:eastAsia="Times New Roman" w:hAnsi="Times New Roman" w:cs="Times New Roman"/>
          <w:sz w:val="26"/>
          <w:szCs w:val="26"/>
          <w:lang w:eastAsia="en-US"/>
        </w:rPr>
        <w:t>В ежегодном республиканском конкурсе</w:t>
      </w:r>
      <w:r w:rsidRPr="00550C9C">
        <w:rPr>
          <w:rFonts w:ascii="Times New Roman" w:eastAsia="Calibri" w:hAnsi="Times New Roman" w:cs="Times New Roman"/>
          <w:sz w:val="26"/>
          <w:szCs w:val="26"/>
          <w:lang w:eastAsia="en-US"/>
        </w:rPr>
        <w:t xml:space="preserve"> «Молодой педагог»</w:t>
      </w:r>
      <w:r w:rsidRPr="00550C9C">
        <w:rPr>
          <w:rFonts w:ascii="Calibri" w:eastAsia="Calibri" w:hAnsi="Calibri" w:cs="Times New Roman"/>
          <w:sz w:val="26"/>
          <w:szCs w:val="26"/>
          <w:lang w:eastAsia="en-US"/>
        </w:rPr>
        <w:t xml:space="preserve"> </w:t>
      </w:r>
      <w:r w:rsidRPr="00550C9C">
        <w:rPr>
          <w:rFonts w:ascii="Times New Roman" w:eastAsia="Calibri" w:hAnsi="Times New Roman" w:cs="Times New Roman"/>
          <w:sz w:val="26"/>
          <w:szCs w:val="26"/>
          <w:lang w:val="en-US" w:eastAsia="en-US"/>
        </w:rPr>
        <w:t>III</w:t>
      </w:r>
      <w:r w:rsidRPr="00550C9C">
        <w:rPr>
          <w:rFonts w:ascii="Times New Roman" w:eastAsia="Calibri" w:hAnsi="Times New Roman" w:cs="Times New Roman"/>
          <w:sz w:val="26"/>
          <w:szCs w:val="26"/>
          <w:lang w:eastAsia="en-US"/>
        </w:rPr>
        <w:t>-е место</w:t>
      </w:r>
      <w:r w:rsidRPr="00550C9C">
        <w:rPr>
          <w:rFonts w:ascii="Calibri" w:eastAsia="Calibri" w:hAnsi="Calibri" w:cs="Times New Roman"/>
          <w:sz w:val="26"/>
          <w:szCs w:val="26"/>
          <w:lang w:eastAsia="en-US"/>
        </w:rPr>
        <w:t xml:space="preserve"> </w:t>
      </w:r>
      <w:r w:rsidRPr="00550C9C">
        <w:rPr>
          <w:rFonts w:ascii="Times New Roman" w:eastAsia="Calibri" w:hAnsi="Times New Roman" w:cs="Times New Roman"/>
          <w:sz w:val="26"/>
          <w:szCs w:val="26"/>
          <w:lang w:eastAsia="en-US"/>
        </w:rPr>
        <w:t>занял Лабазанов Алексей Адамович, учитель математики МБОУ «СОШ №</w:t>
      </w:r>
      <w:r w:rsidR="00487DE5">
        <w:rPr>
          <w:rFonts w:ascii="Times New Roman" w:eastAsia="Calibri" w:hAnsi="Times New Roman" w:cs="Times New Roman"/>
          <w:sz w:val="26"/>
          <w:szCs w:val="26"/>
          <w:lang w:eastAsia="en-US"/>
        </w:rPr>
        <w:t xml:space="preserve"> </w:t>
      </w:r>
      <w:r w:rsidRPr="00550C9C">
        <w:rPr>
          <w:rFonts w:ascii="Times New Roman" w:eastAsia="Calibri" w:hAnsi="Times New Roman" w:cs="Times New Roman"/>
          <w:sz w:val="26"/>
          <w:szCs w:val="26"/>
          <w:lang w:eastAsia="en-US"/>
        </w:rPr>
        <w:t>60».</w:t>
      </w:r>
    </w:p>
    <w:p w:rsidR="00D70E6A" w:rsidRPr="00550C9C" w:rsidRDefault="00D70E6A" w:rsidP="00664B10">
      <w:pPr>
        <w:spacing w:after="0"/>
        <w:ind w:firstLine="851"/>
        <w:jc w:val="both"/>
        <w:rPr>
          <w:rFonts w:ascii="Times New Roman" w:eastAsia="Calibri" w:hAnsi="Times New Roman" w:cs="Times New Roman"/>
          <w:sz w:val="26"/>
          <w:szCs w:val="26"/>
          <w:lang w:eastAsia="en-US"/>
        </w:rPr>
      </w:pPr>
      <w:r w:rsidRPr="00550C9C">
        <w:rPr>
          <w:rFonts w:ascii="Times New Roman" w:eastAsia="Calibri" w:hAnsi="Times New Roman" w:cs="Times New Roman"/>
          <w:sz w:val="26"/>
          <w:szCs w:val="26"/>
          <w:lang w:eastAsia="en-US"/>
        </w:rPr>
        <w:t xml:space="preserve">По итогам республиканского конкурса «Учитель чеченского языка» </w:t>
      </w:r>
      <w:r w:rsidRPr="00550C9C">
        <w:rPr>
          <w:rFonts w:ascii="Times New Roman" w:eastAsia="Calibri" w:hAnsi="Times New Roman" w:cs="Times New Roman"/>
          <w:sz w:val="26"/>
          <w:szCs w:val="26"/>
          <w:lang w:val="en-US" w:eastAsia="en-US"/>
        </w:rPr>
        <w:t>III</w:t>
      </w:r>
      <w:r w:rsidRPr="00550C9C">
        <w:rPr>
          <w:rFonts w:ascii="Times New Roman" w:eastAsia="Calibri" w:hAnsi="Times New Roman" w:cs="Times New Roman"/>
          <w:sz w:val="26"/>
          <w:szCs w:val="26"/>
          <w:lang w:eastAsia="en-US"/>
        </w:rPr>
        <w:t>-е место</w:t>
      </w:r>
      <w:r w:rsidR="00487DE5">
        <w:rPr>
          <w:rFonts w:ascii="Times New Roman" w:eastAsia="Calibri" w:hAnsi="Times New Roman" w:cs="Times New Roman"/>
          <w:sz w:val="26"/>
          <w:szCs w:val="26"/>
          <w:lang w:eastAsia="en-US"/>
        </w:rPr>
        <w:t xml:space="preserve"> заняла </w:t>
      </w:r>
      <w:r w:rsidRPr="00550C9C">
        <w:rPr>
          <w:rFonts w:ascii="Times New Roman" w:eastAsia="Calibri" w:hAnsi="Times New Roman" w:cs="Times New Roman"/>
          <w:sz w:val="26"/>
          <w:szCs w:val="26"/>
          <w:lang w:eastAsia="en-US"/>
        </w:rPr>
        <w:t xml:space="preserve"> Исламгериева Аймани Салмановна, учитель чеченского языка МБОУ «СОШ №</w:t>
      </w:r>
      <w:r w:rsidR="00487DE5">
        <w:rPr>
          <w:rFonts w:ascii="Times New Roman" w:eastAsia="Calibri" w:hAnsi="Times New Roman" w:cs="Times New Roman"/>
          <w:sz w:val="26"/>
          <w:szCs w:val="26"/>
          <w:lang w:eastAsia="en-US"/>
        </w:rPr>
        <w:t xml:space="preserve"> </w:t>
      </w:r>
      <w:r w:rsidRPr="00550C9C">
        <w:rPr>
          <w:rFonts w:ascii="Times New Roman" w:eastAsia="Calibri" w:hAnsi="Times New Roman" w:cs="Times New Roman"/>
          <w:sz w:val="26"/>
          <w:szCs w:val="26"/>
          <w:lang w:eastAsia="en-US"/>
        </w:rPr>
        <w:t>11», лауреатом конкурса стала Абаева Бирлант Ихвановна, учитель чеченского языка МБОУ «СОШ №</w:t>
      </w:r>
      <w:r w:rsidR="00487DE5">
        <w:rPr>
          <w:rFonts w:ascii="Times New Roman" w:eastAsia="Calibri" w:hAnsi="Times New Roman" w:cs="Times New Roman"/>
          <w:sz w:val="26"/>
          <w:szCs w:val="26"/>
          <w:lang w:eastAsia="en-US"/>
        </w:rPr>
        <w:t xml:space="preserve"> </w:t>
      </w:r>
      <w:r w:rsidRPr="00550C9C">
        <w:rPr>
          <w:rFonts w:ascii="Times New Roman" w:eastAsia="Calibri" w:hAnsi="Times New Roman" w:cs="Times New Roman"/>
          <w:sz w:val="26"/>
          <w:szCs w:val="26"/>
          <w:lang w:eastAsia="en-US"/>
        </w:rPr>
        <w:t>6».</w:t>
      </w:r>
    </w:p>
    <w:p w:rsidR="00D70E6A" w:rsidRPr="00550C9C" w:rsidRDefault="00D70E6A" w:rsidP="00487DE5">
      <w:pPr>
        <w:spacing w:after="0"/>
        <w:ind w:firstLine="851"/>
        <w:jc w:val="both"/>
        <w:rPr>
          <w:rFonts w:ascii="Times New Roman" w:eastAsia="Calibri" w:hAnsi="Times New Roman" w:cs="Times New Roman"/>
          <w:sz w:val="26"/>
          <w:szCs w:val="26"/>
          <w:lang w:eastAsia="en-US"/>
        </w:rPr>
      </w:pPr>
      <w:r w:rsidRPr="00550C9C">
        <w:rPr>
          <w:rFonts w:ascii="Times New Roman" w:eastAsia="Calibri" w:hAnsi="Times New Roman" w:cs="Times New Roman"/>
          <w:sz w:val="26"/>
          <w:szCs w:val="26"/>
          <w:lang w:eastAsia="en-US"/>
        </w:rPr>
        <w:t>В ежегодном республиканском конкурсе «Луч</w:t>
      </w:r>
      <w:r w:rsidR="00487DE5">
        <w:rPr>
          <w:rFonts w:ascii="Times New Roman" w:eastAsia="Calibri" w:hAnsi="Times New Roman" w:cs="Times New Roman"/>
          <w:sz w:val="26"/>
          <w:szCs w:val="26"/>
          <w:lang w:eastAsia="en-US"/>
        </w:rPr>
        <w:t>ший учитель физической культуры–</w:t>
      </w:r>
      <w:r w:rsidRPr="00550C9C">
        <w:rPr>
          <w:rFonts w:ascii="Times New Roman" w:eastAsia="Calibri" w:hAnsi="Times New Roman" w:cs="Times New Roman"/>
          <w:sz w:val="26"/>
          <w:szCs w:val="26"/>
          <w:lang w:eastAsia="en-US"/>
        </w:rPr>
        <w:t xml:space="preserve">2018» </w:t>
      </w:r>
      <w:r w:rsidRPr="00550C9C">
        <w:rPr>
          <w:rFonts w:ascii="Times New Roman" w:eastAsia="Calibri" w:hAnsi="Times New Roman" w:cs="Times New Roman"/>
          <w:sz w:val="26"/>
          <w:szCs w:val="26"/>
          <w:lang w:val="en-US" w:eastAsia="en-US"/>
        </w:rPr>
        <w:t>II</w:t>
      </w:r>
      <w:r w:rsidR="00487DE5">
        <w:rPr>
          <w:rFonts w:ascii="Times New Roman" w:eastAsia="Calibri" w:hAnsi="Times New Roman" w:cs="Times New Roman"/>
          <w:sz w:val="26"/>
          <w:szCs w:val="26"/>
          <w:lang w:eastAsia="en-US"/>
        </w:rPr>
        <w:t>–</w:t>
      </w:r>
      <w:r w:rsidRPr="00550C9C">
        <w:rPr>
          <w:rFonts w:ascii="Times New Roman" w:eastAsia="Calibri" w:hAnsi="Times New Roman" w:cs="Times New Roman"/>
          <w:sz w:val="26"/>
          <w:szCs w:val="26"/>
          <w:lang w:eastAsia="en-US"/>
        </w:rPr>
        <w:t>е место</w:t>
      </w:r>
      <w:r w:rsidR="00487DE5">
        <w:rPr>
          <w:rFonts w:ascii="Times New Roman" w:eastAsia="Calibri" w:hAnsi="Times New Roman" w:cs="Times New Roman"/>
          <w:sz w:val="26"/>
          <w:szCs w:val="26"/>
          <w:lang w:eastAsia="en-US"/>
        </w:rPr>
        <w:t xml:space="preserve"> заняла</w:t>
      </w:r>
      <w:r w:rsidRPr="00550C9C">
        <w:rPr>
          <w:rFonts w:ascii="Times New Roman" w:eastAsia="Calibri" w:hAnsi="Times New Roman" w:cs="Times New Roman"/>
          <w:sz w:val="26"/>
          <w:szCs w:val="26"/>
          <w:lang w:eastAsia="en-US"/>
        </w:rPr>
        <w:t xml:space="preserve"> Левченко Алена Игоревна учитель физической культуры МБОУ «СОШ №</w:t>
      </w:r>
      <w:r w:rsidR="00B845E2">
        <w:rPr>
          <w:rFonts w:ascii="Times New Roman" w:eastAsia="Calibri" w:hAnsi="Times New Roman" w:cs="Times New Roman"/>
          <w:sz w:val="26"/>
          <w:szCs w:val="26"/>
          <w:lang w:eastAsia="en-US"/>
        </w:rPr>
        <w:t xml:space="preserve"> </w:t>
      </w:r>
      <w:r w:rsidRPr="00550C9C">
        <w:rPr>
          <w:rFonts w:ascii="Times New Roman" w:eastAsia="Calibri" w:hAnsi="Times New Roman" w:cs="Times New Roman"/>
          <w:sz w:val="26"/>
          <w:szCs w:val="26"/>
          <w:lang w:eastAsia="en-US"/>
        </w:rPr>
        <w:t>56».</w:t>
      </w:r>
    </w:p>
    <w:p w:rsidR="00D70E6A" w:rsidRPr="00550C9C" w:rsidRDefault="00D70E6A" w:rsidP="00487DE5">
      <w:pPr>
        <w:spacing w:after="0"/>
        <w:ind w:firstLine="851"/>
        <w:jc w:val="both"/>
        <w:rPr>
          <w:rFonts w:ascii="Times New Roman" w:eastAsia="Calibri" w:hAnsi="Times New Roman" w:cs="Times New Roman"/>
          <w:sz w:val="26"/>
          <w:szCs w:val="26"/>
          <w:lang w:eastAsia="en-US"/>
        </w:rPr>
      </w:pPr>
      <w:r w:rsidRPr="00550C9C">
        <w:rPr>
          <w:rFonts w:ascii="Times New Roman" w:eastAsia="Calibri" w:hAnsi="Times New Roman" w:cs="Times New Roman"/>
          <w:sz w:val="26"/>
          <w:szCs w:val="26"/>
          <w:lang w:eastAsia="en-US"/>
        </w:rPr>
        <w:t>По итогам рес</w:t>
      </w:r>
      <w:r w:rsidR="00487DE5">
        <w:rPr>
          <w:rFonts w:ascii="Times New Roman" w:eastAsia="Calibri" w:hAnsi="Times New Roman" w:cs="Times New Roman"/>
          <w:sz w:val="26"/>
          <w:szCs w:val="26"/>
          <w:lang w:eastAsia="en-US"/>
        </w:rPr>
        <w:t>публиканского конкурса «Педагог–психолог ЧР–</w:t>
      </w:r>
      <w:r w:rsidRPr="00550C9C">
        <w:rPr>
          <w:rFonts w:ascii="Times New Roman" w:eastAsia="Calibri" w:hAnsi="Times New Roman" w:cs="Times New Roman"/>
          <w:sz w:val="26"/>
          <w:szCs w:val="26"/>
          <w:lang w:eastAsia="en-US"/>
        </w:rPr>
        <w:t xml:space="preserve">2018»                   </w:t>
      </w:r>
      <w:r w:rsidRPr="00550C9C">
        <w:rPr>
          <w:rFonts w:ascii="Times New Roman" w:eastAsia="Calibri" w:hAnsi="Times New Roman" w:cs="Times New Roman"/>
          <w:sz w:val="26"/>
          <w:szCs w:val="26"/>
          <w:lang w:val="en-US" w:eastAsia="en-US"/>
        </w:rPr>
        <w:t>III</w:t>
      </w:r>
      <w:r w:rsidR="00B845E2">
        <w:rPr>
          <w:rFonts w:ascii="Times New Roman" w:eastAsia="Calibri" w:hAnsi="Times New Roman" w:cs="Times New Roman"/>
          <w:sz w:val="26"/>
          <w:szCs w:val="26"/>
          <w:lang w:eastAsia="en-US"/>
        </w:rPr>
        <w:t>–</w:t>
      </w:r>
      <w:r w:rsidRPr="00550C9C">
        <w:rPr>
          <w:rFonts w:ascii="Times New Roman" w:eastAsia="Calibri" w:hAnsi="Times New Roman" w:cs="Times New Roman"/>
          <w:sz w:val="26"/>
          <w:szCs w:val="26"/>
          <w:lang w:eastAsia="en-US"/>
        </w:rPr>
        <w:t xml:space="preserve">е место </w:t>
      </w:r>
      <w:r w:rsidR="00B845E2">
        <w:rPr>
          <w:rFonts w:ascii="Times New Roman" w:eastAsia="Calibri" w:hAnsi="Times New Roman" w:cs="Times New Roman"/>
          <w:sz w:val="26"/>
          <w:szCs w:val="26"/>
          <w:lang w:eastAsia="en-US"/>
        </w:rPr>
        <w:t xml:space="preserve">заняла </w:t>
      </w:r>
      <w:r w:rsidRPr="00550C9C">
        <w:rPr>
          <w:rFonts w:ascii="Times New Roman" w:eastAsia="Calibri" w:hAnsi="Times New Roman" w:cs="Times New Roman"/>
          <w:sz w:val="26"/>
          <w:szCs w:val="26"/>
          <w:lang w:eastAsia="en-US"/>
        </w:rPr>
        <w:t>Ису</w:t>
      </w:r>
      <w:r w:rsidR="00B845E2">
        <w:rPr>
          <w:rFonts w:ascii="Times New Roman" w:eastAsia="Calibri" w:hAnsi="Times New Roman" w:cs="Times New Roman"/>
          <w:sz w:val="26"/>
          <w:szCs w:val="26"/>
          <w:lang w:eastAsia="en-US"/>
        </w:rPr>
        <w:t>пова Румиса Хамзатовна, педагог-</w:t>
      </w:r>
      <w:r w:rsidRPr="00550C9C">
        <w:rPr>
          <w:rFonts w:ascii="Times New Roman" w:eastAsia="Calibri" w:hAnsi="Times New Roman" w:cs="Times New Roman"/>
          <w:sz w:val="26"/>
          <w:szCs w:val="26"/>
          <w:lang w:eastAsia="en-US"/>
        </w:rPr>
        <w:t>психолог МБОУ «СОШ</w:t>
      </w:r>
      <w:r w:rsidR="00B845E2">
        <w:rPr>
          <w:rFonts w:ascii="Times New Roman" w:eastAsia="Calibri" w:hAnsi="Times New Roman" w:cs="Times New Roman"/>
          <w:sz w:val="26"/>
          <w:szCs w:val="26"/>
          <w:lang w:eastAsia="en-US"/>
        </w:rPr>
        <w:t xml:space="preserve">               </w:t>
      </w:r>
      <w:r w:rsidRPr="00550C9C">
        <w:rPr>
          <w:rFonts w:ascii="Times New Roman" w:eastAsia="Calibri" w:hAnsi="Times New Roman" w:cs="Times New Roman"/>
          <w:sz w:val="26"/>
          <w:szCs w:val="26"/>
          <w:lang w:eastAsia="en-US"/>
        </w:rPr>
        <w:t xml:space="preserve"> №</w:t>
      </w:r>
      <w:r w:rsidR="00B845E2">
        <w:rPr>
          <w:rFonts w:ascii="Times New Roman" w:eastAsia="Calibri" w:hAnsi="Times New Roman" w:cs="Times New Roman"/>
          <w:sz w:val="26"/>
          <w:szCs w:val="26"/>
          <w:lang w:eastAsia="en-US"/>
        </w:rPr>
        <w:t xml:space="preserve"> </w:t>
      </w:r>
      <w:r w:rsidRPr="00550C9C">
        <w:rPr>
          <w:rFonts w:ascii="Times New Roman" w:eastAsia="Calibri" w:hAnsi="Times New Roman" w:cs="Times New Roman"/>
          <w:sz w:val="26"/>
          <w:szCs w:val="26"/>
          <w:lang w:eastAsia="en-US"/>
        </w:rPr>
        <w:t>11».</w:t>
      </w:r>
    </w:p>
    <w:p w:rsidR="00D70E6A" w:rsidRPr="00550C9C" w:rsidRDefault="00D70E6A" w:rsidP="00664B10">
      <w:pPr>
        <w:spacing w:after="0"/>
        <w:ind w:firstLine="851"/>
        <w:jc w:val="both"/>
        <w:rPr>
          <w:rFonts w:ascii="Times New Roman" w:eastAsia="Calibri" w:hAnsi="Times New Roman" w:cs="Times New Roman"/>
          <w:sz w:val="26"/>
          <w:szCs w:val="26"/>
        </w:rPr>
      </w:pPr>
      <w:r w:rsidRPr="00550C9C">
        <w:rPr>
          <w:rFonts w:ascii="Times New Roman" w:eastAsia="Calibri" w:hAnsi="Times New Roman" w:cs="Times New Roman"/>
          <w:sz w:val="26"/>
          <w:szCs w:val="26"/>
        </w:rPr>
        <w:t>В целях популяризации чеченского языка, содействия развитию творческого потенциала учителей общеобразовательных организаций Чеченской Республики и республики Дагестан (в местах компактного проживания чеченцев-аккинцев), пишущих литературные произведения для детей на чеченском языке, использования лучших произведений, представленных на конкурс, для составления различных сборников рассказов, диктантов, изложений и других вспомогательных материалов при преподава</w:t>
      </w:r>
      <w:r w:rsidR="00B845E2">
        <w:rPr>
          <w:rFonts w:ascii="Times New Roman" w:eastAsia="Calibri" w:hAnsi="Times New Roman" w:cs="Times New Roman"/>
          <w:sz w:val="26"/>
          <w:szCs w:val="26"/>
        </w:rPr>
        <w:t>нии чеченского языка в феврале-</w:t>
      </w:r>
      <w:r w:rsidRPr="00550C9C">
        <w:rPr>
          <w:rFonts w:ascii="Times New Roman" w:eastAsia="Calibri" w:hAnsi="Times New Roman" w:cs="Times New Roman"/>
          <w:sz w:val="26"/>
          <w:szCs w:val="26"/>
        </w:rPr>
        <w:t>апреле 2018 года проведен Межрегиональный конкурс рассказов для детей на чеченском языке среди учителей общеобразовательных организаций Чеченской Республики и республики Дагестан. По итогам конкурса определены 5 призовых мест. В число призеров вошли:</w:t>
      </w:r>
    </w:p>
    <w:p w:rsidR="00D70E6A" w:rsidRPr="00550C9C" w:rsidRDefault="00D70E6A" w:rsidP="00664B10">
      <w:pPr>
        <w:spacing w:after="0"/>
        <w:ind w:firstLine="851"/>
        <w:jc w:val="both"/>
        <w:rPr>
          <w:rFonts w:ascii="Times New Roman" w:eastAsia="Calibri" w:hAnsi="Times New Roman" w:cs="Times New Roman"/>
          <w:sz w:val="26"/>
          <w:szCs w:val="26"/>
        </w:rPr>
      </w:pPr>
      <w:r w:rsidRPr="00550C9C">
        <w:rPr>
          <w:rFonts w:ascii="Times New Roman" w:eastAsia="Calibri" w:hAnsi="Times New Roman" w:cs="Times New Roman"/>
          <w:sz w:val="26"/>
          <w:szCs w:val="26"/>
          <w:lang w:val="en-US"/>
        </w:rPr>
        <w:t>II</w:t>
      </w:r>
      <w:r w:rsidRPr="00550C9C">
        <w:rPr>
          <w:rFonts w:ascii="Times New Roman" w:eastAsia="Calibri" w:hAnsi="Times New Roman" w:cs="Times New Roman"/>
          <w:sz w:val="26"/>
          <w:szCs w:val="26"/>
        </w:rPr>
        <w:t xml:space="preserve"> - е место Исакова Малика Саидбековна, учитель чеченского языка и литературы МБОУ «СОШ №</w:t>
      </w:r>
      <w:r w:rsidR="00B845E2">
        <w:rPr>
          <w:rFonts w:ascii="Times New Roman" w:eastAsia="Calibri" w:hAnsi="Times New Roman" w:cs="Times New Roman"/>
          <w:sz w:val="26"/>
          <w:szCs w:val="26"/>
        </w:rPr>
        <w:t xml:space="preserve"> </w:t>
      </w:r>
      <w:r w:rsidRPr="00550C9C">
        <w:rPr>
          <w:rFonts w:ascii="Times New Roman" w:eastAsia="Calibri" w:hAnsi="Times New Roman" w:cs="Times New Roman"/>
          <w:sz w:val="26"/>
          <w:szCs w:val="26"/>
        </w:rPr>
        <w:t>56» г. Грозного;</w:t>
      </w:r>
    </w:p>
    <w:p w:rsidR="00D70E6A" w:rsidRPr="00550C9C" w:rsidRDefault="00D70E6A" w:rsidP="00664B10">
      <w:pPr>
        <w:spacing w:after="0"/>
        <w:ind w:firstLine="851"/>
        <w:jc w:val="both"/>
        <w:rPr>
          <w:rFonts w:ascii="Times New Roman" w:eastAsia="Calibri" w:hAnsi="Times New Roman" w:cs="Times New Roman"/>
          <w:sz w:val="26"/>
          <w:szCs w:val="26"/>
        </w:rPr>
      </w:pPr>
      <w:r w:rsidRPr="00550C9C">
        <w:rPr>
          <w:rFonts w:ascii="Times New Roman" w:eastAsia="Calibri" w:hAnsi="Times New Roman" w:cs="Times New Roman"/>
          <w:sz w:val="26"/>
          <w:szCs w:val="26"/>
          <w:lang w:val="en-US"/>
        </w:rPr>
        <w:t>IV</w:t>
      </w:r>
      <w:r w:rsidRPr="00550C9C">
        <w:rPr>
          <w:rFonts w:ascii="Times New Roman" w:eastAsia="Calibri" w:hAnsi="Times New Roman" w:cs="Times New Roman"/>
          <w:sz w:val="26"/>
          <w:szCs w:val="26"/>
        </w:rPr>
        <w:t xml:space="preserve"> - е место Айдамирова Зайдет Алиевна, учитель чеченского языка и литературы МБОУ «СОШ №</w:t>
      </w:r>
      <w:r w:rsidR="00B845E2">
        <w:rPr>
          <w:rFonts w:ascii="Times New Roman" w:eastAsia="Calibri" w:hAnsi="Times New Roman" w:cs="Times New Roman"/>
          <w:sz w:val="26"/>
          <w:szCs w:val="26"/>
        </w:rPr>
        <w:t xml:space="preserve"> </w:t>
      </w:r>
      <w:r w:rsidRPr="00550C9C">
        <w:rPr>
          <w:rFonts w:ascii="Times New Roman" w:eastAsia="Calibri" w:hAnsi="Times New Roman" w:cs="Times New Roman"/>
          <w:sz w:val="26"/>
          <w:szCs w:val="26"/>
        </w:rPr>
        <w:t>11» г. Грозного.</w:t>
      </w:r>
    </w:p>
    <w:p w:rsidR="00D70E6A" w:rsidRPr="00550C9C" w:rsidRDefault="00D70E6A" w:rsidP="00664B10">
      <w:pPr>
        <w:shd w:val="clear" w:color="auto" w:fill="FFFFFF"/>
        <w:spacing w:after="0"/>
        <w:ind w:firstLine="708"/>
        <w:jc w:val="both"/>
        <w:rPr>
          <w:rFonts w:ascii="Times New Roman" w:eastAsia="Times New Roman" w:hAnsi="Times New Roman" w:cs="Times New Roman"/>
          <w:sz w:val="26"/>
          <w:szCs w:val="26"/>
          <w:lang w:eastAsia="en-US"/>
        </w:rPr>
      </w:pPr>
      <w:r w:rsidRPr="00550C9C">
        <w:rPr>
          <w:rFonts w:ascii="Times New Roman" w:eastAsia="Times New Roman" w:hAnsi="Times New Roman" w:cs="Times New Roman"/>
          <w:sz w:val="26"/>
          <w:szCs w:val="26"/>
        </w:rPr>
        <w:t xml:space="preserve">Профессионально-личностный интерес, потребность в передаче приобретенного опыта педагоги реализуют в рамках конкурсов педагогического мастерства. Количество педагогов, участвующих в профессиональных конкурсах, с каждым годом увеличивается, повышается и доля эффективности участия. В 2018 учебном году в конкурсах педагогического мастерства приняли участие 80 педагогов общеобразовательных учреждений г. Грозного, из них </w:t>
      </w:r>
      <w:r w:rsidRPr="00550C9C">
        <w:rPr>
          <w:rFonts w:ascii="Times New Roman" w:eastAsia="Times New Roman" w:hAnsi="Times New Roman" w:cs="Times New Roman"/>
          <w:sz w:val="26"/>
          <w:szCs w:val="26"/>
          <w:lang w:eastAsia="en-US"/>
        </w:rPr>
        <w:t>28 стали победителями, призерами профессиональных конкурсов всероссийского и регионального и му</w:t>
      </w:r>
      <w:r w:rsidR="00B845E2">
        <w:rPr>
          <w:rFonts w:ascii="Times New Roman" w:eastAsia="Times New Roman" w:hAnsi="Times New Roman" w:cs="Times New Roman"/>
          <w:sz w:val="26"/>
          <w:szCs w:val="26"/>
          <w:lang w:eastAsia="en-US"/>
        </w:rPr>
        <w:t>ниципального уровней (таблица 13</w:t>
      </w:r>
      <w:r w:rsidRPr="00550C9C">
        <w:rPr>
          <w:rFonts w:ascii="Times New Roman" w:eastAsia="Times New Roman" w:hAnsi="Times New Roman" w:cs="Times New Roman"/>
          <w:sz w:val="26"/>
          <w:szCs w:val="26"/>
          <w:lang w:eastAsia="en-US"/>
        </w:rPr>
        <w:t>).</w:t>
      </w:r>
    </w:p>
    <w:p w:rsidR="00D70E6A" w:rsidRDefault="00D70E6A" w:rsidP="00D70E6A">
      <w:pPr>
        <w:tabs>
          <w:tab w:val="left" w:pos="426"/>
          <w:tab w:val="left" w:pos="851"/>
          <w:tab w:val="left" w:pos="1026"/>
        </w:tabs>
        <w:spacing w:after="0" w:line="240" w:lineRule="auto"/>
        <w:ind w:firstLine="709"/>
        <w:jc w:val="both"/>
        <w:rPr>
          <w:rFonts w:ascii="Times New Roman" w:eastAsia="Times New Roman" w:hAnsi="Times New Roman" w:cs="Times New Roman"/>
          <w:sz w:val="26"/>
          <w:szCs w:val="26"/>
        </w:rPr>
      </w:pPr>
    </w:p>
    <w:p w:rsidR="00B845E2" w:rsidRDefault="00B845E2" w:rsidP="00D70E6A">
      <w:pPr>
        <w:tabs>
          <w:tab w:val="left" w:pos="426"/>
          <w:tab w:val="left" w:pos="851"/>
          <w:tab w:val="left" w:pos="1026"/>
        </w:tabs>
        <w:spacing w:after="0" w:line="240" w:lineRule="auto"/>
        <w:ind w:firstLine="709"/>
        <w:jc w:val="both"/>
        <w:rPr>
          <w:rFonts w:ascii="Times New Roman" w:eastAsia="Times New Roman" w:hAnsi="Times New Roman" w:cs="Times New Roman"/>
          <w:sz w:val="26"/>
          <w:szCs w:val="26"/>
        </w:rPr>
      </w:pPr>
    </w:p>
    <w:p w:rsidR="00B845E2" w:rsidRPr="00550C9C" w:rsidRDefault="00B845E2" w:rsidP="00D70E6A">
      <w:pPr>
        <w:tabs>
          <w:tab w:val="left" w:pos="426"/>
          <w:tab w:val="left" w:pos="851"/>
          <w:tab w:val="left" w:pos="1026"/>
        </w:tabs>
        <w:spacing w:after="0" w:line="240" w:lineRule="auto"/>
        <w:ind w:firstLine="709"/>
        <w:jc w:val="both"/>
        <w:rPr>
          <w:rFonts w:ascii="Times New Roman" w:eastAsia="Times New Roman" w:hAnsi="Times New Roman" w:cs="Times New Roman"/>
          <w:sz w:val="26"/>
          <w:szCs w:val="26"/>
        </w:rPr>
      </w:pPr>
    </w:p>
    <w:p w:rsidR="00D70E6A" w:rsidRPr="00550C9C" w:rsidRDefault="00B845E2" w:rsidP="00B845E2">
      <w:pPr>
        <w:shd w:val="clear" w:color="auto" w:fill="FFFFFF"/>
        <w:spacing w:after="0" w:line="240" w:lineRule="auto"/>
        <w:ind w:firstLine="708"/>
        <w:jc w:val="center"/>
        <w:rPr>
          <w:rFonts w:ascii="Times New Roman" w:eastAsia="Times New Roman" w:hAnsi="Times New Roman" w:cs="Times New Roman"/>
          <w:b/>
          <w:sz w:val="26"/>
          <w:szCs w:val="26"/>
        </w:rPr>
      </w:pPr>
      <w:r w:rsidRPr="00B845E2">
        <w:rPr>
          <w:rFonts w:ascii="Times New Roman" w:eastAsia="Times New Roman" w:hAnsi="Times New Roman" w:cs="Times New Roman"/>
          <w:b/>
          <w:i/>
          <w:sz w:val="26"/>
          <w:szCs w:val="26"/>
        </w:rPr>
        <w:lastRenderedPageBreak/>
        <w:t>Таблица 13</w:t>
      </w:r>
      <w:r w:rsidR="00726AC8" w:rsidRPr="00B845E2">
        <w:rPr>
          <w:rFonts w:ascii="Times New Roman" w:eastAsia="Times New Roman" w:hAnsi="Times New Roman" w:cs="Times New Roman"/>
          <w:b/>
          <w:i/>
          <w:sz w:val="26"/>
          <w:szCs w:val="26"/>
        </w:rPr>
        <w:t>.</w:t>
      </w:r>
      <w:r w:rsidR="00D70E6A" w:rsidRPr="00550C9C">
        <w:rPr>
          <w:rFonts w:ascii="Times New Roman" w:eastAsia="Times New Roman" w:hAnsi="Times New Roman" w:cs="Times New Roman"/>
          <w:b/>
          <w:sz w:val="26"/>
          <w:szCs w:val="26"/>
        </w:rPr>
        <w:t xml:space="preserve"> </w:t>
      </w:r>
      <w:r w:rsidR="00D70E6A" w:rsidRPr="00550C9C">
        <w:rPr>
          <w:rFonts w:ascii="Times New Roman" w:eastAsia="Times New Roman" w:hAnsi="Times New Roman" w:cs="Times New Roman"/>
          <w:b/>
          <w:i/>
          <w:sz w:val="26"/>
          <w:szCs w:val="26"/>
        </w:rPr>
        <w:t>Список педагогических работников общеобразовательных учреждений г. Грозного - победителей и призеров конкурсов педагогического мастерства в 2018 году</w:t>
      </w:r>
    </w:p>
    <w:p w:rsidR="00D70E6A" w:rsidRPr="00E82802" w:rsidRDefault="00D70E6A" w:rsidP="00D70E6A">
      <w:pPr>
        <w:shd w:val="clear" w:color="auto" w:fill="FFFFFF"/>
        <w:spacing w:after="0" w:line="240" w:lineRule="auto"/>
        <w:jc w:val="both"/>
        <w:rPr>
          <w:rFonts w:ascii="Times New Roman" w:eastAsia="Times New Roman" w:hAnsi="Times New Roman" w:cs="Times New Roman"/>
          <w:b/>
          <w:sz w:val="24"/>
          <w:szCs w:val="24"/>
        </w:rPr>
      </w:pPr>
    </w:p>
    <w:tbl>
      <w:tblPr>
        <w:tblW w:w="9258" w:type="dxa"/>
        <w:tblInd w:w="93" w:type="dxa"/>
        <w:tblLook w:val="04A0" w:firstRow="1" w:lastRow="0" w:firstColumn="1" w:lastColumn="0" w:noHBand="0" w:noVBand="1"/>
      </w:tblPr>
      <w:tblGrid>
        <w:gridCol w:w="611"/>
        <w:gridCol w:w="2950"/>
        <w:gridCol w:w="1227"/>
        <w:gridCol w:w="4470"/>
      </w:tblGrid>
      <w:tr w:rsidR="00D70E6A" w:rsidRPr="00E82802" w:rsidTr="00FA0555">
        <w:trPr>
          <w:trHeight w:val="507"/>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п/п</w:t>
            </w:r>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Название конкурса</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Результат</w:t>
            </w:r>
          </w:p>
        </w:tc>
        <w:tc>
          <w:tcPr>
            <w:tcW w:w="4470"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Ф.И.О., должность, наименование ОУ</w:t>
            </w:r>
          </w:p>
        </w:tc>
      </w:tr>
      <w:tr w:rsidR="00D70E6A" w:rsidRPr="00E82802" w:rsidTr="00FA0555">
        <w:trPr>
          <w:trHeight w:val="300"/>
        </w:trPr>
        <w:tc>
          <w:tcPr>
            <w:tcW w:w="92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16"/>
                <w:szCs w:val="16"/>
              </w:rPr>
            </w:pPr>
          </w:p>
          <w:p w:rsidR="00D70E6A" w:rsidRPr="00E82802" w:rsidRDefault="00D70E6A" w:rsidP="00D70E6A">
            <w:pPr>
              <w:spacing w:after="0" w:line="36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Всероссийского уровня</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Всероссийский конкурс «Успешная школа -2018»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Победитель</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18"/>
                <w:szCs w:val="18"/>
              </w:rPr>
              <w:t>МБОУ «Гимназия №3», директор Умалатов Сайд-Эмин Сейдалиевич</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w:t>
            </w:r>
          </w:p>
        </w:tc>
        <w:tc>
          <w:tcPr>
            <w:tcW w:w="2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Всероссийский конкурс «Педагогический дебют – 2018»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Победитель</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Тепсуркаева Залина Вахаевна,  учитель русского языка и литературы, заместитель директора по НМР МБОУ «СОШ №60»</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3</w:t>
            </w:r>
          </w:p>
        </w:tc>
        <w:tc>
          <w:tcPr>
            <w:tcW w:w="2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Салтукиева Радимхан Башировна, учитель русского языка и литературы МБОУ «СОШ №7»</w:t>
            </w:r>
          </w:p>
        </w:tc>
      </w:tr>
      <w:tr w:rsidR="00D70E6A" w:rsidRPr="00E82802" w:rsidTr="00FA0555">
        <w:trPr>
          <w:trHeight w:val="510"/>
        </w:trPr>
        <w:tc>
          <w:tcPr>
            <w:tcW w:w="9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b/>
                <w:sz w:val="20"/>
                <w:szCs w:val="20"/>
              </w:rPr>
            </w:pPr>
            <w:r w:rsidRPr="00E82802">
              <w:rPr>
                <w:rFonts w:ascii="Times New Roman" w:eastAsia="Times New Roman" w:hAnsi="Times New Roman" w:cs="Times New Roman"/>
                <w:b/>
                <w:sz w:val="20"/>
                <w:szCs w:val="20"/>
              </w:rPr>
              <w:t>Регионального уровня</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4</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«Лучшая школа Чеченской Республики - 2018»</w:t>
            </w: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lang w:val="en-US"/>
              </w:rPr>
              <w:t>II</w:t>
            </w:r>
            <w:r w:rsidRPr="00E82802">
              <w:rPr>
                <w:rFonts w:ascii="Times New Roman" w:eastAsia="Times New Roman" w:hAnsi="Times New Roman" w:cs="Times New Roman"/>
                <w:sz w:val="20"/>
                <w:szCs w:val="20"/>
              </w:rPr>
              <w:t xml:space="preserve"> место</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both"/>
              <w:rPr>
                <w:rFonts w:ascii="Times New Roman" w:eastAsia="Calibri" w:hAnsi="Times New Roman" w:cs="Times New Roman"/>
                <w:sz w:val="20"/>
                <w:szCs w:val="20"/>
                <w:lang w:eastAsia="en-US"/>
              </w:rPr>
            </w:pPr>
            <w:r w:rsidRPr="00E82802">
              <w:rPr>
                <w:rFonts w:ascii="Times New Roman" w:eastAsia="Calibri" w:hAnsi="Times New Roman" w:cs="Times New Roman"/>
                <w:sz w:val="20"/>
                <w:szCs w:val="20"/>
                <w:lang w:eastAsia="en-US"/>
              </w:rPr>
              <w:t>МБОУ «Гимназия №3», директор Джабаева Есита Мусаевна</w:t>
            </w:r>
          </w:p>
        </w:tc>
      </w:tr>
      <w:tr w:rsidR="00D70E6A" w:rsidRPr="00E82802" w:rsidTr="00FA0555">
        <w:trPr>
          <w:trHeight w:val="71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5</w:t>
            </w:r>
          </w:p>
        </w:tc>
        <w:tc>
          <w:tcPr>
            <w:tcW w:w="2950" w:type="dxa"/>
            <w:tcBorders>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Республиканский конкурс «Лучший учитель английского языка»</w:t>
            </w: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both"/>
              <w:rPr>
                <w:rFonts w:ascii="Times New Roman" w:eastAsia="Calibri" w:hAnsi="Times New Roman" w:cs="Times New Roman"/>
                <w:sz w:val="20"/>
                <w:szCs w:val="20"/>
                <w:lang w:eastAsia="en-US"/>
              </w:rPr>
            </w:pPr>
            <w:r w:rsidRPr="00E82802">
              <w:rPr>
                <w:rFonts w:ascii="Times New Roman" w:eastAsia="Calibri" w:hAnsi="Times New Roman" w:cs="Times New Roman"/>
                <w:sz w:val="20"/>
                <w:szCs w:val="20"/>
                <w:lang w:eastAsia="en-US"/>
              </w:rPr>
              <w:t>Хасуева Аминат Лечиевна, учитель английского языка, МБОУ «СОШ №56»</w:t>
            </w:r>
          </w:p>
        </w:tc>
      </w:tr>
      <w:tr w:rsidR="00D70E6A" w:rsidRPr="00E82802" w:rsidTr="00FA0555">
        <w:trPr>
          <w:trHeight w:val="61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6</w:t>
            </w:r>
          </w:p>
        </w:tc>
        <w:tc>
          <w:tcPr>
            <w:tcW w:w="295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Педагог – психолог ЧР – 2018</w:t>
            </w: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III место</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both"/>
              <w:rPr>
                <w:rFonts w:ascii="Times New Roman" w:eastAsia="Calibri" w:hAnsi="Times New Roman" w:cs="Times New Roman"/>
                <w:sz w:val="24"/>
                <w:szCs w:val="24"/>
                <w:lang w:eastAsia="en-US"/>
              </w:rPr>
            </w:pPr>
            <w:r w:rsidRPr="00E82802">
              <w:rPr>
                <w:rFonts w:ascii="Times New Roman" w:eastAsia="Calibri" w:hAnsi="Times New Roman" w:cs="Times New Roman"/>
                <w:sz w:val="20"/>
                <w:szCs w:val="20"/>
                <w:lang w:eastAsia="en-US"/>
              </w:rPr>
              <w:t>Исупова Румиса Хамзатовна, педагог - психолог МБОУ «СОШ№11» г. Грозного</w:t>
            </w:r>
          </w:p>
        </w:tc>
      </w:tr>
      <w:tr w:rsidR="00D70E6A" w:rsidRPr="00E82802" w:rsidTr="00FA0555">
        <w:trPr>
          <w:trHeight w:val="76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7</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Ежегодный республиканский конкурс «Молодой педагог -2018»</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III  место</w:t>
            </w:r>
          </w:p>
        </w:tc>
        <w:tc>
          <w:tcPr>
            <w:tcW w:w="4470"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Лабазанов Алексей Адамович, учитель математики МБОУ «СОШ№60»</w:t>
            </w:r>
          </w:p>
        </w:tc>
      </w:tr>
      <w:tr w:rsidR="00D70E6A" w:rsidRPr="00E82802" w:rsidTr="00FA0555">
        <w:trPr>
          <w:trHeight w:val="59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8</w:t>
            </w:r>
          </w:p>
        </w:tc>
        <w:tc>
          <w:tcPr>
            <w:tcW w:w="2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Республиканский конкурс «Лучший учитель чеченского языка – 2018»</w:t>
            </w: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III место </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Calibri" w:hAnsi="Times New Roman" w:cs="Times New Roman"/>
                <w:sz w:val="20"/>
                <w:szCs w:val="20"/>
                <w:lang w:eastAsia="en-US"/>
              </w:rPr>
              <w:t>Исламгериева Аймани Салмановна, учитель чеченского языка и литературы МБОУ «СОШ№11»</w:t>
            </w:r>
          </w:p>
        </w:tc>
      </w:tr>
      <w:tr w:rsidR="00D70E6A" w:rsidRPr="00E82802" w:rsidTr="00FA0555">
        <w:trPr>
          <w:trHeight w:val="525"/>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9</w:t>
            </w:r>
          </w:p>
        </w:tc>
        <w:tc>
          <w:tcPr>
            <w:tcW w:w="2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Calibri" w:hAnsi="Times New Roman" w:cs="Times New Roman"/>
                <w:sz w:val="20"/>
                <w:szCs w:val="20"/>
                <w:lang w:eastAsia="en-US"/>
              </w:rPr>
              <w:t>Абаева Бирлант Ихвановна, учитель чеченского языка и литературы МБОУ «СОШ№6»</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10</w:t>
            </w:r>
          </w:p>
        </w:tc>
        <w:tc>
          <w:tcPr>
            <w:tcW w:w="2950"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Республиканский конкурс «Лучший учитель физической культуры – 2018» </w:t>
            </w:r>
          </w:p>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lang w:val="en-US"/>
              </w:rPr>
            </w:pPr>
            <w:r w:rsidRPr="00E82802">
              <w:rPr>
                <w:rFonts w:ascii="Times New Roman" w:eastAsia="Times New Roman" w:hAnsi="Times New Roman" w:cs="Times New Roman"/>
                <w:sz w:val="20"/>
                <w:szCs w:val="20"/>
                <w:lang w:val="en-US"/>
              </w:rPr>
              <w:t xml:space="preserve">II </w:t>
            </w:r>
            <w:r w:rsidRPr="00E82802">
              <w:rPr>
                <w:rFonts w:ascii="Times New Roman" w:eastAsia="Times New Roman" w:hAnsi="Times New Roman" w:cs="Times New Roman"/>
                <w:sz w:val="20"/>
                <w:szCs w:val="20"/>
              </w:rPr>
              <w:t>место</w:t>
            </w:r>
            <w:r w:rsidRPr="00E82802">
              <w:rPr>
                <w:rFonts w:ascii="Times New Roman" w:eastAsia="Times New Roman" w:hAnsi="Times New Roman" w:cs="Times New Roman"/>
                <w:sz w:val="20"/>
                <w:szCs w:val="20"/>
                <w:lang w:val="en-US"/>
              </w:rPr>
              <w:t xml:space="preserve"> </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Левченко Алена Игоревна, учитель физической культуры МБОУ «СОШ№56»</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11</w:t>
            </w:r>
          </w:p>
        </w:tc>
        <w:tc>
          <w:tcPr>
            <w:tcW w:w="2950" w:type="dxa"/>
            <w:vMerge w:val="restart"/>
            <w:tcBorders>
              <w:top w:val="single" w:sz="4" w:space="0" w:color="auto"/>
              <w:left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Межрегиональный конкурс рассказов на чеченском языке</w:t>
            </w: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lang w:val="en-US"/>
              </w:rPr>
              <w:t>II</w:t>
            </w:r>
            <w:r w:rsidRPr="00E82802">
              <w:rPr>
                <w:rFonts w:ascii="Times New Roman" w:eastAsia="Times New Roman" w:hAnsi="Times New Roman" w:cs="Times New Roman"/>
                <w:sz w:val="20"/>
                <w:szCs w:val="20"/>
              </w:rPr>
              <w:t xml:space="preserve"> место</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Исакова Малика Саидбековна, учитель</w:t>
            </w:r>
            <w:r w:rsidRPr="00E82802">
              <w:rPr>
                <w:rFonts w:ascii="Times New Roman" w:eastAsia="Calibri" w:hAnsi="Times New Roman" w:cs="Times New Roman"/>
                <w:sz w:val="20"/>
                <w:szCs w:val="20"/>
                <w:lang w:eastAsia="en-US"/>
              </w:rPr>
              <w:t xml:space="preserve"> чеченского языка и литературы МБОУ «СОШ №56»</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12</w:t>
            </w:r>
          </w:p>
        </w:tc>
        <w:tc>
          <w:tcPr>
            <w:tcW w:w="2950" w:type="dxa"/>
            <w:vMerge/>
            <w:tcBorders>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lang w:val="en-US"/>
              </w:rPr>
              <w:t>VI</w:t>
            </w:r>
            <w:r w:rsidRPr="00E82802">
              <w:rPr>
                <w:rFonts w:ascii="Times New Roman" w:eastAsia="Times New Roman" w:hAnsi="Times New Roman" w:cs="Times New Roman"/>
                <w:sz w:val="20"/>
                <w:szCs w:val="20"/>
              </w:rPr>
              <w:t>-место</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Айдамирова Зайдет Алиевна,</w:t>
            </w:r>
            <w:r w:rsidRPr="00E82802">
              <w:rPr>
                <w:rFonts w:ascii="Times New Roman" w:eastAsia="Calibri" w:hAnsi="Times New Roman" w:cs="Times New Roman"/>
                <w:sz w:val="20"/>
                <w:szCs w:val="20"/>
                <w:lang w:eastAsia="en-US"/>
              </w:rPr>
              <w:t xml:space="preserve"> учитель чеченского языка и литературы МБОУ «СОШ №11»</w:t>
            </w:r>
          </w:p>
        </w:tc>
      </w:tr>
      <w:tr w:rsidR="00D70E6A" w:rsidRPr="00E82802" w:rsidTr="00FA0555">
        <w:trPr>
          <w:trHeight w:val="510"/>
        </w:trPr>
        <w:tc>
          <w:tcPr>
            <w:tcW w:w="9258" w:type="dxa"/>
            <w:gridSpan w:val="4"/>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b/>
                <w:sz w:val="20"/>
                <w:szCs w:val="20"/>
              </w:rPr>
              <w:t>Муниципального уровня</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13</w:t>
            </w:r>
          </w:p>
        </w:tc>
        <w:tc>
          <w:tcPr>
            <w:tcW w:w="2950" w:type="dxa"/>
            <w:vMerge w:val="restart"/>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 xml:space="preserve">Городской конкурс «Молодой педагог – 2018» </w:t>
            </w:r>
            <w:r w:rsidRPr="00E82802">
              <w:rPr>
                <w:rFonts w:ascii="Times New Roman" w:eastAsia="Times New Roman" w:hAnsi="Times New Roman" w:cs="Times New Roman"/>
                <w:sz w:val="18"/>
                <w:szCs w:val="18"/>
              </w:rPr>
              <w:t>(Приказ №21 от 05.02.2018 г. Департамента образования Мэрии г. Грозного)</w:t>
            </w: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Победитель</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Calibri" w:hAnsi="Times New Roman" w:cs="Times New Roman"/>
                <w:sz w:val="20"/>
                <w:szCs w:val="20"/>
                <w:lang w:eastAsia="en-US"/>
              </w:rPr>
              <w:t>Лабазанов Алексей Адамович, учитель математики, МБОУ «СОШ №60»</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14</w:t>
            </w:r>
          </w:p>
        </w:tc>
        <w:tc>
          <w:tcPr>
            <w:tcW w:w="2950" w:type="dxa"/>
            <w:vMerge/>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Calibri" w:hAnsi="Times New Roman" w:cs="Times New Roman"/>
                <w:sz w:val="20"/>
                <w:szCs w:val="20"/>
                <w:lang w:eastAsia="en-US"/>
              </w:rPr>
              <w:t>Назарова Макка Руслановна, учитель начальных классов, МБОУ «СОШ №7»;</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15</w:t>
            </w:r>
          </w:p>
        </w:tc>
        <w:tc>
          <w:tcPr>
            <w:tcW w:w="2950" w:type="dxa"/>
            <w:vMerge/>
            <w:tcBorders>
              <w:top w:val="single" w:sz="4" w:space="0" w:color="auto"/>
              <w:left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Calibri" w:hAnsi="Times New Roman" w:cs="Times New Roman"/>
                <w:sz w:val="20"/>
                <w:szCs w:val="20"/>
                <w:lang w:eastAsia="en-US"/>
              </w:rPr>
              <w:t>Хасуева Аминат Лечиевна, учитель английского языка, МБОУ «СОШ №56»</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16</w:t>
            </w:r>
          </w:p>
        </w:tc>
        <w:tc>
          <w:tcPr>
            <w:tcW w:w="2950" w:type="dxa"/>
            <w:vMerge/>
            <w:tcBorders>
              <w:left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Calibri" w:hAnsi="Times New Roman" w:cs="Times New Roman"/>
                <w:sz w:val="20"/>
                <w:szCs w:val="20"/>
                <w:lang w:eastAsia="en-US"/>
              </w:rPr>
            </w:pPr>
            <w:r w:rsidRPr="00E82802">
              <w:rPr>
                <w:rFonts w:ascii="Times New Roman" w:eastAsia="Calibri" w:hAnsi="Times New Roman" w:cs="Times New Roman"/>
                <w:sz w:val="20"/>
                <w:szCs w:val="20"/>
                <w:lang w:eastAsia="en-US"/>
              </w:rPr>
              <w:t>Хаджиева Макка Охатовна, учитель русского языка и литературы, МБОУ «СОШ №36»</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17</w:t>
            </w:r>
          </w:p>
        </w:tc>
        <w:tc>
          <w:tcPr>
            <w:tcW w:w="2950" w:type="dxa"/>
            <w:vMerge/>
            <w:tcBorders>
              <w:left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Calibri" w:hAnsi="Times New Roman" w:cs="Times New Roman"/>
                <w:sz w:val="20"/>
                <w:szCs w:val="20"/>
                <w:lang w:eastAsia="en-US"/>
              </w:rPr>
              <w:t>Ибаева Хава Альвиевна, учитель истории и обществознания, МБОУ «СОШ №8»</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18</w:t>
            </w:r>
          </w:p>
        </w:tc>
        <w:tc>
          <w:tcPr>
            <w:tcW w:w="2950" w:type="dxa"/>
            <w:vMerge/>
            <w:tcBorders>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Calibri" w:hAnsi="Times New Roman" w:cs="Times New Roman"/>
                <w:sz w:val="20"/>
                <w:szCs w:val="20"/>
                <w:lang w:eastAsia="en-US"/>
              </w:rPr>
              <w:t>Музаев Арсамик Бесланович, учитель права, МБОУ «СОШ №60»</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lastRenderedPageBreak/>
              <w:t>19</w:t>
            </w:r>
          </w:p>
        </w:tc>
        <w:tc>
          <w:tcPr>
            <w:tcW w:w="2950" w:type="dxa"/>
            <w:vMerge w:val="restart"/>
            <w:tcBorders>
              <w:left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18"/>
                <w:szCs w:val="18"/>
              </w:rPr>
            </w:pPr>
            <w:r w:rsidRPr="00E82802">
              <w:rPr>
                <w:rFonts w:ascii="Times New Roman" w:eastAsia="Times New Roman" w:hAnsi="Times New Roman" w:cs="Times New Roman"/>
                <w:sz w:val="20"/>
                <w:szCs w:val="20"/>
              </w:rPr>
              <w:t xml:space="preserve">Городской конкурс «Учитель года – 2018» </w:t>
            </w:r>
            <w:r w:rsidRPr="00E82802">
              <w:rPr>
                <w:rFonts w:ascii="Times New Roman" w:eastAsia="Times New Roman" w:hAnsi="Times New Roman" w:cs="Times New Roman"/>
                <w:sz w:val="18"/>
                <w:szCs w:val="18"/>
              </w:rPr>
              <w:t xml:space="preserve">(Приказ №35 от 15.04.2018 г. Департамента образования Мэрии </w:t>
            </w:r>
          </w:p>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18"/>
                <w:szCs w:val="18"/>
              </w:rPr>
              <w:t>г. Грозного)</w:t>
            </w: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Победитель</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Хасханова Айна Таусовна, учитель географии МБОУ «СОШ №18»</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20</w:t>
            </w:r>
          </w:p>
        </w:tc>
        <w:tc>
          <w:tcPr>
            <w:tcW w:w="2950" w:type="dxa"/>
            <w:vMerge/>
            <w:tcBorders>
              <w:left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Даулеткериева Рашани Руслановна, учитель русского языка и литературы МБОУ «СОШ№11»</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21</w:t>
            </w:r>
          </w:p>
        </w:tc>
        <w:tc>
          <w:tcPr>
            <w:tcW w:w="2950" w:type="dxa"/>
            <w:vMerge/>
            <w:tcBorders>
              <w:left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Индербаева Зулихан Руслановна, учитель английского языка МБОУ «СОШ№15»</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22</w:t>
            </w:r>
          </w:p>
        </w:tc>
        <w:tc>
          <w:tcPr>
            <w:tcW w:w="2950" w:type="dxa"/>
            <w:vMerge/>
            <w:tcBorders>
              <w:left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Товсултанова Патимат Хасмановна, учитель русского языка и литературы МБОУ «СОШ №20»</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23</w:t>
            </w:r>
          </w:p>
        </w:tc>
        <w:tc>
          <w:tcPr>
            <w:tcW w:w="2950" w:type="dxa"/>
            <w:vMerge/>
            <w:tcBorders>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Магамадова Забита Сайдуллаевна, учитель истории МБОУ «СОШ №11»</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24</w:t>
            </w:r>
          </w:p>
        </w:tc>
        <w:tc>
          <w:tcPr>
            <w:tcW w:w="2950" w:type="dxa"/>
            <w:vMerge/>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Лауреат</w:t>
            </w:r>
          </w:p>
        </w:tc>
        <w:tc>
          <w:tcPr>
            <w:tcW w:w="4470" w:type="dxa"/>
            <w:tcBorders>
              <w:top w:val="single" w:sz="4" w:space="0" w:color="auto"/>
              <w:left w:val="nil"/>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Мадиев Хамзат Русланович, учитель английского языка МБОУ «СОШ №60»</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25</w:t>
            </w:r>
          </w:p>
        </w:tc>
        <w:tc>
          <w:tcPr>
            <w:tcW w:w="2950" w:type="dxa"/>
            <w:vMerge w:val="restart"/>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Городской конкурс «Лучший кабинет чеченского языка» (Приказ №69 от 05.04.2018 г. Департамента образования Мэрии г. Грозного)</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Победитель</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both"/>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Хумакиева Зара Хасмагомедовна, учитель чеченского языка и литературы «МБОУ «Гимназия №4»</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26</w:t>
            </w:r>
          </w:p>
        </w:tc>
        <w:tc>
          <w:tcPr>
            <w:tcW w:w="2950" w:type="dxa"/>
            <w:vMerge/>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II  место</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Несирханова Падам Хусейновна, учитель чеченского языка и литературы МБОУ «СОШ №37»</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27</w:t>
            </w:r>
          </w:p>
        </w:tc>
        <w:tc>
          <w:tcPr>
            <w:tcW w:w="2950" w:type="dxa"/>
            <w:vMerge/>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III  место</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Гамаева Хабила Уайсовна, учитель чеченского языка и литературы МБОУ «СОШ №23»</w:t>
            </w:r>
          </w:p>
        </w:tc>
      </w:tr>
      <w:tr w:rsidR="00D70E6A" w:rsidRPr="00E82802" w:rsidTr="00FA0555">
        <w:trPr>
          <w:trHeight w:val="510"/>
        </w:trPr>
        <w:tc>
          <w:tcPr>
            <w:tcW w:w="611" w:type="dxa"/>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28</w:t>
            </w:r>
          </w:p>
        </w:tc>
        <w:tc>
          <w:tcPr>
            <w:tcW w:w="2950" w:type="dxa"/>
            <w:vMerge/>
            <w:tcBorders>
              <w:top w:val="single" w:sz="4" w:space="0" w:color="auto"/>
              <w:left w:val="single" w:sz="4" w:space="0" w:color="auto"/>
              <w:bottom w:val="single" w:sz="4" w:space="0" w:color="auto"/>
              <w:right w:val="single" w:sz="4" w:space="0" w:color="auto"/>
            </w:tcBorders>
            <w:vAlign w:val="center"/>
          </w:tcPr>
          <w:p w:rsidR="00D70E6A" w:rsidRPr="00E82802" w:rsidRDefault="00D70E6A" w:rsidP="00D70E6A">
            <w:pPr>
              <w:spacing w:after="0" w:line="240" w:lineRule="auto"/>
              <w:rPr>
                <w:rFonts w:ascii="Times New Roman" w:eastAsia="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jc w:val="center"/>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III  место</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tcPr>
          <w:p w:rsidR="00D70E6A" w:rsidRPr="00E82802" w:rsidRDefault="00D70E6A" w:rsidP="00D70E6A">
            <w:pPr>
              <w:spacing w:after="0" w:line="240" w:lineRule="auto"/>
              <w:rPr>
                <w:rFonts w:ascii="Times New Roman" w:eastAsia="Times New Roman" w:hAnsi="Times New Roman" w:cs="Times New Roman"/>
                <w:sz w:val="20"/>
                <w:szCs w:val="20"/>
              </w:rPr>
            </w:pPr>
            <w:r w:rsidRPr="00E82802">
              <w:rPr>
                <w:rFonts w:ascii="Times New Roman" w:eastAsia="Times New Roman" w:hAnsi="Times New Roman" w:cs="Times New Roman"/>
                <w:sz w:val="20"/>
                <w:szCs w:val="20"/>
              </w:rPr>
              <w:t>Музаева Лиза Хамадовна, учитель чеченского языка и литературы МБОУ «СОШ №38»</w:t>
            </w:r>
          </w:p>
        </w:tc>
      </w:tr>
    </w:tbl>
    <w:p w:rsidR="00D70E6A" w:rsidRPr="00214651" w:rsidRDefault="00D70E6A" w:rsidP="00D70E6A">
      <w:pPr>
        <w:shd w:val="clear" w:color="auto" w:fill="FFFFFF"/>
        <w:spacing w:after="0" w:line="240" w:lineRule="auto"/>
        <w:jc w:val="both"/>
        <w:rPr>
          <w:rFonts w:ascii="Times New Roman" w:eastAsia="Times New Roman" w:hAnsi="Times New Roman" w:cs="Times New Roman"/>
          <w:sz w:val="26"/>
          <w:szCs w:val="26"/>
        </w:rPr>
      </w:pPr>
    </w:p>
    <w:p w:rsidR="00D70E6A" w:rsidRDefault="00D70E6A" w:rsidP="00D70E6A">
      <w:pPr>
        <w:shd w:val="clear" w:color="auto" w:fill="FFFFFF"/>
        <w:spacing w:after="0" w:line="240" w:lineRule="auto"/>
        <w:ind w:firstLine="708"/>
        <w:jc w:val="both"/>
        <w:rPr>
          <w:rFonts w:ascii="Times New Roman" w:eastAsia="Times New Roman" w:hAnsi="Times New Roman" w:cs="Times New Roman"/>
          <w:b/>
          <w:sz w:val="26"/>
          <w:szCs w:val="26"/>
        </w:rPr>
      </w:pPr>
    </w:p>
    <w:p w:rsidR="00A54656" w:rsidRPr="00214651" w:rsidRDefault="00A54656" w:rsidP="00D70E6A">
      <w:pPr>
        <w:shd w:val="clear" w:color="auto" w:fill="FFFFFF"/>
        <w:spacing w:after="0" w:line="240" w:lineRule="auto"/>
        <w:ind w:firstLine="708"/>
        <w:jc w:val="both"/>
        <w:rPr>
          <w:rFonts w:ascii="Times New Roman" w:eastAsia="Times New Roman" w:hAnsi="Times New Roman" w:cs="Times New Roman"/>
          <w:b/>
          <w:sz w:val="26"/>
          <w:szCs w:val="26"/>
        </w:rPr>
      </w:pPr>
    </w:p>
    <w:p w:rsidR="00D70E6A" w:rsidRPr="00214651" w:rsidRDefault="00A54656" w:rsidP="00A54656">
      <w:pPr>
        <w:shd w:val="clear" w:color="auto" w:fill="FFFFFF"/>
        <w:spacing w:after="0" w:line="240" w:lineRule="auto"/>
        <w:ind w:firstLine="708"/>
        <w:jc w:val="center"/>
        <w:rPr>
          <w:rFonts w:ascii="Times New Roman" w:eastAsia="Times New Roman" w:hAnsi="Times New Roman" w:cs="Times New Roman"/>
          <w:b/>
          <w:sz w:val="26"/>
          <w:szCs w:val="26"/>
        </w:rPr>
      </w:pPr>
      <w:r w:rsidRPr="00A54656">
        <w:rPr>
          <w:rFonts w:ascii="Times New Roman" w:eastAsia="Times New Roman" w:hAnsi="Times New Roman" w:cs="Times New Roman"/>
          <w:b/>
          <w:i/>
          <w:sz w:val="26"/>
          <w:szCs w:val="26"/>
        </w:rPr>
        <w:t>Таблица 14</w:t>
      </w:r>
      <w:r w:rsidR="00D70E6A" w:rsidRPr="00A54656">
        <w:rPr>
          <w:rFonts w:ascii="Times New Roman" w:eastAsia="Times New Roman" w:hAnsi="Times New Roman" w:cs="Times New Roman"/>
          <w:b/>
          <w:i/>
          <w:sz w:val="26"/>
          <w:szCs w:val="26"/>
        </w:rPr>
        <w:t>.</w:t>
      </w:r>
      <w:r w:rsidR="00D70E6A" w:rsidRPr="00214651">
        <w:rPr>
          <w:rFonts w:ascii="Times New Roman" w:eastAsia="Times New Roman" w:hAnsi="Times New Roman" w:cs="Times New Roman"/>
          <w:b/>
          <w:sz w:val="26"/>
          <w:szCs w:val="26"/>
        </w:rPr>
        <w:t xml:space="preserve"> </w:t>
      </w:r>
      <w:r w:rsidR="00D70E6A" w:rsidRPr="00214651">
        <w:rPr>
          <w:rFonts w:ascii="Times New Roman" w:eastAsia="Times New Roman" w:hAnsi="Times New Roman" w:cs="Times New Roman"/>
          <w:b/>
          <w:i/>
          <w:sz w:val="26"/>
          <w:szCs w:val="26"/>
        </w:rPr>
        <w:t>Сведения о количестве педагогических работников, участвовавших в конкурсах педагогического мастерства в 2018 го</w:t>
      </w:r>
      <w:r w:rsidR="00D70E6A" w:rsidRPr="00214651">
        <w:rPr>
          <w:rFonts w:ascii="Times New Roman" w:eastAsia="Times New Roman" w:hAnsi="Times New Roman" w:cs="Times New Roman"/>
          <w:b/>
          <w:sz w:val="26"/>
          <w:szCs w:val="26"/>
        </w:rPr>
        <w:t>ду</w:t>
      </w:r>
    </w:p>
    <w:p w:rsidR="00D70E6A" w:rsidRPr="00E82802" w:rsidRDefault="00D70E6A" w:rsidP="00D70E6A">
      <w:pPr>
        <w:spacing w:after="0" w:line="240" w:lineRule="auto"/>
        <w:ind w:firstLine="708"/>
        <w:jc w:val="both"/>
        <w:rPr>
          <w:rFonts w:ascii="Times New Roman" w:eastAsia="Calibri" w:hAnsi="Times New Roman" w:cs="Times New Roman"/>
          <w:b/>
          <w:i/>
          <w:sz w:val="24"/>
          <w:szCs w:val="24"/>
          <w:lang w:eastAsia="en-US"/>
        </w:rPr>
      </w:pPr>
    </w:p>
    <w:tbl>
      <w:tblPr>
        <w:tblStyle w:val="38"/>
        <w:tblW w:w="8577" w:type="dxa"/>
        <w:jc w:val="center"/>
        <w:tblLayout w:type="fixed"/>
        <w:tblLook w:val="04A0" w:firstRow="1" w:lastRow="0" w:firstColumn="1" w:lastColumn="0" w:noHBand="0" w:noVBand="1"/>
      </w:tblPr>
      <w:tblGrid>
        <w:gridCol w:w="1838"/>
        <w:gridCol w:w="1559"/>
        <w:gridCol w:w="572"/>
        <w:gridCol w:w="567"/>
        <w:gridCol w:w="567"/>
        <w:gridCol w:w="567"/>
        <w:gridCol w:w="567"/>
        <w:gridCol w:w="567"/>
        <w:gridCol w:w="567"/>
        <w:gridCol w:w="567"/>
        <w:gridCol w:w="639"/>
      </w:tblGrid>
      <w:tr w:rsidR="00D70E6A" w:rsidRPr="00E82802" w:rsidTr="00FA0555">
        <w:trPr>
          <w:jc w:val="center"/>
        </w:trPr>
        <w:tc>
          <w:tcPr>
            <w:tcW w:w="1838" w:type="dxa"/>
            <w:vMerge w:val="restart"/>
          </w:tcPr>
          <w:p w:rsidR="00D70E6A" w:rsidRPr="00E82802" w:rsidRDefault="00D70E6A" w:rsidP="00D70E6A">
            <w:pPr>
              <w:jc w:val="center"/>
              <w:rPr>
                <w:rFonts w:ascii="Times New Roman" w:hAnsi="Times New Roman"/>
                <w:b/>
                <w:bCs/>
                <w:sz w:val="18"/>
                <w:szCs w:val="18"/>
              </w:rPr>
            </w:pPr>
          </w:p>
          <w:p w:rsidR="00D70E6A" w:rsidRPr="00E82802" w:rsidRDefault="00D70E6A" w:rsidP="00D70E6A">
            <w:pPr>
              <w:jc w:val="center"/>
              <w:rPr>
                <w:rFonts w:ascii="Times New Roman" w:hAnsi="Times New Roman"/>
                <w:b/>
                <w:bCs/>
                <w:sz w:val="18"/>
                <w:szCs w:val="18"/>
              </w:rPr>
            </w:pPr>
          </w:p>
          <w:p w:rsidR="00D70E6A" w:rsidRPr="00E82802" w:rsidRDefault="00D70E6A" w:rsidP="00D70E6A">
            <w:pPr>
              <w:jc w:val="center"/>
              <w:rPr>
                <w:rFonts w:ascii="Times New Roman" w:hAnsi="Times New Roman"/>
                <w:b/>
                <w:bCs/>
                <w:sz w:val="18"/>
                <w:szCs w:val="18"/>
              </w:rPr>
            </w:pPr>
            <w:r w:rsidRPr="00E82802">
              <w:rPr>
                <w:rFonts w:ascii="Times New Roman" w:hAnsi="Times New Roman"/>
                <w:b/>
                <w:bCs/>
                <w:sz w:val="18"/>
                <w:szCs w:val="18"/>
              </w:rPr>
              <w:t>Конкурсы</w:t>
            </w:r>
          </w:p>
          <w:p w:rsidR="00D70E6A" w:rsidRPr="00E82802" w:rsidRDefault="00D70E6A" w:rsidP="00D70E6A">
            <w:pPr>
              <w:jc w:val="center"/>
              <w:rPr>
                <w:rFonts w:ascii="Times New Roman" w:hAnsi="Times New Roman"/>
                <w:b/>
                <w:bCs/>
                <w:sz w:val="18"/>
                <w:szCs w:val="18"/>
              </w:rPr>
            </w:pPr>
            <w:r w:rsidRPr="00E82802">
              <w:rPr>
                <w:rFonts w:ascii="Times New Roman" w:hAnsi="Times New Roman"/>
                <w:b/>
                <w:bCs/>
                <w:sz w:val="18"/>
                <w:szCs w:val="18"/>
              </w:rPr>
              <w:t>педагогического</w:t>
            </w:r>
          </w:p>
          <w:p w:rsidR="00D70E6A" w:rsidRPr="00E82802" w:rsidRDefault="00D70E6A" w:rsidP="00D70E6A">
            <w:pPr>
              <w:jc w:val="center"/>
              <w:rPr>
                <w:rFonts w:ascii="Times New Roman" w:hAnsi="Times New Roman"/>
                <w:b/>
                <w:i/>
                <w:sz w:val="18"/>
                <w:szCs w:val="18"/>
              </w:rPr>
            </w:pPr>
            <w:r w:rsidRPr="00E82802">
              <w:rPr>
                <w:rFonts w:ascii="Times New Roman" w:hAnsi="Times New Roman"/>
                <w:b/>
                <w:bCs/>
                <w:sz w:val="18"/>
                <w:szCs w:val="18"/>
              </w:rPr>
              <w:t>мастерства</w:t>
            </w:r>
          </w:p>
        </w:tc>
        <w:tc>
          <w:tcPr>
            <w:tcW w:w="1559" w:type="dxa"/>
            <w:vMerge w:val="restart"/>
          </w:tcPr>
          <w:p w:rsidR="00D70E6A" w:rsidRPr="00E82802" w:rsidRDefault="00D70E6A" w:rsidP="00D70E6A">
            <w:pPr>
              <w:jc w:val="center"/>
              <w:rPr>
                <w:rFonts w:ascii="Times New Roman" w:hAnsi="Times New Roman"/>
                <w:b/>
                <w:bCs/>
                <w:sz w:val="18"/>
                <w:szCs w:val="18"/>
              </w:rPr>
            </w:pPr>
          </w:p>
          <w:p w:rsidR="00D70E6A" w:rsidRPr="00E82802" w:rsidRDefault="00D70E6A" w:rsidP="00D70E6A">
            <w:pPr>
              <w:jc w:val="center"/>
              <w:rPr>
                <w:rFonts w:ascii="Times New Roman" w:hAnsi="Times New Roman"/>
                <w:b/>
                <w:bCs/>
                <w:sz w:val="18"/>
                <w:szCs w:val="18"/>
              </w:rPr>
            </w:pPr>
          </w:p>
          <w:p w:rsidR="00D70E6A" w:rsidRPr="00E82802" w:rsidRDefault="00D70E6A" w:rsidP="00D70E6A">
            <w:pPr>
              <w:jc w:val="center"/>
              <w:rPr>
                <w:rFonts w:ascii="Times New Roman" w:hAnsi="Times New Roman"/>
                <w:b/>
                <w:i/>
                <w:sz w:val="18"/>
                <w:szCs w:val="18"/>
              </w:rPr>
            </w:pPr>
            <w:r w:rsidRPr="00E82802">
              <w:rPr>
                <w:rFonts w:ascii="Times New Roman" w:hAnsi="Times New Roman"/>
                <w:b/>
                <w:bCs/>
                <w:sz w:val="18"/>
                <w:szCs w:val="18"/>
              </w:rPr>
              <w:t>Кол – во участников</w:t>
            </w:r>
          </w:p>
        </w:tc>
        <w:tc>
          <w:tcPr>
            <w:tcW w:w="1706" w:type="dxa"/>
            <w:gridSpan w:val="3"/>
            <w:tcBorders>
              <w:bottom w:val="single" w:sz="4" w:space="0" w:color="auto"/>
            </w:tcBorders>
            <w:vAlign w:val="center"/>
          </w:tcPr>
          <w:p w:rsidR="00D70E6A" w:rsidRPr="00E82802" w:rsidRDefault="00D70E6A" w:rsidP="00D70E6A">
            <w:pPr>
              <w:jc w:val="center"/>
              <w:rPr>
                <w:rFonts w:ascii="Times New Roman" w:hAnsi="Times New Roman"/>
                <w:b/>
                <w:bCs/>
                <w:sz w:val="18"/>
                <w:szCs w:val="18"/>
              </w:rPr>
            </w:pPr>
            <w:r w:rsidRPr="00E82802">
              <w:rPr>
                <w:rFonts w:ascii="Times New Roman" w:hAnsi="Times New Roman"/>
                <w:b/>
                <w:bCs/>
                <w:sz w:val="18"/>
                <w:szCs w:val="18"/>
              </w:rPr>
              <w:t xml:space="preserve">Городской </w:t>
            </w:r>
          </w:p>
          <w:p w:rsidR="00D70E6A" w:rsidRPr="00E82802" w:rsidRDefault="00D70E6A" w:rsidP="00D70E6A">
            <w:pPr>
              <w:jc w:val="center"/>
              <w:rPr>
                <w:rFonts w:ascii="Times New Roman" w:hAnsi="Times New Roman"/>
                <w:b/>
                <w:bCs/>
                <w:sz w:val="18"/>
                <w:szCs w:val="18"/>
              </w:rPr>
            </w:pPr>
            <w:r w:rsidRPr="00E82802">
              <w:rPr>
                <w:rFonts w:ascii="Times New Roman" w:hAnsi="Times New Roman"/>
                <w:b/>
                <w:bCs/>
                <w:sz w:val="18"/>
                <w:szCs w:val="18"/>
              </w:rPr>
              <w:t>этап</w:t>
            </w:r>
          </w:p>
        </w:tc>
        <w:tc>
          <w:tcPr>
            <w:tcW w:w="1701" w:type="dxa"/>
            <w:gridSpan w:val="3"/>
            <w:tcBorders>
              <w:bottom w:val="single" w:sz="4" w:space="0" w:color="auto"/>
            </w:tcBorders>
            <w:vAlign w:val="center"/>
          </w:tcPr>
          <w:p w:rsidR="00D70E6A" w:rsidRPr="00E82802" w:rsidRDefault="00D70E6A" w:rsidP="00D70E6A">
            <w:pPr>
              <w:jc w:val="center"/>
              <w:rPr>
                <w:rFonts w:ascii="Times New Roman" w:hAnsi="Times New Roman"/>
                <w:b/>
                <w:bCs/>
                <w:sz w:val="18"/>
                <w:szCs w:val="18"/>
              </w:rPr>
            </w:pPr>
            <w:r w:rsidRPr="00E82802">
              <w:rPr>
                <w:rFonts w:ascii="Times New Roman" w:hAnsi="Times New Roman"/>
                <w:b/>
                <w:bCs/>
                <w:sz w:val="18"/>
                <w:szCs w:val="18"/>
              </w:rPr>
              <w:t>Республиканский этап</w:t>
            </w:r>
          </w:p>
        </w:tc>
        <w:tc>
          <w:tcPr>
            <w:tcW w:w="1773" w:type="dxa"/>
            <w:gridSpan w:val="3"/>
            <w:tcBorders>
              <w:bottom w:val="single" w:sz="4" w:space="0" w:color="auto"/>
            </w:tcBorders>
            <w:vAlign w:val="center"/>
          </w:tcPr>
          <w:p w:rsidR="00D70E6A" w:rsidRPr="00E82802" w:rsidRDefault="00D70E6A" w:rsidP="00D70E6A">
            <w:pPr>
              <w:jc w:val="center"/>
              <w:rPr>
                <w:rFonts w:ascii="Times New Roman" w:hAnsi="Times New Roman"/>
                <w:b/>
                <w:bCs/>
                <w:sz w:val="18"/>
                <w:szCs w:val="18"/>
              </w:rPr>
            </w:pPr>
            <w:r w:rsidRPr="00E82802">
              <w:rPr>
                <w:rFonts w:ascii="Times New Roman" w:hAnsi="Times New Roman"/>
                <w:b/>
                <w:bCs/>
                <w:sz w:val="18"/>
                <w:szCs w:val="18"/>
              </w:rPr>
              <w:t xml:space="preserve">Всероссийский </w:t>
            </w:r>
          </w:p>
          <w:p w:rsidR="00D70E6A" w:rsidRPr="00E82802" w:rsidRDefault="00D70E6A" w:rsidP="00D70E6A">
            <w:pPr>
              <w:jc w:val="center"/>
              <w:rPr>
                <w:rFonts w:ascii="Times New Roman" w:hAnsi="Times New Roman"/>
                <w:b/>
                <w:bCs/>
                <w:sz w:val="18"/>
                <w:szCs w:val="18"/>
              </w:rPr>
            </w:pPr>
            <w:r w:rsidRPr="00E82802">
              <w:rPr>
                <w:rFonts w:ascii="Times New Roman" w:hAnsi="Times New Roman"/>
                <w:b/>
                <w:bCs/>
                <w:sz w:val="18"/>
                <w:szCs w:val="18"/>
              </w:rPr>
              <w:t>этап</w:t>
            </w:r>
          </w:p>
        </w:tc>
      </w:tr>
      <w:tr w:rsidR="00D70E6A" w:rsidRPr="00E82802" w:rsidTr="00FA0555">
        <w:trPr>
          <w:cantSplit/>
          <w:trHeight w:val="1144"/>
          <w:jc w:val="center"/>
        </w:trPr>
        <w:tc>
          <w:tcPr>
            <w:tcW w:w="1838" w:type="dxa"/>
            <w:vMerge/>
            <w:vAlign w:val="center"/>
          </w:tcPr>
          <w:p w:rsidR="00D70E6A" w:rsidRPr="00E82802" w:rsidRDefault="00D70E6A" w:rsidP="00D70E6A">
            <w:pPr>
              <w:jc w:val="both"/>
              <w:rPr>
                <w:rFonts w:ascii="Times New Roman" w:hAnsi="Times New Roman"/>
                <w:sz w:val="18"/>
                <w:szCs w:val="18"/>
              </w:rPr>
            </w:pPr>
          </w:p>
        </w:tc>
        <w:tc>
          <w:tcPr>
            <w:tcW w:w="1559" w:type="dxa"/>
            <w:vMerge/>
            <w:vAlign w:val="bottom"/>
          </w:tcPr>
          <w:p w:rsidR="00D70E6A" w:rsidRPr="00E82802" w:rsidRDefault="00D70E6A" w:rsidP="00D70E6A">
            <w:pPr>
              <w:jc w:val="center"/>
              <w:rPr>
                <w:rFonts w:ascii="Times New Roman" w:hAnsi="Times New Roman"/>
                <w:sz w:val="18"/>
                <w:szCs w:val="18"/>
              </w:rPr>
            </w:pPr>
          </w:p>
        </w:tc>
        <w:tc>
          <w:tcPr>
            <w:tcW w:w="572" w:type="dxa"/>
            <w:tcBorders>
              <w:top w:val="single" w:sz="4" w:space="0" w:color="auto"/>
            </w:tcBorders>
            <w:textDirection w:val="btLr"/>
            <w:vAlign w:val="bottom"/>
          </w:tcPr>
          <w:p w:rsidR="00D70E6A" w:rsidRPr="00E82802" w:rsidRDefault="00D70E6A" w:rsidP="00D70E6A">
            <w:pPr>
              <w:ind w:left="113" w:right="113"/>
              <w:jc w:val="center"/>
              <w:rPr>
                <w:rFonts w:ascii="Times New Roman" w:hAnsi="Times New Roman"/>
                <w:sz w:val="18"/>
                <w:szCs w:val="18"/>
              </w:rPr>
            </w:pPr>
            <w:r w:rsidRPr="00E82802">
              <w:rPr>
                <w:rFonts w:ascii="Times New Roman" w:hAnsi="Times New Roman"/>
                <w:sz w:val="18"/>
                <w:szCs w:val="18"/>
              </w:rPr>
              <w:t>финалисты</w:t>
            </w:r>
          </w:p>
        </w:tc>
        <w:tc>
          <w:tcPr>
            <w:tcW w:w="567" w:type="dxa"/>
            <w:tcBorders>
              <w:top w:val="single" w:sz="4" w:space="0" w:color="auto"/>
            </w:tcBorders>
            <w:textDirection w:val="btLr"/>
            <w:vAlign w:val="bottom"/>
          </w:tcPr>
          <w:p w:rsidR="00D70E6A" w:rsidRPr="00E82802" w:rsidRDefault="00D70E6A" w:rsidP="00D70E6A">
            <w:pPr>
              <w:ind w:left="113" w:right="113"/>
              <w:jc w:val="center"/>
              <w:rPr>
                <w:rFonts w:ascii="Times New Roman" w:hAnsi="Times New Roman"/>
                <w:sz w:val="18"/>
                <w:szCs w:val="18"/>
              </w:rPr>
            </w:pPr>
            <w:r w:rsidRPr="00E82802">
              <w:rPr>
                <w:rFonts w:ascii="Times New Roman" w:hAnsi="Times New Roman"/>
                <w:sz w:val="18"/>
                <w:szCs w:val="18"/>
              </w:rPr>
              <w:t>призеры</w:t>
            </w:r>
          </w:p>
        </w:tc>
        <w:tc>
          <w:tcPr>
            <w:tcW w:w="567" w:type="dxa"/>
            <w:tcBorders>
              <w:top w:val="single" w:sz="4" w:space="0" w:color="auto"/>
            </w:tcBorders>
            <w:textDirection w:val="btLr"/>
            <w:vAlign w:val="bottom"/>
          </w:tcPr>
          <w:p w:rsidR="00D70E6A" w:rsidRPr="00E82802" w:rsidRDefault="00D70E6A" w:rsidP="00D70E6A">
            <w:pPr>
              <w:ind w:left="113" w:right="113"/>
              <w:jc w:val="center"/>
              <w:rPr>
                <w:rFonts w:ascii="Times New Roman" w:hAnsi="Times New Roman"/>
                <w:sz w:val="18"/>
                <w:szCs w:val="18"/>
              </w:rPr>
            </w:pPr>
            <w:r w:rsidRPr="00E82802">
              <w:rPr>
                <w:rFonts w:ascii="Times New Roman" w:hAnsi="Times New Roman"/>
                <w:sz w:val="18"/>
                <w:szCs w:val="18"/>
              </w:rPr>
              <w:t>победители</w:t>
            </w:r>
          </w:p>
        </w:tc>
        <w:tc>
          <w:tcPr>
            <w:tcW w:w="567" w:type="dxa"/>
            <w:tcBorders>
              <w:top w:val="single" w:sz="4" w:space="0" w:color="auto"/>
            </w:tcBorders>
            <w:textDirection w:val="btLr"/>
            <w:vAlign w:val="bottom"/>
          </w:tcPr>
          <w:p w:rsidR="00D70E6A" w:rsidRPr="00E82802" w:rsidRDefault="00D70E6A" w:rsidP="00D70E6A">
            <w:pPr>
              <w:ind w:left="113" w:right="113"/>
              <w:jc w:val="center"/>
              <w:rPr>
                <w:rFonts w:ascii="Times New Roman" w:hAnsi="Times New Roman"/>
                <w:sz w:val="18"/>
                <w:szCs w:val="18"/>
              </w:rPr>
            </w:pPr>
            <w:r w:rsidRPr="00E82802">
              <w:rPr>
                <w:rFonts w:ascii="Times New Roman" w:hAnsi="Times New Roman"/>
                <w:sz w:val="18"/>
                <w:szCs w:val="18"/>
              </w:rPr>
              <w:t>финалисты</w:t>
            </w:r>
          </w:p>
        </w:tc>
        <w:tc>
          <w:tcPr>
            <w:tcW w:w="567" w:type="dxa"/>
            <w:tcBorders>
              <w:top w:val="single" w:sz="4" w:space="0" w:color="auto"/>
            </w:tcBorders>
            <w:textDirection w:val="btLr"/>
            <w:vAlign w:val="bottom"/>
          </w:tcPr>
          <w:p w:rsidR="00D70E6A" w:rsidRPr="00E82802" w:rsidRDefault="00D70E6A" w:rsidP="00D70E6A">
            <w:pPr>
              <w:ind w:left="113" w:right="113"/>
              <w:jc w:val="center"/>
              <w:rPr>
                <w:rFonts w:ascii="Times New Roman" w:hAnsi="Times New Roman"/>
                <w:sz w:val="18"/>
                <w:szCs w:val="18"/>
              </w:rPr>
            </w:pPr>
            <w:r w:rsidRPr="00E82802">
              <w:rPr>
                <w:rFonts w:ascii="Times New Roman" w:hAnsi="Times New Roman"/>
                <w:sz w:val="18"/>
                <w:szCs w:val="18"/>
              </w:rPr>
              <w:t>призеры</w:t>
            </w:r>
          </w:p>
        </w:tc>
        <w:tc>
          <w:tcPr>
            <w:tcW w:w="567" w:type="dxa"/>
            <w:tcBorders>
              <w:top w:val="single" w:sz="4" w:space="0" w:color="auto"/>
            </w:tcBorders>
            <w:textDirection w:val="btLr"/>
            <w:vAlign w:val="bottom"/>
          </w:tcPr>
          <w:p w:rsidR="00D70E6A" w:rsidRPr="00E82802" w:rsidRDefault="00D70E6A" w:rsidP="00D70E6A">
            <w:pPr>
              <w:ind w:left="113" w:right="113"/>
              <w:jc w:val="center"/>
              <w:rPr>
                <w:rFonts w:ascii="Times New Roman" w:hAnsi="Times New Roman"/>
                <w:sz w:val="18"/>
                <w:szCs w:val="18"/>
              </w:rPr>
            </w:pPr>
            <w:r w:rsidRPr="00E82802">
              <w:rPr>
                <w:rFonts w:ascii="Times New Roman" w:hAnsi="Times New Roman"/>
                <w:sz w:val="18"/>
                <w:szCs w:val="18"/>
              </w:rPr>
              <w:t>победители</w:t>
            </w:r>
          </w:p>
        </w:tc>
        <w:tc>
          <w:tcPr>
            <w:tcW w:w="567" w:type="dxa"/>
            <w:tcBorders>
              <w:top w:val="single" w:sz="4" w:space="0" w:color="auto"/>
            </w:tcBorders>
            <w:textDirection w:val="btLr"/>
            <w:vAlign w:val="bottom"/>
          </w:tcPr>
          <w:p w:rsidR="00D70E6A" w:rsidRPr="00E82802" w:rsidRDefault="00D70E6A" w:rsidP="00D70E6A">
            <w:pPr>
              <w:ind w:left="113" w:right="113"/>
              <w:jc w:val="center"/>
              <w:rPr>
                <w:rFonts w:ascii="Times New Roman" w:hAnsi="Times New Roman"/>
                <w:sz w:val="18"/>
                <w:szCs w:val="18"/>
              </w:rPr>
            </w:pPr>
            <w:r w:rsidRPr="00E82802">
              <w:rPr>
                <w:rFonts w:ascii="Times New Roman" w:hAnsi="Times New Roman"/>
                <w:sz w:val="18"/>
                <w:szCs w:val="18"/>
              </w:rPr>
              <w:t>финалисты</w:t>
            </w:r>
          </w:p>
        </w:tc>
        <w:tc>
          <w:tcPr>
            <w:tcW w:w="567" w:type="dxa"/>
            <w:tcBorders>
              <w:top w:val="single" w:sz="4" w:space="0" w:color="auto"/>
            </w:tcBorders>
            <w:textDirection w:val="btLr"/>
            <w:vAlign w:val="bottom"/>
          </w:tcPr>
          <w:p w:rsidR="00D70E6A" w:rsidRPr="00E82802" w:rsidRDefault="00D70E6A" w:rsidP="00D70E6A">
            <w:pPr>
              <w:ind w:left="113" w:right="113"/>
              <w:jc w:val="center"/>
              <w:rPr>
                <w:rFonts w:ascii="Times New Roman" w:hAnsi="Times New Roman"/>
                <w:sz w:val="18"/>
                <w:szCs w:val="18"/>
              </w:rPr>
            </w:pPr>
            <w:r w:rsidRPr="00E82802">
              <w:rPr>
                <w:rFonts w:ascii="Times New Roman" w:hAnsi="Times New Roman"/>
                <w:sz w:val="18"/>
                <w:szCs w:val="18"/>
              </w:rPr>
              <w:t>призеры</w:t>
            </w:r>
          </w:p>
        </w:tc>
        <w:tc>
          <w:tcPr>
            <w:tcW w:w="639" w:type="dxa"/>
            <w:tcBorders>
              <w:top w:val="single" w:sz="4" w:space="0" w:color="auto"/>
            </w:tcBorders>
            <w:textDirection w:val="btLr"/>
            <w:vAlign w:val="center"/>
          </w:tcPr>
          <w:p w:rsidR="00D70E6A" w:rsidRPr="00E82802" w:rsidRDefault="00D70E6A" w:rsidP="00D70E6A">
            <w:pPr>
              <w:ind w:left="113" w:right="113"/>
              <w:jc w:val="center"/>
              <w:rPr>
                <w:rFonts w:ascii="Times New Roman" w:hAnsi="Times New Roman"/>
                <w:sz w:val="18"/>
                <w:szCs w:val="18"/>
              </w:rPr>
            </w:pPr>
            <w:r w:rsidRPr="00E82802">
              <w:rPr>
                <w:rFonts w:ascii="Times New Roman" w:hAnsi="Times New Roman"/>
                <w:sz w:val="18"/>
                <w:szCs w:val="18"/>
              </w:rPr>
              <w:t>победители</w:t>
            </w:r>
          </w:p>
        </w:tc>
      </w:tr>
      <w:tr w:rsidR="00D70E6A" w:rsidRPr="00E82802" w:rsidTr="00FA0555">
        <w:trPr>
          <w:jc w:val="center"/>
        </w:trPr>
        <w:tc>
          <w:tcPr>
            <w:tcW w:w="1838" w:type="dxa"/>
            <w:tcBorders>
              <w:top w:val="single" w:sz="4" w:space="0" w:color="auto"/>
            </w:tcBorders>
            <w:vAlign w:val="center"/>
          </w:tcPr>
          <w:p w:rsidR="00D70E6A" w:rsidRPr="00E82802" w:rsidRDefault="00D70E6A" w:rsidP="00D70E6A">
            <w:pPr>
              <w:jc w:val="both"/>
              <w:rPr>
                <w:rFonts w:ascii="Times New Roman" w:hAnsi="Times New Roman"/>
                <w:sz w:val="20"/>
                <w:szCs w:val="20"/>
              </w:rPr>
            </w:pPr>
            <w:r w:rsidRPr="00E82802">
              <w:rPr>
                <w:rFonts w:ascii="Times New Roman" w:hAnsi="Times New Roman"/>
                <w:sz w:val="20"/>
                <w:szCs w:val="20"/>
              </w:rPr>
              <w:t xml:space="preserve">Всероссийские </w:t>
            </w:r>
          </w:p>
        </w:tc>
        <w:tc>
          <w:tcPr>
            <w:tcW w:w="1559"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47</w:t>
            </w:r>
          </w:p>
        </w:tc>
        <w:tc>
          <w:tcPr>
            <w:tcW w:w="572"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10</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10</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2</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12</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 </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1</w:t>
            </w:r>
          </w:p>
        </w:tc>
        <w:tc>
          <w:tcPr>
            <w:tcW w:w="639"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2</w:t>
            </w:r>
          </w:p>
        </w:tc>
      </w:tr>
      <w:tr w:rsidR="00D70E6A" w:rsidRPr="00E82802" w:rsidTr="00FA0555">
        <w:trPr>
          <w:jc w:val="center"/>
        </w:trPr>
        <w:tc>
          <w:tcPr>
            <w:tcW w:w="1838" w:type="dxa"/>
            <w:vAlign w:val="center"/>
          </w:tcPr>
          <w:p w:rsidR="00D70E6A" w:rsidRPr="00E82802" w:rsidRDefault="00D70E6A" w:rsidP="00D70E6A">
            <w:pPr>
              <w:rPr>
                <w:rFonts w:ascii="Times New Roman" w:hAnsi="Times New Roman"/>
                <w:sz w:val="20"/>
                <w:szCs w:val="20"/>
              </w:rPr>
            </w:pPr>
            <w:r w:rsidRPr="00E82802">
              <w:rPr>
                <w:rFonts w:ascii="Times New Roman" w:hAnsi="Times New Roman"/>
                <w:sz w:val="20"/>
                <w:szCs w:val="20"/>
              </w:rPr>
              <w:t xml:space="preserve">Республиканские </w:t>
            </w:r>
          </w:p>
        </w:tc>
        <w:tc>
          <w:tcPr>
            <w:tcW w:w="1559"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33</w:t>
            </w:r>
          </w:p>
        </w:tc>
        <w:tc>
          <w:tcPr>
            <w:tcW w:w="572"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5</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3</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1</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10</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9</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 </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 </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 </w:t>
            </w:r>
          </w:p>
        </w:tc>
        <w:tc>
          <w:tcPr>
            <w:tcW w:w="639"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 </w:t>
            </w:r>
          </w:p>
        </w:tc>
      </w:tr>
      <w:tr w:rsidR="00D70E6A" w:rsidRPr="00E82802" w:rsidTr="00FA0555">
        <w:trPr>
          <w:trHeight w:val="285"/>
          <w:jc w:val="center"/>
        </w:trPr>
        <w:tc>
          <w:tcPr>
            <w:tcW w:w="1838" w:type="dxa"/>
          </w:tcPr>
          <w:p w:rsidR="00D70E6A" w:rsidRPr="00E82802" w:rsidRDefault="00D70E6A" w:rsidP="00D70E6A">
            <w:pPr>
              <w:jc w:val="both"/>
              <w:rPr>
                <w:rFonts w:ascii="Times New Roman" w:hAnsi="Times New Roman"/>
                <w:b/>
                <w:i/>
                <w:sz w:val="20"/>
                <w:szCs w:val="20"/>
              </w:rPr>
            </w:pPr>
            <w:r w:rsidRPr="00E82802">
              <w:rPr>
                <w:rFonts w:ascii="Times New Roman" w:hAnsi="Times New Roman"/>
                <w:b/>
                <w:i/>
                <w:sz w:val="20"/>
                <w:szCs w:val="20"/>
              </w:rPr>
              <w:t>Итого</w:t>
            </w:r>
          </w:p>
        </w:tc>
        <w:tc>
          <w:tcPr>
            <w:tcW w:w="1559"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80</w:t>
            </w:r>
          </w:p>
        </w:tc>
        <w:tc>
          <w:tcPr>
            <w:tcW w:w="572"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15</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13</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3</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22</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9</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 </w:t>
            </w:r>
          </w:p>
        </w:tc>
        <w:tc>
          <w:tcPr>
            <w:tcW w:w="567"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1</w:t>
            </w:r>
          </w:p>
        </w:tc>
        <w:tc>
          <w:tcPr>
            <w:tcW w:w="639" w:type="dxa"/>
            <w:tcBorders>
              <w:top w:val="nil"/>
              <w:left w:val="nil"/>
              <w:bottom w:val="single" w:sz="8" w:space="0" w:color="000000"/>
              <w:right w:val="single" w:sz="8" w:space="0" w:color="000000"/>
            </w:tcBorders>
            <w:shd w:val="clear" w:color="auto" w:fill="auto"/>
            <w:vAlign w:val="center"/>
          </w:tcPr>
          <w:p w:rsidR="00D70E6A" w:rsidRPr="00E82802" w:rsidRDefault="00D70E6A" w:rsidP="00D70E6A">
            <w:pPr>
              <w:jc w:val="center"/>
              <w:rPr>
                <w:rFonts w:ascii="Times New Roman" w:hAnsi="Times New Roman"/>
                <w:sz w:val="20"/>
                <w:szCs w:val="20"/>
              </w:rPr>
            </w:pPr>
            <w:r w:rsidRPr="00E82802">
              <w:rPr>
                <w:rFonts w:ascii="Times New Roman" w:hAnsi="Times New Roman"/>
                <w:sz w:val="20"/>
                <w:szCs w:val="20"/>
              </w:rPr>
              <w:t>2</w:t>
            </w:r>
          </w:p>
        </w:tc>
      </w:tr>
    </w:tbl>
    <w:p w:rsidR="00D70E6A" w:rsidRDefault="00D70E6A" w:rsidP="00D70E6A">
      <w:pPr>
        <w:spacing w:after="0" w:line="240" w:lineRule="auto"/>
        <w:ind w:firstLine="708"/>
        <w:rPr>
          <w:rFonts w:ascii="Times New Roman" w:eastAsia="Times New Roman" w:hAnsi="Times New Roman" w:cs="Times New Roman"/>
          <w:b/>
          <w:i/>
          <w:sz w:val="26"/>
          <w:szCs w:val="26"/>
        </w:rPr>
      </w:pPr>
    </w:p>
    <w:p w:rsidR="00CB2D62" w:rsidRPr="00214651" w:rsidRDefault="00CB2D62" w:rsidP="00D70E6A">
      <w:pPr>
        <w:spacing w:after="0" w:line="240" w:lineRule="auto"/>
        <w:ind w:firstLine="708"/>
        <w:rPr>
          <w:rFonts w:ascii="Times New Roman" w:eastAsia="Times New Roman" w:hAnsi="Times New Roman" w:cs="Times New Roman"/>
          <w:b/>
          <w:i/>
          <w:sz w:val="26"/>
          <w:szCs w:val="26"/>
        </w:rPr>
      </w:pPr>
    </w:p>
    <w:p w:rsidR="00D70E6A" w:rsidRPr="00214651" w:rsidRDefault="00A54656" w:rsidP="001E16C4">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Научно–</w:t>
      </w:r>
      <w:r w:rsidR="00D70E6A" w:rsidRPr="00214651">
        <w:rPr>
          <w:rFonts w:ascii="Times New Roman" w:eastAsia="Times New Roman" w:hAnsi="Times New Roman" w:cs="Times New Roman"/>
          <w:sz w:val="26"/>
          <w:szCs w:val="26"/>
        </w:rPr>
        <w:t xml:space="preserve">методическим центром осуществляется информационное и методическое сопровождение педагогических работников, участвующих в конкурсах на получение денежного поощрения лучшими учителями за высокие достижения в педагогической деятельности, получившие общественное призвание. </w:t>
      </w:r>
    </w:p>
    <w:p w:rsidR="00D70E6A" w:rsidRPr="00214651" w:rsidRDefault="00D70E6A" w:rsidP="001E16C4">
      <w:pPr>
        <w:spacing w:after="0"/>
        <w:ind w:firstLine="708"/>
        <w:jc w:val="both"/>
        <w:rPr>
          <w:rFonts w:ascii="Times New Roman" w:eastAsia="Times New Roman" w:hAnsi="Times New Roman" w:cs="Times New Roman"/>
          <w:bCs/>
          <w:sz w:val="26"/>
          <w:szCs w:val="26"/>
        </w:rPr>
      </w:pPr>
      <w:r w:rsidRPr="00214651">
        <w:rPr>
          <w:rFonts w:ascii="Times New Roman" w:eastAsia="Times New Roman" w:hAnsi="Times New Roman" w:cs="Times New Roman"/>
          <w:bCs/>
          <w:sz w:val="26"/>
          <w:szCs w:val="26"/>
        </w:rPr>
        <w:t>Победителями конкурса лучших учителей общеобразовательных учреждений, реализующих общеобразовательные программы начального общего, основного общего и среднего общего образования, на получение денежного поощрения в 2018 году стали 38 педагогических работников общеобразовательных организаций и организаций дополнительного образования г. Грозного, из них:</w:t>
      </w:r>
    </w:p>
    <w:p w:rsidR="00D70E6A" w:rsidRPr="00214651" w:rsidRDefault="00D70E6A" w:rsidP="001E16C4">
      <w:pPr>
        <w:spacing w:after="0"/>
        <w:jc w:val="both"/>
        <w:rPr>
          <w:rFonts w:ascii="Times New Roman" w:eastAsia="Times New Roman" w:hAnsi="Times New Roman" w:cs="Times New Roman"/>
          <w:sz w:val="26"/>
          <w:szCs w:val="26"/>
        </w:rPr>
      </w:pPr>
      <w:r w:rsidRPr="00214651">
        <w:rPr>
          <w:rFonts w:ascii="Times New Roman" w:eastAsia="Times New Roman" w:hAnsi="Times New Roman" w:cs="Times New Roman"/>
          <w:bCs/>
          <w:sz w:val="26"/>
          <w:szCs w:val="26"/>
        </w:rPr>
        <w:t xml:space="preserve">- за счет средств федерального бюджета </w:t>
      </w:r>
      <w:r w:rsidRPr="00214651">
        <w:rPr>
          <w:rFonts w:ascii="Times New Roman" w:eastAsia="Times New Roman" w:hAnsi="Times New Roman" w:cs="Times New Roman"/>
          <w:bCs/>
          <w:i/>
          <w:sz w:val="26"/>
          <w:szCs w:val="26"/>
        </w:rPr>
        <w:t xml:space="preserve">(200 000 руб.) </w:t>
      </w:r>
      <w:r w:rsidRPr="00214651">
        <w:rPr>
          <w:rFonts w:ascii="Times New Roman" w:eastAsia="Times New Roman" w:hAnsi="Times New Roman" w:cs="Times New Roman"/>
          <w:bCs/>
          <w:sz w:val="26"/>
          <w:szCs w:val="26"/>
        </w:rPr>
        <w:t>- 14 педагогов (таблица 15)</w:t>
      </w:r>
      <w:r w:rsidRPr="00214651">
        <w:rPr>
          <w:rFonts w:ascii="Times New Roman" w:eastAsia="Times New Roman" w:hAnsi="Times New Roman" w:cs="Times New Roman"/>
          <w:sz w:val="26"/>
          <w:szCs w:val="26"/>
        </w:rPr>
        <w:t>;</w:t>
      </w:r>
    </w:p>
    <w:p w:rsidR="00D70E6A" w:rsidRPr="00214651" w:rsidRDefault="00D70E6A" w:rsidP="001E16C4">
      <w:pPr>
        <w:spacing w:after="0"/>
        <w:jc w:val="both"/>
        <w:rPr>
          <w:rFonts w:ascii="Times New Roman" w:eastAsia="Times New Roman" w:hAnsi="Times New Roman" w:cs="Times New Roman"/>
          <w:bCs/>
          <w:sz w:val="26"/>
          <w:szCs w:val="26"/>
        </w:rPr>
      </w:pPr>
      <w:r w:rsidRPr="00214651">
        <w:rPr>
          <w:rFonts w:ascii="Times New Roman" w:eastAsia="Times New Roman" w:hAnsi="Times New Roman" w:cs="Times New Roman"/>
          <w:sz w:val="26"/>
          <w:szCs w:val="26"/>
        </w:rPr>
        <w:lastRenderedPageBreak/>
        <w:t xml:space="preserve">- за </w:t>
      </w:r>
      <w:r w:rsidRPr="00214651">
        <w:rPr>
          <w:rFonts w:ascii="Times New Roman" w:eastAsia="Times New Roman" w:hAnsi="Times New Roman" w:cs="Times New Roman"/>
          <w:bCs/>
          <w:sz w:val="26"/>
          <w:szCs w:val="26"/>
        </w:rPr>
        <w:t xml:space="preserve">счет средств бюджета Чеченской Республики </w:t>
      </w:r>
      <w:r w:rsidRPr="00214651">
        <w:rPr>
          <w:rFonts w:ascii="Times New Roman" w:eastAsia="Times New Roman" w:hAnsi="Times New Roman" w:cs="Times New Roman"/>
          <w:bCs/>
          <w:i/>
          <w:sz w:val="26"/>
          <w:szCs w:val="26"/>
        </w:rPr>
        <w:t>(200 000 руб.)</w:t>
      </w:r>
      <w:r w:rsidR="00A54656">
        <w:rPr>
          <w:rFonts w:ascii="Times New Roman" w:eastAsia="Times New Roman" w:hAnsi="Times New Roman" w:cs="Times New Roman"/>
          <w:bCs/>
          <w:sz w:val="26"/>
          <w:szCs w:val="26"/>
        </w:rPr>
        <w:t xml:space="preserve"> – 8 педагогов (таблица 16</w:t>
      </w:r>
      <w:r w:rsidRPr="00214651">
        <w:rPr>
          <w:rFonts w:ascii="Times New Roman" w:eastAsia="Times New Roman" w:hAnsi="Times New Roman" w:cs="Times New Roman"/>
          <w:bCs/>
          <w:sz w:val="26"/>
          <w:szCs w:val="26"/>
        </w:rPr>
        <w:t>);</w:t>
      </w:r>
    </w:p>
    <w:p w:rsidR="00D70E6A" w:rsidRDefault="00D70E6A" w:rsidP="001E16C4">
      <w:pPr>
        <w:spacing w:after="0"/>
        <w:jc w:val="both"/>
        <w:rPr>
          <w:rFonts w:ascii="Times New Roman" w:eastAsia="Times New Roman" w:hAnsi="Times New Roman" w:cs="Times New Roman"/>
          <w:bCs/>
          <w:sz w:val="26"/>
          <w:szCs w:val="26"/>
        </w:rPr>
      </w:pPr>
      <w:r w:rsidRPr="00214651">
        <w:rPr>
          <w:rFonts w:ascii="Times New Roman" w:eastAsia="Times New Roman" w:hAnsi="Times New Roman" w:cs="Times New Roman"/>
          <w:sz w:val="26"/>
          <w:szCs w:val="26"/>
        </w:rPr>
        <w:t xml:space="preserve">- за </w:t>
      </w:r>
      <w:r w:rsidRPr="00214651">
        <w:rPr>
          <w:rFonts w:ascii="Times New Roman" w:eastAsia="Times New Roman" w:hAnsi="Times New Roman" w:cs="Times New Roman"/>
          <w:bCs/>
          <w:sz w:val="26"/>
          <w:szCs w:val="26"/>
        </w:rPr>
        <w:t xml:space="preserve">счет средств бюджета Чеченской Республики </w:t>
      </w:r>
      <w:r w:rsidRPr="00214651">
        <w:rPr>
          <w:rFonts w:ascii="Times New Roman" w:eastAsia="Times New Roman" w:hAnsi="Times New Roman" w:cs="Times New Roman"/>
          <w:bCs/>
          <w:i/>
          <w:sz w:val="26"/>
          <w:szCs w:val="26"/>
        </w:rPr>
        <w:t xml:space="preserve">(50 000 руб.) </w:t>
      </w:r>
      <w:r w:rsidRPr="00214651">
        <w:rPr>
          <w:rFonts w:ascii="Times New Roman" w:eastAsia="Times New Roman" w:hAnsi="Times New Roman" w:cs="Times New Roman"/>
          <w:bCs/>
          <w:sz w:val="26"/>
          <w:szCs w:val="26"/>
        </w:rPr>
        <w:t>- 16 педагога (таблица 17).</w:t>
      </w:r>
    </w:p>
    <w:p w:rsidR="00D70E6A" w:rsidRDefault="00D70E6A" w:rsidP="00A54656">
      <w:pPr>
        <w:spacing w:after="0"/>
        <w:rPr>
          <w:rFonts w:ascii="Times New Roman" w:eastAsia="Calibri" w:hAnsi="Times New Roman" w:cs="Times New Roman"/>
          <w:b/>
          <w:i/>
          <w:sz w:val="26"/>
          <w:szCs w:val="26"/>
          <w:lang w:eastAsia="en-US"/>
        </w:rPr>
      </w:pPr>
    </w:p>
    <w:p w:rsidR="00A54656" w:rsidRPr="00214651" w:rsidRDefault="00A54656" w:rsidP="00A54656">
      <w:pPr>
        <w:spacing w:after="0"/>
        <w:rPr>
          <w:rFonts w:ascii="Times New Roman" w:eastAsia="Calibri" w:hAnsi="Times New Roman" w:cs="Times New Roman"/>
          <w:b/>
          <w:i/>
          <w:sz w:val="26"/>
          <w:szCs w:val="26"/>
          <w:lang w:eastAsia="en-US"/>
        </w:rPr>
      </w:pPr>
    </w:p>
    <w:p w:rsidR="00D70E6A" w:rsidRPr="00E82802" w:rsidRDefault="00CB2D62" w:rsidP="00214651">
      <w:pPr>
        <w:spacing w:after="0" w:line="240" w:lineRule="auto"/>
        <w:ind w:firstLine="708"/>
        <w:jc w:val="both"/>
        <w:rPr>
          <w:rFonts w:ascii="Times New Roman" w:eastAsia="Calibri" w:hAnsi="Times New Roman" w:cs="Times New Roman"/>
          <w:b/>
          <w:i/>
          <w:lang w:eastAsia="en-US"/>
        </w:rPr>
      </w:pPr>
      <w:r>
        <w:rPr>
          <w:rFonts w:ascii="Times New Roman" w:eastAsia="Calibri" w:hAnsi="Times New Roman" w:cs="Times New Roman"/>
          <w:b/>
          <w:i/>
          <w:sz w:val="26"/>
          <w:szCs w:val="26"/>
          <w:lang w:eastAsia="en-US"/>
        </w:rPr>
        <w:t>Таблица</w:t>
      </w:r>
      <w:r w:rsidR="00A54656">
        <w:rPr>
          <w:rFonts w:ascii="Times New Roman" w:eastAsia="Calibri" w:hAnsi="Times New Roman" w:cs="Times New Roman"/>
          <w:b/>
          <w:i/>
          <w:sz w:val="26"/>
          <w:szCs w:val="26"/>
          <w:lang w:eastAsia="en-US"/>
        </w:rPr>
        <w:t xml:space="preserve"> 15</w:t>
      </w:r>
      <w:r w:rsidR="00214651">
        <w:rPr>
          <w:rFonts w:ascii="Times New Roman" w:eastAsia="Calibri" w:hAnsi="Times New Roman" w:cs="Times New Roman"/>
          <w:b/>
          <w:i/>
          <w:sz w:val="26"/>
          <w:szCs w:val="26"/>
          <w:lang w:eastAsia="en-US"/>
        </w:rPr>
        <w:t xml:space="preserve">. </w:t>
      </w:r>
      <w:r w:rsidR="00D70E6A" w:rsidRPr="00214651">
        <w:rPr>
          <w:rFonts w:ascii="Times New Roman" w:eastAsia="Calibri" w:hAnsi="Times New Roman" w:cs="Times New Roman"/>
          <w:b/>
          <w:i/>
          <w:sz w:val="26"/>
          <w:szCs w:val="26"/>
          <w:lang w:eastAsia="en-US"/>
        </w:rPr>
        <w:t>Список учителей общеобразовательных учреждений г. Грозного - победителей конкурса лучших учителей общеобразовательных учреждений, реализующих общеобразовательные программы начального общего, основного общего и среднего общего образования, на получение денежного поощрения в 2018 г. за счет средств федерального бюджета (200 000 руб.)</w:t>
      </w:r>
    </w:p>
    <w:tbl>
      <w:tblPr>
        <w:tblW w:w="9498" w:type="dxa"/>
        <w:tblInd w:w="-5" w:type="dxa"/>
        <w:tblLook w:val="04A0" w:firstRow="1" w:lastRow="0" w:firstColumn="1" w:lastColumn="0" w:noHBand="0" w:noVBand="1"/>
      </w:tblPr>
      <w:tblGrid>
        <w:gridCol w:w="531"/>
        <w:gridCol w:w="3384"/>
        <w:gridCol w:w="2732"/>
        <w:gridCol w:w="2851"/>
      </w:tblGrid>
      <w:tr w:rsidR="00D70E6A" w:rsidRPr="00E82802" w:rsidTr="00FA0555">
        <w:trPr>
          <w:trHeight w:val="61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rPr>
            </w:pPr>
            <w:r w:rsidRPr="00E82802">
              <w:rPr>
                <w:rFonts w:ascii="Times New Roman" w:eastAsia="Times New Roman" w:hAnsi="Times New Roman" w:cs="Times New Roman"/>
                <w:b/>
                <w:bCs/>
              </w:rPr>
              <w:t>№     п\п</w:t>
            </w:r>
          </w:p>
        </w:tc>
        <w:tc>
          <w:tcPr>
            <w:tcW w:w="3384" w:type="dxa"/>
            <w:tcBorders>
              <w:top w:val="single" w:sz="4" w:space="0" w:color="auto"/>
              <w:left w:val="nil"/>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b/>
                <w:bCs/>
              </w:rPr>
            </w:pPr>
            <w:r w:rsidRPr="00E82802">
              <w:rPr>
                <w:rFonts w:ascii="Times New Roman" w:eastAsia="Times New Roman" w:hAnsi="Times New Roman" w:cs="Times New Roman"/>
                <w:b/>
                <w:bCs/>
              </w:rPr>
              <w:t>ФИО</w:t>
            </w:r>
          </w:p>
        </w:tc>
        <w:tc>
          <w:tcPr>
            <w:tcW w:w="2732"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rPr>
            </w:pPr>
            <w:r w:rsidRPr="00E82802">
              <w:rPr>
                <w:rFonts w:ascii="Times New Roman" w:eastAsia="Times New Roman" w:hAnsi="Times New Roman" w:cs="Times New Roman"/>
                <w:b/>
                <w:bCs/>
              </w:rPr>
              <w:t xml:space="preserve">Должность </w:t>
            </w:r>
          </w:p>
        </w:tc>
        <w:tc>
          <w:tcPr>
            <w:tcW w:w="2851"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rPr>
            </w:pPr>
            <w:r w:rsidRPr="00E82802">
              <w:rPr>
                <w:rFonts w:ascii="Times New Roman" w:eastAsia="Times New Roman" w:hAnsi="Times New Roman" w:cs="Times New Roman"/>
                <w:b/>
                <w:bCs/>
              </w:rPr>
              <w:t xml:space="preserve">Наименование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Мазаева Таиса Хусановна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математики</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56»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2</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Исмаилова Ирина Геннадьевна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начальных классов</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35»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3</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Исмаилова Залина Исановна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истории и обществознания</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56»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4</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Лечиев Мовсар Мусаевич</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физической культуры</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35»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5</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Исмаилова Зайнап Сайдалиевна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математики</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11»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6</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Якубова Зульфия Темировна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начальных классов</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61»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7</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Эльдарханова Елизавета Ахматовна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английского языка</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47» </w:t>
            </w:r>
          </w:p>
        </w:tc>
      </w:tr>
      <w:tr w:rsidR="00D70E6A" w:rsidRPr="00E82802" w:rsidTr="00FA0555">
        <w:trPr>
          <w:trHeight w:val="61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8</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Сангариева Лариса Мусаевна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русского языка и литературы</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91»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9</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Шамаева Залина Жалиловна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ИЗО и музыки</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61» </w:t>
            </w:r>
          </w:p>
        </w:tc>
      </w:tr>
      <w:tr w:rsidR="00D70E6A" w:rsidRPr="00E82802" w:rsidTr="00FA0555">
        <w:trPr>
          <w:trHeight w:val="5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10</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Хамзатханова Милана Ханибовна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чеченского языка и литературы</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26»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11</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Висалиева Хавани Нурадиловна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начальных классов</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«Гимназия №7» </w:t>
            </w:r>
          </w:p>
        </w:tc>
      </w:tr>
      <w:tr w:rsidR="00D70E6A" w:rsidRPr="00E82802" w:rsidTr="00FA0555">
        <w:trPr>
          <w:trHeight w:val="5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12</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Бараева Луиза Сайдхасановна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математики</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«Гимназия  №1 им. А. Кадырова»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13</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Сайдулаева Кулсум Рамзановна</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географии</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«Гимназия №3» </w:t>
            </w:r>
          </w:p>
        </w:tc>
      </w:tr>
      <w:tr w:rsidR="00D70E6A" w:rsidRPr="00E82802" w:rsidTr="00FA0555">
        <w:trPr>
          <w:trHeight w:val="4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14</w:t>
            </w:r>
          </w:p>
        </w:tc>
        <w:tc>
          <w:tcPr>
            <w:tcW w:w="3384"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Астамирова Зарема Куйреевна </w:t>
            </w:r>
          </w:p>
        </w:tc>
        <w:tc>
          <w:tcPr>
            <w:tcW w:w="2732"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английского языка</w:t>
            </w:r>
          </w:p>
        </w:tc>
        <w:tc>
          <w:tcPr>
            <w:tcW w:w="28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26» </w:t>
            </w:r>
          </w:p>
        </w:tc>
      </w:tr>
    </w:tbl>
    <w:p w:rsidR="00D70E6A" w:rsidRDefault="00D70E6A" w:rsidP="00D70E6A">
      <w:pPr>
        <w:spacing w:after="0"/>
        <w:ind w:firstLine="708"/>
        <w:jc w:val="both"/>
        <w:rPr>
          <w:rFonts w:ascii="Times New Roman" w:eastAsia="Calibri" w:hAnsi="Times New Roman" w:cs="Times New Roman"/>
          <w:b/>
          <w:i/>
          <w:lang w:eastAsia="en-US"/>
        </w:rPr>
      </w:pPr>
    </w:p>
    <w:p w:rsidR="00A54656" w:rsidRDefault="00A54656" w:rsidP="00D70E6A">
      <w:pPr>
        <w:spacing w:after="0"/>
        <w:ind w:firstLine="708"/>
        <w:jc w:val="both"/>
        <w:rPr>
          <w:rFonts w:ascii="Times New Roman" w:eastAsia="Calibri" w:hAnsi="Times New Roman" w:cs="Times New Roman"/>
          <w:b/>
          <w:i/>
          <w:lang w:eastAsia="en-US"/>
        </w:rPr>
      </w:pPr>
    </w:p>
    <w:p w:rsidR="00A54656" w:rsidRDefault="00A54656" w:rsidP="00D70E6A">
      <w:pPr>
        <w:spacing w:after="0"/>
        <w:ind w:firstLine="708"/>
        <w:jc w:val="both"/>
        <w:rPr>
          <w:rFonts w:ascii="Times New Roman" w:eastAsia="Calibri" w:hAnsi="Times New Roman" w:cs="Times New Roman"/>
          <w:b/>
          <w:i/>
          <w:lang w:eastAsia="en-US"/>
        </w:rPr>
      </w:pPr>
    </w:p>
    <w:p w:rsidR="00A54656" w:rsidRDefault="00A54656" w:rsidP="00D70E6A">
      <w:pPr>
        <w:spacing w:after="0"/>
        <w:ind w:firstLine="708"/>
        <w:jc w:val="both"/>
        <w:rPr>
          <w:rFonts w:ascii="Times New Roman" w:eastAsia="Calibri" w:hAnsi="Times New Roman" w:cs="Times New Roman"/>
          <w:b/>
          <w:i/>
          <w:lang w:eastAsia="en-US"/>
        </w:rPr>
      </w:pPr>
    </w:p>
    <w:p w:rsidR="00A54656" w:rsidRDefault="00A54656" w:rsidP="00D70E6A">
      <w:pPr>
        <w:spacing w:after="0"/>
        <w:ind w:firstLine="708"/>
        <w:jc w:val="both"/>
        <w:rPr>
          <w:rFonts w:ascii="Times New Roman" w:eastAsia="Calibri" w:hAnsi="Times New Roman" w:cs="Times New Roman"/>
          <w:b/>
          <w:i/>
          <w:lang w:eastAsia="en-US"/>
        </w:rPr>
      </w:pPr>
    </w:p>
    <w:p w:rsidR="00A54656" w:rsidRDefault="00A54656" w:rsidP="00D70E6A">
      <w:pPr>
        <w:spacing w:after="0"/>
        <w:ind w:firstLine="708"/>
        <w:jc w:val="both"/>
        <w:rPr>
          <w:rFonts w:ascii="Times New Roman" w:eastAsia="Calibri" w:hAnsi="Times New Roman" w:cs="Times New Roman"/>
          <w:b/>
          <w:i/>
          <w:lang w:eastAsia="en-US"/>
        </w:rPr>
      </w:pPr>
    </w:p>
    <w:p w:rsidR="00A54656" w:rsidRDefault="00A54656" w:rsidP="00D70E6A">
      <w:pPr>
        <w:spacing w:after="0"/>
        <w:ind w:firstLine="708"/>
        <w:jc w:val="both"/>
        <w:rPr>
          <w:rFonts w:ascii="Times New Roman" w:eastAsia="Calibri" w:hAnsi="Times New Roman" w:cs="Times New Roman"/>
          <w:b/>
          <w:i/>
          <w:lang w:eastAsia="en-US"/>
        </w:rPr>
      </w:pPr>
    </w:p>
    <w:p w:rsidR="00A54656" w:rsidRPr="00E82802" w:rsidRDefault="00A54656" w:rsidP="00D70E6A">
      <w:pPr>
        <w:spacing w:after="0"/>
        <w:ind w:firstLine="708"/>
        <w:jc w:val="both"/>
        <w:rPr>
          <w:rFonts w:ascii="Times New Roman" w:eastAsia="Calibri" w:hAnsi="Times New Roman" w:cs="Times New Roman"/>
          <w:b/>
          <w:i/>
          <w:lang w:eastAsia="en-US"/>
        </w:rPr>
      </w:pPr>
    </w:p>
    <w:p w:rsidR="00D70E6A" w:rsidRPr="00214651" w:rsidRDefault="00D70E6A" w:rsidP="00A54656">
      <w:pPr>
        <w:spacing w:after="0" w:line="240" w:lineRule="auto"/>
        <w:ind w:firstLine="708"/>
        <w:jc w:val="center"/>
        <w:rPr>
          <w:rFonts w:ascii="Times New Roman" w:eastAsia="Calibri" w:hAnsi="Times New Roman" w:cs="Times New Roman"/>
          <w:b/>
          <w:i/>
          <w:sz w:val="26"/>
          <w:szCs w:val="26"/>
          <w:lang w:eastAsia="en-US"/>
        </w:rPr>
      </w:pPr>
      <w:r w:rsidRPr="00A54656">
        <w:rPr>
          <w:rFonts w:ascii="Times New Roman" w:eastAsia="Calibri" w:hAnsi="Times New Roman" w:cs="Times New Roman"/>
          <w:b/>
          <w:i/>
          <w:sz w:val="26"/>
          <w:szCs w:val="26"/>
          <w:lang w:eastAsia="en-US"/>
        </w:rPr>
        <w:lastRenderedPageBreak/>
        <w:t xml:space="preserve">Таблица </w:t>
      </w:r>
      <w:r w:rsidR="00A54656" w:rsidRPr="00A54656">
        <w:rPr>
          <w:rFonts w:ascii="Times New Roman" w:eastAsia="Calibri" w:hAnsi="Times New Roman" w:cs="Times New Roman"/>
          <w:b/>
          <w:i/>
          <w:sz w:val="26"/>
          <w:szCs w:val="26"/>
          <w:lang w:eastAsia="en-US"/>
        </w:rPr>
        <w:t xml:space="preserve"> 16</w:t>
      </w:r>
      <w:r w:rsidR="00214651" w:rsidRPr="00A54656">
        <w:rPr>
          <w:rFonts w:ascii="Times New Roman" w:eastAsia="Calibri" w:hAnsi="Times New Roman" w:cs="Times New Roman"/>
          <w:b/>
          <w:i/>
          <w:sz w:val="26"/>
          <w:szCs w:val="26"/>
          <w:lang w:eastAsia="en-US"/>
        </w:rPr>
        <w:t>.</w:t>
      </w:r>
      <w:r w:rsidRPr="00214651">
        <w:rPr>
          <w:rFonts w:ascii="Times New Roman" w:eastAsia="Calibri" w:hAnsi="Times New Roman" w:cs="Times New Roman"/>
          <w:b/>
          <w:i/>
          <w:sz w:val="26"/>
          <w:szCs w:val="26"/>
          <w:lang w:eastAsia="en-US"/>
        </w:rPr>
        <w:t xml:space="preserve"> Список учителей общеобразовательных учреждений </w:t>
      </w:r>
      <w:r w:rsidR="00A54656">
        <w:rPr>
          <w:rFonts w:ascii="Times New Roman" w:eastAsia="Calibri" w:hAnsi="Times New Roman" w:cs="Times New Roman"/>
          <w:b/>
          <w:i/>
          <w:sz w:val="26"/>
          <w:szCs w:val="26"/>
          <w:lang w:eastAsia="en-US"/>
        </w:rPr>
        <w:t xml:space="preserve">                          </w:t>
      </w:r>
      <w:r w:rsidRPr="00214651">
        <w:rPr>
          <w:rFonts w:ascii="Times New Roman" w:eastAsia="Calibri" w:hAnsi="Times New Roman" w:cs="Times New Roman"/>
          <w:b/>
          <w:i/>
          <w:sz w:val="26"/>
          <w:szCs w:val="26"/>
          <w:lang w:eastAsia="en-US"/>
        </w:rPr>
        <w:t>г. Грозного - победителей конкурса лучших учителей общеобразовательных учреждений, реализующих общеобразовательные программы начального общего, основного общего и среднего общего образования, на получение денежного поощрения в 2018 г. за счет средств бюджета Чеченской Республики (200 000 руб.)</w:t>
      </w:r>
    </w:p>
    <w:p w:rsidR="00D70E6A" w:rsidRPr="00E82802" w:rsidRDefault="00D70E6A" w:rsidP="00D70E6A">
      <w:pPr>
        <w:spacing w:after="0"/>
        <w:jc w:val="center"/>
        <w:rPr>
          <w:rFonts w:ascii="Times New Roman" w:eastAsia="Calibri" w:hAnsi="Times New Roman" w:cs="Times New Roman"/>
          <w:lang w:eastAsia="en-US"/>
        </w:rPr>
      </w:pPr>
    </w:p>
    <w:tbl>
      <w:tblPr>
        <w:tblW w:w="9611" w:type="dxa"/>
        <w:tblInd w:w="-5" w:type="dxa"/>
        <w:tblLook w:val="04A0" w:firstRow="1" w:lastRow="0" w:firstColumn="1" w:lastColumn="0" w:noHBand="0" w:noVBand="1"/>
      </w:tblPr>
      <w:tblGrid>
        <w:gridCol w:w="580"/>
        <w:gridCol w:w="3540"/>
        <w:gridCol w:w="2939"/>
        <w:gridCol w:w="2552"/>
      </w:tblGrid>
      <w:tr w:rsidR="00D70E6A" w:rsidRPr="00E82802" w:rsidTr="00FA0555">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rPr>
            </w:pPr>
            <w:r w:rsidRPr="00E82802">
              <w:rPr>
                <w:rFonts w:ascii="Times New Roman" w:eastAsia="Times New Roman" w:hAnsi="Times New Roman" w:cs="Times New Roman"/>
                <w:b/>
                <w:bCs/>
              </w:rPr>
              <w:t>№        п/п</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b/>
                <w:bCs/>
              </w:rPr>
            </w:pPr>
            <w:r w:rsidRPr="00E82802">
              <w:rPr>
                <w:rFonts w:ascii="Times New Roman" w:eastAsia="Times New Roman" w:hAnsi="Times New Roman" w:cs="Times New Roman"/>
                <w:b/>
                <w:bCs/>
              </w:rPr>
              <w:t>ФИО</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rPr>
            </w:pPr>
            <w:r w:rsidRPr="00E82802">
              <w:rPr>
                <w:rFonts w:ascii="Times New Roman" w:eastAsia="Times New Roman" w:hAnsi="Times New Roman" w:cs="Times New Roman"/>
                <w:b/>
                <w:bCs/>
              </w:rPr>
              <w:t xml:space="preserve">Должность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rPr>
            </w:pPr>
            <w:r w:rsidRPr="00E82802">
              <w:rPr>
                <w:rFonts w:ascii="Times New Roman" w:eastAsia="Times New Roman" w:hAnsi="Times New Roman" w:cs="Times New Roman"/>
                <w:b/>
                <w:bCs/>
              </w:rPr>
              <w:t xml:space="preserve">Наименование </w:t>
            </w:r>
          </w:p>
        </w:tc>
      </w:tr>
      <w:tr w:rsidR="00D70E6A" w:rsidRPr="00E82802" w:rsidTr="00FA0555">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w:t>
            </w:r>
          </w:p>
        </w:tc>
        <w:tc>
          <w:tcPr>
            <w:tcW w:w="3540" w:type="dxa"/>
            <w:tcBorders>
              <w:top w:val="nil"/>
              <w:left w:val="nil"/>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Ганиева Заира Дамилбековна</w:t>
            </w:r>
          </w:p>
        </w:tc>
        <w:tc>
          <w:tcPr>
            <w:tcW w:w="2939"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информатики</w:t>
            </w:r>
          </w:p>
        </w:tc>
        <w:tc>
          <w:tcPr>
            <w:tcW w:w="2552" w:type="dxa"/>
            <w:tcBorders>
              <w:top w:val="nil"/>
              <w:left w:val="nil"/>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7» </w:t>
            </w:r>
          </w:p>
        </w:tc>
      </w:tr>
      <w:tr w:rsidR="00D70E6A" w:rsidRPr="00E82802" w:rsidTr="00FA0555">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2</w:t>
            </w:r>
          </w:p>
        </w:tc>
        <w:tc>
          <w:tcPr>
            <w:tcW w:w="3540" w:type="dxa"/>
            <w:tcBorders>
              <w:top w:val="nil"/>
              <w:left w:val="nil"/>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Дудаева Амнат Вахаевна</w:t>
            </w:r>
          </w:p>
        </w:tc>
        <w:tc>
          <w:tcPr>
            <w:tcW w:w="2939"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истории и обществознания</w:t>
            </w:r>
          </w:p>
        </w:tc>
        <w:tc>
          <w:tcPr>
            <w:tcW w:w="2552" w:type="dxa"/>
            <w:tcBorders>
              <w:top w:val="nil"/>
              <w:left w:val="nil"/>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91» </w:t>
            </w:r>
          </w:p>
        </w:tc>
      </w:tr>
      <w:tr w:rsidR="00D70E6A" w:rsidRPr="00E82802" w:rsidTr="00FA0555">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3</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Шугаева Сила Нажмудиновна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начальных классов</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53»</w:t>
            </w:r>
          </w:p>
        </w:tc>
      </w:tr>
      <w:tr w:rsidR="00D70E6A" w:rsidRPr="00E82802" w:rsidTr="00FA0555">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4</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Хасуева Лайла Ширвановна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начальных классов</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61» </w:t>
            </w:r>
          </w:p>
        </w:tc>
      </w:tr>
      <w:tr w:rsidR="00D70E6A" w:rsidRPr="00E82802" w:rsidTr="00FA0555">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5</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Хаджимурадова Хава Нажадиевна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химии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39» </w:t>
            </w:r>
          </w:p>
        </w:tc>
      </w:tr>
      <w:tr w:rsidR="00D70E6A" w:rsidRPr="00E82802" w:rsidTr="00FA0555">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6</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Дикаева Таисия Ярогиевна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биологии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18» </w:t>
            </w:r>
          </w:p>
        </w:tc>
      </w:tr>
      <w:tr w:rsidR="00D70E6A" w:rsidRPr="00E82802" w:rsidTr="00FA0555">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7</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Абдулаева Раиса Абдулкагировна</w:t>
            </w:r>
          </w:p>
        </w:tc>
        <w:tc>
          <w:tcPr>
            <w:tcW w:w="2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географии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7» </w:t>
            </w:r>
          </w:p>
        </w:tc>
      </w:tr>
      <w:tr w:rsidR="00D70E6A" w:rsidRPr="00E82802" w:rsidTr="00FA0555">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8</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Акбулатова Санета Рамзановна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ИЗО</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 xml:space="preserve">МБОУ «СОШ № 18» </w:t>
            </w:r>
          </w:p>
        </w:tc>
      </w:tr>
    </w:tbl>
    <w:p w:rsidR="00D70E6A" w:rsidRPr="00E82802" w:rsidRDefault="00D70E6A" w:rsidP="00D70E6A">
      <w:pPr>
        <w:spacing w:after="0"/>
        <w:jc w:val="center"/>
        <w:rPr>
          <w:rFonts w:ascii="Times New Roman" w:eastAsia="Calibri" w:hAnsi="Times New Roman" w:cs="Times New Roman"/>
          <w:lang w:eastAsia="en-US"/>
        </w:rPr>
      </w:pPr>
    </w:p>
    <w:p w:rsidR="00CB2D62" w:rsidRDefault="00D70E6A" w:rsidP="00CB2D62">
      <w:pPr>
        <w:spacing w:after="0" w:line="240" w:lineRule="auto"/>
        <w:ind w:firstLine="708"/>
        <w:jc w:val="both"/>
        <w:rPr>
          <w:rFonts w:ascii="Times New Roman" w:eastAsia="Calibri" w:hAnsi="Times New Roman" w:cs="Times New Roman"/>
          <w:b/>
          <w:i/>
          <w:sz w:val="26"/>
          <w:szCs w:val="26"/>
          <w:lang w:eastAsia="en-US"/>
        </w:rPr>
      </w:pPr>
      <w:r w:rsidRPr="00214651">
        <w:rPr>
          <w:rFonts w:ascii="Times New Roman" w:eastAsia="Calibri" w:hAnsi="Times New Roman" w:cs="Times New Roman"/>
          <w:b/>
          <w:i/>
          <w:sz w:val="26"/>
          <w:szCs w:val="26"/>
          <w:lang w:eastAsia="en-US"/>
        </w:rPr>
        <w:t xml:space="preserve">Таблица </w:t>
      </w:r>
      <w:r w:rsidR="00CB2D62">
        <w:rPr>
          <w:rFonts w:ascii="Times New Roman" w:eastAsia="Calibri" w:hAnsi="Times New Roman" w:cs="Times New Roman"/>
          <w:b/>
          <w:i/>
          <w:sz w:val="26"/>
          <w:szCs w:val="26"/>
          <w:lang w:eastAsia="en-US"/>
        </w:rPr>
        <w:t>1</w:t>
      </w:r>
      <w:r w:rsidR="00214651" w:rsidRPr="00214651">
        <w:rPr>
          <w:rFonts w:ascii="Times New Roman" w:eastAsia="Calibri" w:hAnsi="Times New Roman" w:cs="Times New Roman"/>
          <w:b/>
          <w:i/>
          <w:sz w:val="26"/>
          <w:szCs w:val="26"/>
          <w:lang w:eastAsia="en-US"/>
        </w:rPr>
        <w:t>7.</w:t>
      </w:r>
      <w:r w:rsidRPr="00214651">
        <w:rPr>
          <w:rFonts w:ascii="Times New Roman" w:eastAsia="Calibri" w:hAnsi="Times New Roman" w:cs="Times New Roman"/>
          <w:b/>
          <w:i/>
          <w:sz w:val="26"/>
          <w:szCs w:val="26"/>
          <w:lang w:eastAsia="en-US"/>
        </w:rPr>
        <w:t xml:space="preserve"> Список учителей общеобразовательных учреждений г. Грозного победителей конкурса лучших учителей общеобразовательных учреждений, реализующих общеобразовательные программы начального общего, основного общего и среднего общего образования, на получение денежного поощрения в 2018 г. за счет средств реги</w:t>
      </w:r>
      <w:r w:rsidR="00CB2D62">
        <w:rPr>
          <w:rFonts w:ascii="Times New Roman" w:eastAsia="Calibri" w:hAnsi="Times New Roman" w:cs="Times New Roman"/>
          <w:b/>
          <w:i/>
          <w:sz w:val="26"/>
          <w:szCs w:val="26"/>
          <w:lang w:eastAsia="en-US"/>
        </w:rPr>
        <w:t>онального бюджета (50 000 руб.)</w:t>
      </w:r>
    </w:p>
    <w:p w:rsidR="00D70E6A" w:rsidRPr="00E82802" w:rsidRDefault="00CB2D62" w:rsidP="00CB2D62">
      <w:pPr>
        <w:spacing w:after="0" w:line="240" w:lineRule="auto"/>
        <w:ind w:firstLine="708"/>
        <w:jc w:val="both"/>
        <w:rPr>
          <w:rFonts w:ascii="Times New Roman" w:eastAsia="Calibri" w:hAnsi="Times New Roman" w:cs="Times New Roman"/>
          <w:b/>
          <w:i/>
          <w:lang w:eastAsia="en-US"/>
        </w:rPr>
      </w:pPr>
      <w:r w:rsidRPr="00E82802">
        <w:rPr>
          <w:rFonts w:ascii="Times New Roman" w:eastAsia="Calibri" w:hAnsi="Times New Roman" w:cs="Times New Roman"/>
          <w:b/>
          <w:i/>
          <w:lang w:eastAsia="en-US"/>
        </w:rPr>
        <w:t xml:space="preserve"> </w:t>
      </w:r>
    </w:p>
    <w:tbl>
      <w:tblPr>
        <w:tblW w:w="9639" w:type="dxa"/>
        <w:tblInd w:w="-5" w:type="dxa"/>
        <w:tblLook w:val="04A0" w:firstRow="1" w:lastRow="0" w:firstColumn="1" w:lastColumn="0" w:noHBand="0" w:noVBand="1"/>
      </w:tblPr>
      <w:tblGrid>
        <w:gridCol w:w="504"/>
        <w:gridCol w:w="3891"/>
        <w:gridCol w:w="2693"/>
        <w:gridCol w:w="2551"/>
      </w:tblGrid>
      <w:tr w:rsidR="00D70E6A" w:rsidRPr="00E82802" w:rsidTr="00FA0555">
        <w:trPr>
          <w:trHeight w:val="49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 п/п</w:t>
            </w:r>
          </w:p>
        </w:tc>
        <w:tc>
          <w:tcPr>
            <w:tcW w:w="3891"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ФИО</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Должность</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b/>
                <w:bCs/>
                <w:sz w:val="20"/>
                <w:szCs w:val="20"/>
              </w:rPr>
            </w:pPr>
            <w:r w:rsidRPr="00E82802">
              <w:rPr>
                <w:rFonts w:ascii="Times New Roman" w:eastAsia="Times New Roman" w:hAnsi="Times New Roman" w:cs="Times New Roman"/>
                <w:b/>
                <w:bCs/>
                <w:sz w:val="20"/>
                <w:szCs w:val="20"/>
              </w:rPr>
              <w:t>Наименование</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Джабраилова Разита Зайнутдиновна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чеченского языка и литературы</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63»</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2</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Бадургова Мадина Сулумбековна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обществознания и ОБЖ</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61»</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3</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Магомадова Ольга Ширвановна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русского языка и литературы</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91»</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4</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Исмаилова Ирина Геннадьевна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начальных классов</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35»</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5</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Митиева Милана Сайд-Салаховна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географии</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7»</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6</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Гайрабекова Зезаг Нажадиевна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математики</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10»</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7</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Лечиев Мовсар Мусаевич</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физической культуры</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35»</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8</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Хамзатов Джунид Саламувич</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физической культуры</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20»</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9</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Ибрагимова Зина Мусаевна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начальных классов</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35»</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10</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Джакалаева Танзила Салмановна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русского языка и литературы</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91»</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11</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Исраилов Мамед Монсурович</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физической культуры</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20»</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lastRenderedPageBreak/>
              <w:t>12</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Бекаева Зульфия Салмановна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начальных классов</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91»</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13</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Мазаева Таиса Хусановна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математики</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53»</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14</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Шемильханова Диана Салаховна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биологии</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61»</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15</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Хадаева Марет Алиевна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начальных классов</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57»</w:t>
            </w:r>
          </w:p>
        </w:tc>
      </w:tr>
      <w:tr w:rsidR="00D70E6A" w:rsidRPr="00E82802" w:rsidTr="00FA0555">
        <w:trPr>
          <w:trHeight w:val="390"/>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jc w:val="center"/>
              <w:rPr>
                <w:rFonts w:ascii="Times New Roman" w:eastAsia="Times New Roman" w:hAnsi="Times New Roman" w:cs="Times New Roman"/>
              </w:rPr>
            </w:pPr>
            <w:r w:rsidRPr="00E82802">
              <w:rPr>
                <w:rFonts w:ascii="Times New Roman" w:eastAsia="Times New Roman" w:hAnsi="Times New Roman" w:cs="Times New Roman"/>
              </w:rPr>
              <w:t>16</w:t>
            </w:r>
          </w:p>
        </w:tc>
        <w:tc>
          <w:tcPr>
            <w:tcW w:w="389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Мунаева Разет Магомедовна</w:t>
            </w:r>
          </w:p>
        </w:tc>
        <w:tc>
          <w:tcPr>
            <w:tcW w:w="2693"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учитель химии</w:t>
            </w:r>
          </w:p>
        </w:tc>
        <w:tc>
          <w:tcPr>
            <w:tcW w:w="2551" w:type="dxa"/>
            <w:tcBorders>
              <w:top w:val="nil"/>
              <w:left w:val="nil"/>
              <w:bottom w:val="single" w:sz="4" w:space="0" w:color="auto"/>
              <w:right w:val="single" w:sz="4" w:space="0" w:color="auto"/>
            </w:tcBorders>
            <w:shd w:val="clear" w:color="auto" w:fill="auto"/>
            <w:vAlign w:val="center"/>
            <w:hideMark/>
          </w:tcPr>
          <w:p w:rsidR="00D70E6A" w:rsidRPr="00E82802" w:rsidRDefault="00D70E6A" w:rsidP="00D70E6A">
            <w:pPr>
              <w:spacing w:after="0" w:line="240" w:lineRule="auto"/>
              <w:rPr>
                <w:rFonts w:ascii="Times New Roman" w:eastAsia="Times New Roman" w:hAnsi="Times New Roman" w:cs="Times New Roman"/>
              </w:rPr>
            </w:pPr>
            <w:r w:rsidRPr="00E82802">
              <w:rPr>
                <w:rFonts w:ascii="Times New Roman" w:eastAsia="Times New Roman" w:hAnsi="Times New Roman" w:cs="Times New Roman"/>
              </w:rPr>
              <w:t>МБОУ «СОШ № 26»</w:t>
            </w:r>
          </w:p>
        </w:tc>
      </w:tr>
    </w:tbl>
    <w:p w:rsidR="00D70E6A" w:rsidRPr="00E82802" w:rsidRDefault="00D70E6A" w:rsidP="00D70E6A">
      <w:pPr>
        <w:tabs>
          <w:tab w:val="left" w:pos="972"/>
        </w:tabs>
        <w:spacing w:after="0"/>
        <w:rPr>
          <w:rFonts w:ascii="Times New Roman" w:eastAsia="Calibri" w:hAnsi="Times New Roman" w:cs="Times New Roman"/>
          <w:lang w:eastAsia="en-US"/>
        </w:rPr>
      </w:pPr>
    </w:p>
    <w:p w:rsidR="00D70E6A" w:rsidRPr="00214651" w:rsidRDefault="00D70E6A" w:rsidP="00CB2D62">
      <w:pPr>
        <w:spacing w:after="0"/>
        <w:ind w:firstLine="709"/>
        <w:jc w:val="both"/>
        <w:rPr>
          <w:rFonts w:ascii="Times New Roman" w:eastAsia="Times New Roman" w:hAnsi="Times New Roman" w:cs="Times New Roman"/>
          <w:sz w:val="26"/>
          <w:szCs w:val="26"/>
        </w:rPr>
      </w:pPr>
      <w:r w:rsidRPr="00214651">
        <w:rPr>
          <w:rFonts w:ascii="Times New Roman" w:eastAsia="Times New Roman" w:hAnsi="Times New Roman" w:cs="Times New Roman"/>
          <w:sz w:val="26"/>
          <w:szCs w:val="26"/>
        </w:rPr>
        <w:t xml:space="preserve">Одной из основных целей конкурса лучших учителей в рамках реализации приоритетного национального проекта «Образования» является выявление и распространение передового педагогического опыта, направленного на инновационное развитие образования. В связи с этим в 2018 учебном году победители конкурсного отбора учителей приняли активное участие в городских методических мероприятиях. По сложившейся традиции, это, прежде всего, распространение передового педагогического опыта через мастер-классы, творческие группы, сопровождение молодых специалистов и работа с одарёнными детьми. </w:t>
      </w:r>
    </w:p>
    <w:p w:rsidR="00D70E6A" w:rsidRPr="00214651" w:rsidRDefault="00D70E6A" w:rsidP="00CB2D62">
      <w:pPr>
        <w:tabs>
          <w:tab w:val="left" w:pos="426"/>
          <w:tab w:val="left" w:pos="851"/>
          <w:tab w:val="left" w:pos="1026"/>
        </w:tabs>
        <w:spacing w:after="0"/>
        <w:ind w:firstLine="709"/>
        <w:jc w:val="both"/>
        <w:rPr>
          <w:rFonts w:ascii="Times New Roman" w:eastAsia="Times New Roman" w:hAnsi="Times New Roman" w:cs="Times New Roman"/>
          <w:sz w:val="26"/>
          <w:szCs w:val="26"/>
        </w:rPr>
      </w:pPr>
      <w:r w:rsidRPr="00214651">
        <w:rPr>
          <w:rFonts w:ascii="Times New Roman" w:eastAsia="Times New Roman" w:hAnsi="Times New Roman" w:cs="Times New Roman"/>
          <w:sz w:val="26"/>
          <w:szCs w:val="26"/>
        </w:rPr>
        <w:t>Основными задачами профессиональных конкурсов являются выявление и распространение лучшего педагогического опыта. Опыт педагогов-победителей и призеров конкурсов используется в проведении городских методических мероприятий (семинары, конференции, мастер – классы и др.).</w:t>
      </w:r>
    </w:p>
    <w:p w:rsidR="00D70E6A" w:rsidRPr="00214651" w:rsidRDefault="00D70E6A" w:rsidP="00D70E6A">
      <w:pPr>
        <w:spacing w:after="0"/>
        <w:rPr>
          <w:rFonts w:ascii="Calibri" w:eastAsia="Calibri" w:hAnsi="Calibri" w:cs="Times New Roman"/>
          <w:sz w:val="26"/>
          <w:szCs w:val="26"/>
          <w:lang w:eastAsia="en-US"/>
        </w:rPr>
      </w:pPr>
    </w:p>
    <w:p w:rsidR="00D70E6A" w:rsidRPr="00214651" w:rsidRDefault="00D70E6A" w:rsidP="00E01B6E">
      <w:pPr>
        <w:tabs>
          <w:tab w:val="left" w:pos="0"/>
        </w:tabs>
        <w:spacing w:after="0"/>
        <w:ind w:firstLine="567"/>
        <w:jc w:val="center"/>
        <w:rPr>
          <w:rFonts w:ascii="Times New Roman" w:eastAsia="Times New Roman" w:hAnsi="Times New Roman" w:cs="Times New Roman"/>
          <w:b/>
          <w:sz w:val="26"/>
          <w:szCs w:val="26"/>
        </w:rPr>
      </w:pPr>
      <w:r w:rsidRPr="00214651">
        <w:rPr>
          <w:rFonts w:ascii="Times New Roman" w:eastAsia="Times New Roman" w:hAnsi="Times New Roman" w:cs="Times New Roman"/>
          <w:b/>
          <w:sz w:val="26"/>
          <w:szCs w:val="26"/>
        </w:rPr>
        <w:t>Методическое сопровождение деятельности</w:t>
      </w:r>
      <w:r w:rsidR="00E82802" w:rsidRPr="00214651">
        <w:rPr>
          <w:rFonts w:ascii="Times New Roman" w:eastAsia="Times New Roman" w:hAnsi="Times New Roman" w:cs="Times New Roman"/>
          <w:b/>
          <w:sz w:val="26"/>
          <w:szCs w:val="26"/>
        </w:rPr>
        <w:t xml:space="preserve"> </w:t>
      </w:r>
      <w:r w:rsidR="0057564D" w:rsidRPr="00214651">
        <w:rPr>
          <w:rFonts w:ascii="Times New Roman" w:eastAsia="Times New Roman" w:hAnsi="Times New Roman" w:cs="Times New Roman"/>
          <w:b/>
          <w:sz w:val="26"/>
          <w:szCs w:val="26"/>
        </w:rPr>
        <w:t>школьных библиотек</w:t>
      </w:r>
    </w:p>
    <w:p w:rsidR="00D70E6A" w:rsidRPr="00D055CB" w:rsidRDefault="00D70E6A" w:rsidP="00D70E6A">
      <w:pPr>
        <w:spacing w:after="0"/>
        <w:ind w:firstLine="567"/>
        <w:jc w:val="both"/>
        <w:rPr>
          <w:rFonts w:ascii="Times New Roman" w:eastAsia="Times New Roman" w:hAnsi="Times New Roman" w:cs="Times New Roman"/>
          <w:b/>
          <w:sz w:val="24"/>
          <w:szCs w:val="24"/>
          <w:u w:val="single"/>
        </w:rPr>
      </w:pPr>
    </w:p>
    <w:p w:rsidR="00D70E6A" w:rsidRPr="00214651" w:rsidRDefault="00D70E6A" w:rsidP="00D70E6A">
      <w:pPr>
        <w:spacing w:after="0"/>
        <w:ind w:firstLine="567"/>
        <w:jc w:val="both"/>
        <w:rPr>
          <w:rFonts w:ascii="Times New Roman" w:eastAsia="Times New Roman" w:hAnsi="Times New Roman" w:cs="Times New Roman"/>
          <w:sz w:val="26"/>
          <w:szCs w:val="26"/>
        </w:rPr>
      </w:pPr>
      <w:r w:rsidRPr="00214651">
        <w:rPr>
          <w:rFonts w:ascii="Times New Roman" w:eastAsia="Times New Roman" w:hAnsi="Times New Roman" w:cs="Times New Roman"/>
          <w:sz w:val="26"/>
          <w:szCs w:val="26"/>
        </w:rPr>
        <w:t xml:space="preserve">В общеобразовательных организациях г. Грозного функционируют </w:t>
      </w:r>
      <w:r w:rsidR="00E01B6E">
        <w:rPr>
          <w:rFonts w:ascii="Times New Roman" w:eastAsia="Times New Roman" w:hAnsi="Times New Roman" w:cs="Times New Roman"/>
          <w:sz w:val="26"/>
          <w:szCs w:val="26"/>
        </w:rPr>
        <w:t xml:space="preserve">                         </w:t>
      </w:r>
      <w:r w:rsidRPr="00214651">
        <w:rPr>
          <w:rFonts w:ascii="Times New Roman" w:eastAsia="Times New Roman" w:hAnsi="Times New Roman" w:cs="Times New Roman"/>
          <w:sz w:val="26"/>
          <w:szCs w:val="26"/>
        </w:rPr>
        <w:t xml:space="preserve">49 школьных библиотек и 4 школьных информационно-библиотечных центров. Всего в библиотеках школ города работают 60 заведующих библиотек и педагогов - библиотекарей. </w:t>
      </w:r>
    </w:p>
    <w:p w:rsidR="00D70E6A" w:rsidRPr="00214651" w:rsidRDefault="00D70E6A" w:rsidP="00D70E6A">
      <w:pPr>
        <w:spacing w:after="0"/>
        <w:ind w:firstLine="708"/>
        <w:jc w:val="both"/>
        <w:rPr>
          <w:rFonts w:ascii="Times New Roman" w:eastAsia="Times New Roman" w:hAnsi="Times New Roman" w:cs="Times New Roman"/>
          <w:sz w:val="26"/>
          <w:szCs w:val="26"/>
        </w:rPr>
      </w:pPr>
      <w:r w:rsidRPr="00214651">
        <w:rPr>
          <w:rFonts w:ascii="Times New Roman" w:eastAsia="Times New Roman" w:hAnsi="Times New Roman" w:cs="Times New Roman"/>
          <w:sz w:val="26"/>
          <w:szCs w:val="26"/>
        </w:rPr>
        <w:t xml:space="preserve">В 2018 году для библиотекарей общеобразовательных организаций </w:t>
      </w:r>
      <w:r w:rsidR="0057564D">
        <w:rPr>
          <w:rFonts w:ascii="Times New Roman" w:eastAsia="Times New Roman" w:hAnsi="Times New Roman" w:cs="Times New Roman"/>
          <w:sz w:val="26"/>
          <w:szCs w:val="26"/>
        </w:rPr>
        <w:t xml:space="preserve">                          </w:t>
      </w:r>
      <w:r w:rsidRPr="00214651">
        <w:rPr>
          <w:rFonts w:ascii="Times New Roman" w:eastAsia="Times New Roman" w:hAnsi="Times New Roman" w:cs="Times New Roman"/>
          <w:sz w:val="26"/>
          <w:szCs w:val="26"/>
        </w:rPr>
        <w:t xml:space="preserve">г. Грозного проведены следующие семинары: </w:t>
      </w:r>
      <w:r w:rsidRPr="00214651">
        <w:rPr>
          <w:rFonts w:ascii="Times New Roman" w:eastAsia="Calibri" w:hAnsi="Times New Roman" w:cs="Times New Roman"/>
          <w:sz w:val="26"/>
          <w:szCs w:val="26"/>
          <w:shd w:val="clear" w:color="auto" w:fill="FFFFFF"/>
        </w:rPr>
        <w:t>«</w:t>
      </w:r>
      <w:r w:rsidRPr="00214651">
        <w:rPr>
          <w:rFonts w:ascii="Times New Roman" w:eastAsia="Times New Roman" w:hAnsi="Times New Roman" w:cs="Times New Roman"/>
          <w:sz w:val="26"/>
          <w:szCs w:val="26"/>
          <w:lang w:eastAsia="ar-SA"/>
        </w:rPr>
        <w:t>Комплектование фонда школьных библиотек учебниками и учебно-методической литературой на 2018 – 2019 учебный год</w:t>
      </w:r>
      <w:r w:rsidRPr="00214651">
        <w:rPr>
          <w:rFonts w:ascii="Times New Roman" w:eastAsia="Calibri" w:hAnsi="Times New Roman" w:cs="Times New Roman"/>
          <w:sz w:val="26"/>
          <w:szCs w:val="26"/>
          <w:shd w:val="clear" w:color="auto" w:fill="FFFFFF"/>
        </w:rPr>
        <w:t xml:space="preserve">»; </w:t>
      </w:r>
      <w:r w:rsidRPr="00214651">
        <w:rPr>
          <w:rFonts w:ascii="Times New Roman" w:eastAsia="Times New Roman" w:hAnsi="Times New Roman" w:cs="Times New Roman"/>
          <w:sz w:val="26"/>
          <w:szCs w:val="26"/>
        </w:rPr>
        <w:t xml:space="preserve">литературный вечер «Книга собирает друзей!»; </w:t>
      </w:r>
      <w:r w:rsidRPr="00214651">
        <w:rPr>
          <w:rFonts w:ascii="Times New Roman" w:eastAsia="Calibri" w:hAnsi="Times New Roman" w:cs="Times New Roman"/>
          <w:sz w:val="26"/>
          <w:szCs w:val="26"/>
          <w:shd w:val="clear" w:color="auto" w:fill="FFFFFF"/>
        </w:rPr>
        <w:t xml:space="preserve">семинар </w:t>
      </w:r>
      <w:r w:rsidRPr="00214651">
        <w:rPr>
          <w:rFonts w:ascii="Times New Roman" w:eastAsia="Times New Roman" w:hAnsi="Times New Roman" w:cs="Times New Roman"/>
          <w:sz w:val="26"/>
          <w:szCs w:val="26"/>
        </w:rPr>
        <w:t>«Образование и библиотеки, образование в библиотеке: информационные технологии, ресурсы и сервисы».</w:t>
      </w:r>
    </w:p>
    <w:p w:rsidR="00D70E6A" w:rsidRPr="00214651" w:rsidRDefault="00D70E6A" w:rsidP="00D70E6A">
      <w:pPr>
        <w:spacing w:after="0"/>
        <w:ind w:firstLine="708"/>
        <w:jc w:val="both"/>
        <w:rPr>
          <w:rFonts w:ascii="Times New Roman" w:eastAsia="Times New Roman" w:hAnsi="Times New Roman" w:cs="Times New Roman"/>
          <w:sz w:val="26"/>
          <w:szCs w:val="26"/>
        </w:rPr>
      </w:pPr>
      <w:r w:rsidRPr="00214651">
        <w:rPr>
          <w:rFonts w:ascii="Times New Roman" w:eastAsia="Times New Roman" w:hAnsi="Times New Roman" w:cs="Times New Roman"/>
          <w:sz w:val="26"/>
          <w:szCs w:val="26"/>
        </w:rPr>
        <w:t xml:space="preserve">Одной из основных задач библиотеки является работа по обеспечению учащихся учебниками. </w:t>
      </w:r>
      <w:r w:rsidRPr="00214651">
        <w:rPr>
          <w:rFonts w:ascii="Times New Roman" w:eastAsia="Times New Roman" w:hAnsi="Times New Roman" w:cs="Times New Roman"/>
          <w:sz w:val="26"/>
          <w:szCs w:val="26"/>
          <w:shd w:val="clear" w:color="auto" w:fill="FFFFFF"/>
        </w:rPr>
        <w:t>Комплектование учебного фонда определяется в соответствии с федеральным перечнем учебников, рекомендованных (допущенных) к использованию в образовательном процессе, реализующих программы, общего образования и с учетом потребностей школы и учеб</w:t>
      </w:r>
      <w:r w:rsidR="00E01B6E">
        <w:rPr>
          <w:rFonts w:ascii="Times New Roman" w:eastAsia="Times New Roman" w:hAnsi="Times New Roman" w:cs="Times New Roman"/>
          <w:sz w:val="26"/>
          <w:szCs w:val="26"/>
          <w:shd w:val="clear" w:color="auto" w:fill="FFFFFF"/>
        </w:rPr>
        <w:t>ными программами, главной целью</w:t>
      </w:r>
      <w:r w:rsidRPr="00214651">
        <w:rPr>
          <w:rFonts w:ascii="Times New Roman" w:eastAsia="Times New Roman" w:hAnsi="Times New Roman" w:cs="Times New Roman"/>
          <w:sz w:val="26"/>
          <w:szCs w:val="26"/>
          <w:shd w:val="clear" w:color="auto" w:fill="FFFFFF"/>
        </w:rPr>
        <w:t xml:space="preserve"> которых является реализация государственных образовательных стандартов. </w:t>
      </w:r>
    </w:p>
    <w:p w:rsidR="00D70E6A" w:rsidRPr="00214651" w:rsidRDefault="00D70E6A" w:rsidP="00D70E6A">
      <w:pPr>
        <w:spacing w:after="0"/>
        <w:ind w:firstLine="708"/>
        <w:jc w:val="both"/>
        <w:rPr>
          <w:rFonts w:ascii="Times New Roman" w:eastAsia="Times New Roman" w:hAnsi="Times New Roman" w:cs="Times New Roman"/>
          <w:sz w:val="26"/>
          <w:szCs w:val="26"/>
        </w:rPr>
      </w:pPr>
      <w:r w:rsidRPr="00214651">
        <w:rPr>
          <w:rFonts w:ascii="Times New Roman" w:eastAsia="Times New Roman" w:hAnsi="Times New Roman" w:cs="Times New Roman"/>
          <w:sz w:val="26"/>
          <w:szCs w:val="26"/>
        </w:rPr>
        <w:lastRenderedPageBreak/>
        <w:t>В соответствии с приказом Министерства образования и науки РФ № 253 от 14 марта 2014 года «</w:t>
      </w:r>
      <w:r w:rsidRPr="00214651">
        <w:rPr>
          <w:rFonts w:ascii="Times New Roman" w:eastAsia="Times New Roman" w:hAnsi="Times New Roman" w:cs="Times New Roman"/>
          <w:spacing w:val="2"/>
          <w:sz w:val="26"/>
          <w:szCs w:val="26"/>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14651">
        <w:rPr>
          <w:rFonts w:ascii="Times New Roman" w:eastAsia="Times New Roman" w:hAnsi="Times New Roman" w:cs="Times New Roman"/>
          <w:sz w:val="26"/>
          <w:szCs w:val="26"/>
        </w:rPr>
        <w:t>» общеобразовательными организациями сформированы заявки на учебн</w:t>
      </w:r>
      <w:r w:rsidR="00E01B6E">
        <w:rPr>
          <w:rFonts w:ascii="Times New Roman" w:eastAsia="Times New Roman" w:hAnsi="Times New Roman" w:cs="Times New Roman"/>
          <w:sz w:val="26"/>
          <w:szCs w:val="26"/>
        </w:rPr>
        <w:t>ики</w:t>
      </w:r>
      <w:r w:rsidRPr="00214651">
        <w:rPr>
          <w:rFonts w:ascii="Times New Roman" w:eastAsia="Times New Roman" w:hAnsi="Times New Roman" w:cs="Times New Roman"/>
          <w:sz w:val="26"/>
          <w:szCs w:val="26"/>
        </w:rPr>
        <w:t xml:space="preserve"> для использования учащимися в образовательном процессе на 2018-2019 учебный год.</w:t>
      </w:r>
    </w:p>
    <w:p w:rsidR="00D70E6A" w:rsidRPr="00214651" w:rsidRDefault="00D70E6A" w:rsidP="00D70E6A">
      <w:pPr>
        <w:spacing w:after="0"/>
        <w:ind w:firstLine="708"/>
        <w:jc w:val="both"/>
        <w:rPr>
          <w:rFonts w:ascii="Times New Roman" w:eastAsia="Calibri" w:hAnsi="Times New Roman" w:cs="Times New Roman"/>
          <w:sz w:val="26"/>
          <w:szCs w:val="26"/>
          <w:lang w:eastAsia="en-US"/>
        </w:rPr>
      </w:pPr>
      <w:r w:rsidRPr="00214651">
        <w:rPr>
          <w:rFonts w:ascii="Times New Roman" w:eastAsia="Times New Roman" w:hAnsi="Times New Roman" w:cs="Times New Roman"/>
          <w:sz w:val="26"/>
          <w:szCs w:val="26"/>
        </w:rPr>
        <w:t xml:space="preserve">Формирование заявки осуществлялось с учетом перехода 10-11 классов на ФГОС, увеличением контингента учащихся, с учетом перехода на новые линии учебников издательства «Просвещение». Департаментом образования Мэрии </w:t>
      </w:r>
      <w:r w:rsidR="00E01B6E">
        <w:rPr>
          <w:rFonts w:ascii="Times New Roman" w:eastAsia="Times New Roman" w:hAnsi="Times New Roman" w:cs="Times New Roman"/>
          <w:sz w:val="26"/>
          <w:szCs w:val="26"/>
        </w:rPr>
        <w:t xml:space="preserve">                   </w:t>
      </w:r>
      <w:r w:rsidRPr="00214651">
        <w:rPr>
          <w:rFonts w:ascii="Times New Roman" w:eastAsia="Times New Roman" w:hAnsi="Times New Roman" w:cs="Times New Roman"/>
          <w:sz w:val="26"/>
          <w:szCs w:val="26"/>
        </w:rPr>
        <w:t xml:space="preserve">г. Грозного на основании заявок общеобразовательных организаций г. Грозного сформирована и направлена </w:t>
      </w:r>
      <w:r w:rsidRPr="00214651">
        <w:rPr>
          <w:rFonts w:ascii="Times New Roman" w:eastAsia="Calibri" w:hAnsi="Times New Roman" w:cs="Times New Roman"/>
          <w:sz w:val="26"/>
          <w:szCs w:val="26"/>
          <w:lang w:eastAsia="en-US"/>
        </w:rPr>
        <w:t xml:space="preserve">в Министерство образования и науки Чеченской Республики </w:t>
      </w:r>
      <w:r w:rsidRPr="00214651">
        <w:rPr>
          <w:rFonts w:ascii="Times New Roman" w:eastAsia="Times New Roman" w:hAnsi="Times New Roman" w:cs="Times New Roman"/>
          <w:sz w:val="26"/>
          <w:szCs w:val="26"/>
        </w:rPr>
        <w:t xml:space="preserve">сводная заявка </w:t>
      </w:r>
      <w:r w:rsidRPr="00214651">
        <w:rPr>
          <w:rFonts w:ascii="Times New Roman" w:eastAsia="Calibri" w:hAnsi="Times New Roman" w:cs="Times New Roman"/>
          <w:sz w:val="26"/>
          <w:szCs w:val="26"/>
          <w:lang w:eastAsia="en-US"/>
        </w:rPr>
        <w:t>на учебники федерального компонента, рекомендованные к использованию в учебном процессе при реализации имеющие государственную аккредитацию образовательных программ начального общего, основного общего, среднего общего образования в 2018-2019 учебном году в количестве 252 158 экземпляров, из них 3410 экз. учебников для обучающихся с ограниченными возможностями здоровья.</w:t>
      </w:r>
    </w:p>
    <w:p w:rsidR="00D70E6A" w:rsidRPr="00214651" w:rsidRDefault="009E1022" w:rsidP="00D70E6A">
      <w:pPr>
        <w:autoSpaceDE w:val="0"/>
        <w:autoSpaceDN w:val="0"/>
        <w:adjustRightInd w:val="0"/>
        <w:spacing w:after="0"/>
        <w:ind w:firstLine="708"/>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lang w:eastAsia="en-US"/>
        </w:rPr>
        <w:t>С 01.</w:t>
      </w:r>
      <w:r w:rsidR="00D70E6A" w:rsidRPr="00214651">
        <w:rPr>
          <w:rFonts w:ascii="Times New Roman" w:eastAsia="Times New Roman" w:hAnsi="Times New Roman" w:cs="Times New Roman"/>
          <w:sz w:val="26"/>
          <w:szCs w:val="26"/>
          <w:lang w:eastAsia="en-US"/>
        </w:rPr>
        <w:t xml:space="preserve"> по 10.10.2018 г. в </w:t>
      </w:r>
      <w:r w:rsidR="00D70E6A" w:rsidRPr="00214651">
        <w:rPr>
          <w:rFonts w:ascii="Times New Roman" w:eastAsia="Calibri" w:hAnsi="Times New Roman" w:cs="Times New Roman"/>
          <w:sz w:val="26"/>
          <w:szCs w:val="26"/>
          <w:lang w:eastAsia="en-US"/>
        </w:rPr>
        <w:t xml:space="preserve">целях контроля за обеспеченностью учебниками обучающихся образовательных организаций, реализующих образовательные программы общего образования в образовательном процессе, проведен ежегодный мониторинг комплектования школьных библиотек. В процессе мониторинга учебников и учебных пособий получена полная информация от общеобразовательных организаций по вопросам обеспечения образовательного процесса современными учебниками и учебными пособиями для последующего анализа и принятия своевременных и эффективных решений. </w:t>
      </w:r>
    </w:p>
    <w:p w:rsidR="00D70E6A" w:rsidRPr="00214651" w:rsidRDefault="00D70E6A" w:rsidP="001538E9">
      <w:pPr>
        <w:autoSpaceDE w:val="0"/>
        <w:autoSpaceDN w:val="0"/>
        <w:adjustRightInd w:val="0"/>
        <w:spacing w:after="0"/>
        <w:ind w:firstLine="708"/>
        <w:jc w:val="both"/>
        <w:rPr>
          <w:rFonts w:ascii="Times New Roman" w:eastAsia="Calibri" w:hAnsi="Times New Roman" w:cs="Times New Roman"/>
          <w:sz w:val="26"/>
          <w:szCs w:val="26"/>
          <w:lang w:eastAsia="en-US"/>
        </w:rPr>
      </w:pPr>
      <w:r w:rsidRPr="00214651">
        <w:rPr>
          <w:rFonts w:ascii="Times New Roman" w:eastAsia="Times New Roman" w:hAnsi="Times New Roman" w:cs="Times New Roman"/>
          <w:sz w:val="26"/>
          <w:szCs w:val="26"/>
          <w:lang w:eastAsia="en-US"/>
        </w:rPr>
        <w:t xml:space="preserve">В соответствии с планом работы Департамента образования Мэрии </w:t>
      </w:r>
      <w:r w:rsidR="0057564D">
        <w:rPr>
          <w:rFonts w:ascii="Times New Roman" w:eastAsia="Times New Roman" w:hAnsi="Times New Roman" w:cs="Times New Roman"/>
          <w:sz w:val="26"/>
          <w:szCs w:val="26"/>
          <w:lang w:eastAsia="en-US"/>
        </w:rPr>
        <w:t xml:space="preserve">                         </w:t>
      </w:r>
      <w:r w:rsidRPr="00214651">
        <w:rPr>
          <w:rFonts w:ascii="Times New Roman" w:eastAsia="Times New Roman" w:hAnsi="Times New Roman" w:cs="Times New Roman"/>
          <w:sz w:val="26"/>
          <w:szCs w:val="26"/>
          <w:lang w:eastAsia="en-US"/>
        </w:rPr>
        <w:t xml:space="preserve">г. Грозного и с целью привлечения внимания к школьным библиотекам, содействия их развитию ежегодно во всех общеобразовательных организациях, проводятся библиотечные уроки, семинары, книжные выставки, акции, конкурсы, викторины, игры, экскурсии в музеи и библиотеки города, литературные вечера, приуроченные </w:t>
      </w:r>
      <w:r w:rsidR="00E01B6E">
        <w:rPr>
          <w:rFonts w:ascii="Times New Roman" w:eastAsia="Times New Roman" w:hAnsi="Times New Roman" w:cs="Times New Roman"/>
          <w:sz w:val="26"/>
          <w:szCs w:val="26"/>
          <w:lang w:eastAsia="en-US"/>
        </w:rPr>
        <w:t xml:space="preserve">к </w:t>
      </w:r>
      <w:r w:rsidRPr="00214651">
        <w:rPr>
          <w:rFonts w:ascii="Times New Roman" w:eastAsia="Times New Roman" w:hAnsi="Times New Roman" w:cs="Times New Roman"/>
          <w:sz w:val="26"/>
          <w:szCs w:val="26"/>
          <w:lang w:eastAsia="en-US"/>
        </w:rPr>
        <w:t xml:space="preserve">празднованию 27 октября Международного Дня школьных библиотек и </w:t>
      </w:r>
      <w:r w:rsidRPr="00214651">
        <w:rPr>
          <w:rFonts w:ascii="Times New Roman" w:eastAsia="Calibri" w:hAnsi="Times New Roman" w:cs="Times New Roman"/>
          <w:sz w:val="26"/>
          <w:szCs w:val="26"/>
          <w:lang w:eastAsia="en-US"/>
        </w:rPr>
        <w:t xml:space="preserve">27 мая Всероссийского дня библиотек. В рамках Всероссийского дня библиотек прошла акция «Подари книгу школьной библиотеке», по итогам которой фонды школ пополнились художественной литературой, словарями и детскими сказками в количестве 1500 экземпляров. </w:t>
      </w:r>
    </w:p>
    <w:p w:rsidR="00F167FD" w:rsidRPr="00214651" w:rsidRDefault="00F167FD" w:rsidP="00C640A0">
      <w:pPr>
        <w:tabs>
          <w:tab w:val="left" w:pos="426"/>
          <w:tab w:val="left" w:pos="851"/>
          <w:tab w:val="left" w:pos="1026"/>
        </w:tabs>
        <w:spacing w:after="0"/>
        <w:jc w:val="both"/>
        <w:rPr>
          <w:rFonts w:ascii="Times New Roman" w:eastAsia="Times New Roman" w:hAnsi="Times New Roman" w:cs="Times New Roman"/>
          <w:sz w:val="26"/>
          <w:szCs w:val="26"/>
        </w:rPr>
      </w:pPr>
    </w:p>
    <w:p w:rsidR="00F167FD" w:rsidRPr="000D1750" w:rsidRDefault="00F167FD" w:rsidP="00F167FD">
      <w:pPr>
        <w:spacing w:after="0"/>
        <w:jc w:val="center"/>
        <w:rPr>
          <w:rFonts w:ascii="Times New Roman" w:eastAsia="Times New Roman" w:hAnsi="Times New Roman" w:cs="Times New Roman"/>
          <w:b/>
          <w:sz w:val="26"/>
          <w:szCs w:val="26"/>
        </w:rPr>
      </w:pPr>
      <w:r w:rsidRPr="000D1750">
        <w:rPr>
          <w:rFonts w:ascii="Times New Roman" w:eastAsia="Times New Roman" w:hAnsi="Times New Roman" w:cs="Times New Roman"/>
          <w:b/>
          <w:sz w:val="26"/>
          <w:szCs w:val="26"/>
        </w:rPr>
        <w:t>Воспитательная работа</w:t>
      </w:r>
    </w:p>
    <w:p w:rsidR="00A32AF2" w:rsidRPr="000D1750" w:rsidRDefault="00A32AF2" w:rsidP="00E17DDE">
      <w:pPr>
        <w:spacing w:after="0"/>
        <w:rPr>
          <w:rFonts w:ascii="Times New Roman" w:eastAsia="Calibri" w:hAnsi="Times New Roman" w:cs="Times New Roman"/>
          <w:sz w:val="26"/>
          <w:szCs w:val="26"/>
        </w:rPr>
      </w:pPr>
    </w:p>
    <w:p w:rsidR="00F717B0" w:rsidRPr="000D1750" w:rsidRDefault="00F717B0" w:rsidP="000D1750">
      <w:pPr>
        <w:spacing w:after="0"/>
        <w:ind w:firstLine="708"/>
        <w:jc w:val="both"/>
        <w:rPr>
          <w:rStyle w:val="w"/>
          <w:rFonts w:ascii="Times New Roman" w:hAnsi="Times New Roman" w:cs="Times New Roman"/>
          <w:color w:val="000000"/>
          <w:sz w:val="26"/>
          <w:szCs w:val="26"/>
          <w:shd w:val="clear" w:color="auto" w:fill="FFFFFF"/>
        </w:rPr>
      </w:pPr>
      <w:r w:rsidRPr="000D1750">
        <w:rPr>
          <w:rFonts w:ascii="Times New Roman" w:eastAsia="Calibri" w:hAnsi="Times New Roman" w:cs="Times New Roman"/>
          <w:sz w:val="26"/>
          <w:szCs w:val="26"/>
        </w:rPr>
        <w:t>Воспитание</w:t>
      </w:r>
      <w:r w:rsidRPr="000D1750">
        <w:rPr>
          <w:rFonts w:ascii="Times New Roman" w:eastAsia="Calibri" w:hAnsi="Times New Roman" w:cs="Times New Roman"/>
          <w:b/>
          <w:sz w:val="26"/>
          <w:szCs w:val="26"/>
        </w:rPr>
        <w:t xml:space="preserve"> </w:t>
      </w:r>
      <w:r w:rsidRPr="000D1750">
        <w:rPr>
          <w:rFonts w:ascii="Times New Roman" w:eastAsia="Calibri" w:hAnsi="Times New Roman" w:cs="Times New Roman"/>
          <w:sz w:val="26"/>
          <w:szCs w:val="26"/>
        </w:rPr>
        <w:t>–</w:t>
      </w:r>
      <w:r w:rsidRPr="000D1750">
        <w:rPr>
          <w:rFonts w:ascii="Times New Roman" w:eastAsia="Calibri" w:hAnsi="Times New Roman" w:cs="Times New Roman"/>
          <w:b/>
          <w:sz w:val="26"/>
          <w:szCs w:val="26"/>
        </w:rPr>
        <w:t xml:space="preserve"> </w:t>
      </w:r>
      <w:r w:rsidRPr="000D1750">
        <w:rPr>
          <w:rStyle w:val="w"/>
          <w:rFonts w:ascii="Times New Roman" w:hAnsi="Times New Roman" w:cs="Times New Roman"/>
          <w:color w:val="000000"/>
          <w:sz w:val="26"/>
          <w:szCs w:val="26"/>
          <w:shd w:val="clear" w:color="auto" w:fill="FFFFFF"/>
        </w:rPr>
        <w:t xml:space="preserve">целенаправленное формирование личности в целях ее подготовки к участию в общественной и культурной жизни общества и </w:t>
      </w:r>
      <w:r w:rsidRPr="000D1750">
        <w:rPr>
          <w:rStyle w:val="w"/>
          <w:rFonts w:ascii="Times New Roman" w:hAnsi="Times New Roman" w:cs="Times New Roman"/>
          <w:color w:val="000000"/>
          <w:sz w:val="26"/>
          <w:szCs w:val="26"/>
          <w:shd w:val="clear" w:color="auto" w:fill="FFFFFF"/>
        </w:rPr>
        <w:lastRenderedPageBreak/>
        <w:t>государства. Важнейшим социально значимым субъектом этой деятельности является семья. На втором месте – школа.</w:t>
      </w:r>
    </w:p>
    <w:p w:rsidR="00F717B0" w:rsidRPr="000D1750" w:rsidRDefault="00F717B0" w:rsidP="000D1750">
      <w:pPr>
        <w:spacing w:after="0"/>
        <w:jc w:val="both"/>
        <w:rPr>
          <w:rStyle w:val="w"/>
          <w:rFonts w:ascii="Times New Roman" w:hAnsi="Times New Roman" w:cs="Times New Roman"/>
          <w:color w:val="000000"/>
          <w:sz w:val="26"/>
          <w:szCs w:val="26"/>
          <w:shd w:val="clear" w:color="auto" w:fill="FFFFFF"/>
        </w:rPr>
      </w:pPr>
      <w:r w:rsidRPr="000D1750">
        <w:rPr>
          <w:rStyle w:val="w"/>
          <w:rFonts w:ascii="Times New Roman" w:hAnsi="Times New Roman" w:cs="Times New Roman"/>
          <w:color w:val="000000"/>
          <w:sz w:val="26"/>
          <w:szCs w:val="26"/>
          <w:shd w:val="clear" w:color="auto" w:fill="FFFFFF"/>
        </w:rPr>
        <w:tab/>
        <w:t>Действительно, роль школы в воспитании личности ребенка очень велика. Это одно первых на пути человека к взрослой жизни социальных учреждений, где индивидуум приобретает друзей и единомышленников, и в процессе обучения знакомится с такими основоположными понятиями как «государство», «общество», «гражданин», «долг», «жизненный путь» и др.</w:t>
      </w:r>
    </w:p>
    <w:p w:rsidR="00F717B0" w:rsidRPr="000D1750" w:rsidRDefault="00F717B0" w:rsidP="00F41800">
      <w:pPr>
        <w:spacing w:after="0" w:line="240" w:lineRule="auto"/>
        <w:jc w:val="both"/>
        <w:rPr>
          <w:rStyle w:val="w"/>
          <w:rFonts w:ascii="Times New Roman" w:hAnsi="Times New Roman" w:cs="Times New Roman"/>
          <w:color w:val="000000"/>
          <w:sz w:val="26"/>
          <w:szCs w:val="26"/>
          <w:shd w:val="clear" w:color="auto" w:fill="FFFFFF"/>
        </w:rPr>
      </w:pPr>
      <w:r w:rsidRPr="000D1750">
        <w:rPr>
          <w:rStyle w:val="w"/>
          <w:rFonts w:ascii="Times New Roman" w:hAnsi="Times New Roman" w:cs="Times New Roman"/>
          <w:color w:val="000000"/>
          <w:sz w:val="26"/>
          <w:szCs w:val="26"/>
          <w:shd w:val="clear" w:color="auto" w:fill="FFFFFF"/>
        </w:rPr>
        <w:tab/>
      </w:r>
    </w:p>
    <w:p w:rsidR="00F717B0" w:rsidRPr="007B1BA7" w:rsidRDefault="00F717B0" w:rsidP="007B1BA7">
      <w:pPr>
        <w:spacing w:after="0"/>
        <w:ind w:firstLine="708"/>
        <w:jc w:val="both"/>
        <w:rPr>
          <w:rStyle w:val="w"/>
          <w:rFonts w:ascii="Times New Roman" w:hAnsi="Times New Roman" w:cs="Times New Roman"/>
          <w:b/>
          <w:i/>
          <w:color w:val="000000"/>
          <w:sz w:val="26"/>
          <w:szCs w:val="26"/>
          <w:shd w:val="clear" w:color="auto" w:fill="FFFFFF"/>
        </w:rPr>
      </w:pPr>
      <w:r w:rsidRPr="007B1BA7">
        <w:rPr>
          <w:rStyle w:val="w"/>
          <w:rFonts w:ascii="Times New Roman" w:hAnsi="Times New Roman" w:cs="Times New Roman"/>
          <w:b/>
          <w:i/>
          <w:color w:val="000000"/>
          <w:sz w:val="26"/>
          <w:szCs w:val="26"/>
          <w:shd w:val="clear" w:color="auto" w:fill="FFFFFF"/>
        </w:rPr>
        <w:t>Духовно-нравственное и гражд</w:t>
      </w:r>
      <w:r w:rsidR="00E01B6E">
        <w:rPr>
          <w:rStyle w:val="w"/>
          <w:rFonts w:ascii="Times New Roman" w:hAnsi="Times New Roman" w:cs="Times New Roman"/>
          <w:b/>
          <w:i/>
          <w:color w:val="000000"/>
          <w:sz w:val="26"/>
          <w:szCs w:val="26"/>
          <w:shd w:val="clear" w:color="auto" w:fill="FFFFFF"/>
        </w:rPr>
        <w:t>анско-патриотическое воспитание</w:t>
      </w:r>
      <w:r w:rsidRPr="007B1BA7">
        <w:rPr>
          <w:rStyle w:val="w"/>
          <w:rFonts w:ascii="Times New Roman" w:hAnsi="Times New Roman" w:cs="Times New Roman"/>
          <w:b/>
          <w:i/>
          <w:color w:val="000000"/>
          <w:sz w:val="26"/>
          <w:szCs w:val="26"/>
          <w:shd w:val="clear" w:color="auto" w:fill="FFFFFF"/>
        </w:rPr>
        <w:t xml:space="preserve"> </w:t>
      </w:r>
    </w:p>
    <w:p w:rsidR="00F41800" w:rsidRPr="007B1BA7" w:rsidRDefault="00F41800" w:rsidP="007B1BA7">
      <w:pPr>
        <w:spacing w:after="0"/>
        <w:ind w:firstLine="708"/>
        <w:jc w:val="both"/>
        <w:rPr>
          <w:rStyle w:val="w"/>
          <w:rFonts w:ascii="Times New Roman" w:hAnsi="Times New Roman" w:cs="Times New Roman"/>
          <w:b/>
          <w:color w:val="000000"/>
          <w:sz w:val="26"/>
          <w:szCs w:val="26"/>
          <w:shd w:val="clear" w:color="auto" w:fill="FFFFFF"/>
        </w:rPr>
      </w:pPr>
    </w:p>
    <w:p w:rsidR="00F717B0" w:rsidRPr="007B1BA7" w:rsidRDefault="00F717B0" w:rsidP="007B1BA7">
      <w:pPr>
        <w:spacing w:after="0"/>
        <w:ind w:firstLine="708"/>
        <w:jc w:val="both"/>
        <w:rPr>
          <w:rFonts w:ascii="Times New Roman" w:hAnsi="Times New Roman" w:cs="Times New Roman"/>
          <w:bCs/>
          <w:color w:val="000000"/>
          <w:sz w:val="26"/>
          <w:szCs w:val="26"/>
        </w:rPr>
      </w:pPr>
      <w:r w:rsidRPr="007B1BA7">
        <w:rPr>
          <w:rFonts w:ascii="Times New Roman" w:hAnsi="Times New Roman" w:cs="Times New Roman"/>
          <w:bCs/>
          <w:color w:val="000000"/>
          <w:sz w:val="26"/>
          <w:szCs w:val="26"/>
        </w:rPr>
        <w:t>В условиях тяжелой внутренней и внешней обстановки приходится задумываться о судьбе подрастающего поколения. Чтобы завтрашний день был созидательным, направленным на укрепление единства и мира в нашем обществе и государстве, нужно методично и последовательно проводить работу по духовно-нравственному и гражданско-патриотическому воспитанию детей и подростков.</w:t>
      </w:r>
    </w:p>
    <w:p w:rsidR="00F717B0" w:rsidRPr="007B1BA7" w:rsidRDefault="00F717B0" w:rsidP="007B1BA7">
      <w:pPr>
        <w:pStyle w:val="afd"/>
        <w:spacing w:line="276" w:lineRule="auto"/>
        <w:ind w:firstLine="708"/>
        <w:jc w:val="both"/>
        <w:rPr>
          <w:sz w:val="26"/>
          <w:szCs w:val="26"/>
        </w:rPr>
      </w:pPr>
      <w:r w:rsidRPr="007B1BA7">
        <w:rPr>
          <w:sz w:val="26"/>
          <w:szCs w:val="26"/>
        </w:rPr>
        <w:t xml:space="preserve">Работа по духовно-нравственному воспитанию обучающихся </w:t>
      </w:r>
      <w:r w:rsidR="00F41800" w:rsidRPr="007B1BA7">
        <w:rPr>
          <w:sz w:val="26"/>
          <w:szCs w:val="26"/>
        </w:rPr>
        <w:t xml:space="preserve">в г. Грозном </w:t>
      </w:r>
      <w:r w:rsidRPr="007B1BA7">
        <w:rPr>
          <w:sz w:val="26"/>
          <w:szCs w:val="26"/>
        </w:rPr>
        <w:t>проводится в соответствии с Единой Концепцией духовно-нравственного воспитания и развития подрастающего поколения Чеченской Республики, предполагающей тесное взаимодействие школы и духовенства.</w:t>
      </w:r>
    </w:p>
    <w:p w:rsidR="00F717B0" w:rsidRPr="007B1BA7" w:rsidRDefault="00F717B0" w:rsidP="007B1BA7">
      <w:pPr>
        <w:pStyle w:val="afd"/>
        <w:spacing w:line="276" w:lineRule="auto"/>
        <w:ind w:firstLine="708"/>
        <w:jc w:val="both"/>
        <w:rPr>
          <w:sz w:val="26"/>
          <w:szCs w:val="26"/>
        </w:rPr>
      </w:pPr>
      <w:r w:rsidRPr="007B1BA7">
        <w:rPr>
          <w:sz w:val="26"/>
          <w:szCs w:val="26"/>
        </w:rPr>
        <w:t xml:space="preserve">В этой связи стоит отметить, что в каждом муниципальном общеобразовательном учреждении присутствует педагог-организатор по духовно-нравственному воспитанию, основной обязанностью которого является координация всех служб (внутренних и внешних) в работе по духовному и нравственному воспитанию обучающихся образовательной организации. </w:t>
      </w:r>
    </w:p>
    <w:p w:rsidR="00F717B0" w:rsidRPr="007B1BA7" w:rsidRDefault="00F717B0" w:rsidP="007B1BA7">
      <w:pPr>
        <w:pStyle w:val="afd"/>
        <w:spacing w:line="276" w:lineRule="auto"/>
        <w:ind w:firstLine="708"/>
        <w:jc w:val="both"/>
        <w:rPr>
          <w:sz w:val="26"/>
          <w:szCs w:val="26"/>
        </w:rPr>
      </w:pPr>
      <w:r w:rsidRPr="007B1BA7">
        <w:rPr>
          <w:sz w:val="26"/>
          <w:szCs w:val="26"/>
        </w:rPr>
        <w:t>Педагоги-организаторы по духовно-нравственному воспитанию в течение учебного времени проводят тематические разъяснительные лекции и беседы с обучающимися. К этой работе привлекается и Департамент по связям с религиозными и общественными организациями Администрации Главы и Правительства Чеченской Республики, специалисты которого в течение учебного года проводят с обучающимися среднего и старшего уровней тематические семинары.</w:t>
      </w:r>
    </w:p>
    <w:p w:rsidR="00F717B0" w:rsidRPr="007B1BA7" w:rsidRDefault="00F717B0" w:rsidP="007B1BA7">
      <w:pPr>
        <w:pStyle w:val="afd"/>
        <w:spacing w:line="276" w:lineRule="auto"/>
        <w:ind w:firstLine="708"/>
        <w:jc w:val="both"/>
        <w:rPr>
          <w:sz w:val="26"/>
          <w:szCs w:val="26"/>
        </w:rPr>
      </w:pPr>
      <w:r w:rsidRPr="007B1BA7">
        <w:rPr>
          <w:sz w:val="26"/>
          <w:szCs w:val="26"/>
        </w:rPr>
        <w:t>Накануне религиозных праздников организуются посещения детьми и их педагогами святых мест Чеченской Республики: святыни матери шейха Кунта-Хаджи в с. Эртан Веденского муниципального района, мусульманской святыни в Итум-Калинском районе, святыней Дени-Шейха Хаджи-Бауди (с. Урус-Мартан) и Шейха Докки (с. Толстой-юрт).</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Работа эта не прекратилась и в каникулярное время.</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xml:space="preserve">Так, 11 июля 2018 года, в день рождения Кунта-Хаджи Кишиева по инициативе Мэрии г. Грозного дети и подростки, посещающие летние (досуговые) площадки, преимущественно из числа находящихся в трудной жизненной ситуации, в количестве 126 человек в сопровождении руководства столичной </w:t>
      </w:r>
      <w:r w:rsidR="009627A4">
        <w:rPr>
          <w:rFonts w:ascii="Times New Roman" w:hAnsi="Times New Roman" w:cs="Times New Roman"/>
          <w:sz w:val="26"/>
          <w:szCs w:val="26"/>
        </w:rPr>
        <w:lastRenderedPageBreak/>
        <w:t>М</w:t>
      </w:r>
      <w:r w:rsidRPr="007B1BA7">
        <w:rPr>
          <w:rFonts w:ascii="Times New Roman" w:hAnsi="Times New Roman" w:cs="Times New Roman"/>
          <w:sz w:val="26"/>
          <w:szCs w:val="26"/>
        </w:rPr>
        <w:t>эрии и духовенства выехали к святыне матери Кунта-Хаджи Кишиева в с. Эртан Веденского муниципального района Чеченской Республики.</w:t>
      </w:r>
    </w:p>
    <w:p w:rsidR="00F717B0" w:rsidRPr="009452FB"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xml:space="preserve">Необходимо отметить образовательные организации, представители которых традиционно участвуют в этих мероприятиях и вносят значительный вклад в формирование у подростков знаний о святых людях и способствуют </w:t>
      </w:r>
      <w:r w:rsidRPr="009452FB">
        <w:rPr>
          <w:rFonts w:ascii="Times New Roman" w:hAnsi="Times New Roman" w:cs="Times New Roman"/>
          <w:sz w:val="26"/>
          <w:szCs w:val="26"/>
        </w:rPr>
        <w:t>распространению их примеров: МБОУ «Гимназия №4; СОШ №№6, 10, 11, 34, 37, 39, 44, 53, 57, 63».</w:t>
      </w:r>
    </w:p>
    <w:p w:rsidR="00F717B0" w:rsidRPr="007B1BA7" w:rsidRDefault="00F4180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xml:space="preserve">Эффективной </w:t>
      </w:r>
      <w:r w:rsidR="00F717B0" w:rsidRPr="007B1BA7">
        <w:rPr>
          <w:rFonts w:ascii="Times New Roman" w:hAnsi="Times New Roman" w:cs="Times New Roman"/>
          <w:sz w:val="26"/>
          <w:szCs w:val="26"/>
        </w:rPr>
        <w:t xml:space="preserve">формой работы в данном направлении </w:t>
      </w:r>
      <w:r w:rsidRPr="007B1BA7">
        <w:rPr>
          <w:rFonts w:ascii="Times New Roman" w:hAnsi="Times New Roman" w:cs="Times New Roman"/>
          <w:sz w:val="26"/>
          <w:szCs w:val="26"/>
        </w:rPr>
        <w:t xml:space="preserve"> также </w:t>
      </w:r>
      <w:r w:rsidR="009627A4">
        <w:rPr>
          <w:rFonts w:ascii="Times New Roman" w:hAnsi="Times New Roman" w:cs="Times New Roman"/>
          <w:sz w:val="26"/>
          <w:szCs w:val="26"/>
        </w:rPr>
        <w:t>я</w:t>
      </w:r>
      <w:r w:rsidR="00F717B0" w:rsidRPr="007B1BA7">
        <w:rPr>
          <w:rFonts w:ascii="Times New Roman" w:hAnsi="Times New Roman" w:cs="Times New Roman"/>
          <w:sz w:val="26"/>
          <w:szCs w:val="26"/>
        </w:rPr>
        <w:t>вляется активное конкурсное движение.</w:t>
      </w:r>
    </w:p>
    <w:p w:rsidR="00F717B0" w:rsidRPr="007B1BA7" w:rsidRDefault="00F717B0" w:rsidP="007B1BA7">
      <w:pPr>
        <w:spacing w:after="0"/>
        <w:ind w:firstLine="708"/>
        <w:jc w:val="both"/>
        <w:rPr>
          <w:rFonts w:ascii="Times New Roman" w:hAnsi="Times New Roman" w:cs="Times New Roman"/>
          <w:sz w:val="26"/>
          <w:szCs w:val="26"/>
          <w:shd w:val="clear" w:color="auto" w:fill="FFFFFF"/>
        </w:rPr>
      </w:pPr>
      <w:r w:rsidRPr="007B1BA7">
        <w:rPr>
          <w:rFonts w:ascii="Times New Roman" w:hAnsi="Times New Roman" w:cs="Times New Roman"/>
          <w:sz w:val="26"/>
          <w:szCs w:val="26"/>
        </w:rPr>
        <w:t xml:space="preserve">Регулярно организуются и проводятся конкурсы на знание жизни и деятельности Пророка Мухаммада (с.а.в.), </w:t>
      </w:r>
      <w:r w:rsidRPr="007B1BA7">
        <w:rPr>
          <w:rFonts w:ascii="Times New Roman" w:hAnsi="Times New Roman" w:cs="Times New Roman"/>
          <w:sz w:val="26"/>
          <w:szCs w:val="26"/>
          <w:shd w:val="clear" w:color="auto" w:fill="FFFFFF"/>
        </w:rPr>
        <w:t>целью которых является привлечение подрастающего поколения к изучению основ религии Ислам</w:t>
      </w:r>
      <w:r w:rsidR="009627A4">
        <w:rPr>
          <w:rFonts w:ascii="Times New Roman" w:hAnsi="Times New Roman" w:cs="Times New Roman"/>
          <w:sz w:val="26"/>
          <w:szCs w:val="26"/>
          <w:shd w:val="clear" w:color="auto" w:fill="FFFFFF"/>
        </w:rPr>
        <w:t xml:space="preserve">, </w:t>
      </w:r>
      <w:r w:rsidRPr="007B1BA7">
        <w:rPr>
          <w:rFonts w:ascii="Times New Roman" w:hAnsi="Times New Roman" w:cs="Times New Roman"/>
          <w:sz w:val="26"/>
          <w:szCs w:val="26"/>
          <w:shd w:val="clear" w:color="auto" w:fill="FFFFFF"/>
        </w:rPr>
        <w:t xml:space="preserve"> исходя из исторически достоверных сведений из жизнеописания Пророка Мухаммада (с.а.в.) (Сиры), хадисов и комментариев к Корану (Тафсира) и пропаганды высоких духовных и нравственных идеалов.</w:t>
      </w:r>
    </w:p>
    <w:p w:rsidR="00F717B0" w:rsidRPr="007B1BA7" w:rsidRDefault="00F717B0" w:rsidP="007B1BA7">
      <w:pPr>
        <w:pStyle w:val="afd"/>
        <w:spacing w:line="276" w:lineRule="auto"/>
        <w:ind w:firstLine="708"/>
        <w:jc w:val="both"/>
        <w:rPr>
          <w:sz w:val="26"/>
          <w:szCs w:val="26"/>
        </w:rPr>
      </w:pPr>
      <w:r w:rsidRPr="007B1BA7">
        <w:rPr>
          <w:sz w:val="26"/>
          <w:szCs w:val="26"/>
        </w:rPr>
        <w:t>В прошедшем в мае 2018 года конкурсе победителем стал коллектив учащихся МБОУ «Гимназия №2» г. Грозного.</w:t>
      </w:r>
    </w:p>
    <w:p w:rsidR="00F717B0" w:rsidRPr="007B1BA7" w:rsidRDefault="00F717B0" w:rsidP="007B1BA7">
      <w:pPr>
        <w:pStyle w:val="afd"/>
        <w:spacing w:line="276" w:lineRule="auto"/>
        <w:ind w:firstLine="708"/>
        <w:jc w:val="both"/>
        <w:rPr>
          <w:sz w:val="26"/>
          <w:szCs w:val="26"/>
        </w:rPr>
      </w:pPr>
      <w:r w:rsidRPr="007B1BA7">
        <w:rPr>
          <w:sz w:val="26"/>
          <w:szCs w:val="26"/>
        </w:rPr>
        <w:t>Здесь также уместно выделить образовательные организации, обучающиеся которых регулярно занимают призовые места в этом ставшем традиционным конкурс</w:t>
      </w:r>
      <w:r w:rsidR="009627A4">
        <w:rPr>
          <w:sz w:val="26"/>
          <w:szCs w:val="26"/>
        </w:rPr>
        <w:t>е. Это -</w:t>
      </w:r>
      <w:r w:rsidRPr="007B1BA7">
        <w:rPr>
          <w:sz w:val="26"/>
          <w:szCs w:val="26"/>
        </w:rPr>
        <w:t xml:space="preserve"> МБОУ «Гимназии №№1, 2, 4; СОШ №№14, 15, 37, 39».</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В рамках празднования Международного женского дня был организован и проведен 7 марта в МБОУ «СОШ №</w:t>
      </w:r>
      <w:r w:rsidR="009627A4">
        <w:rPr>
          <w:rFonts w:ascii="Times New Roman" w:hAnsi="Times New Roman" w:cs="Times New Roman"/>
          <w:sz w:val="26"/>
          <w:szCs w:val="26"/>
        </w:rPr>
        <w:t xml:space="preserve"> </w:t>
      </w:r>
      <w:r w:rsidRPr="007B1BA7">
        <w:rPr>
          <w:rFonts w:ascii="Times New Roman" w:hAnsi="Times New Roman" w:cs="Times New Roman"/>
          <w:sz w:val="26"/>
          <w:szCs w:val="26"/>
        </w:rPr>
        <w:t>56» ежегодный конкурс исполнения нашидов среди учениц общеобразовательных учреждений г. Грозного, в котором приняли участие 42 исполнительницы.</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Компетентное жюри под руководством председателя Совета духовно-нравственного воспитания Чеченской Республики, заместителя директора по воспитательной работе МБОУ «Лицей №1 им. Н.А. Назарбаева» Абуева Ислама по результатам оценки всех выступлений обозначило победителя и призеров:</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1 место – Таймасханова Аминат, воспитанница МБУ ДО «ДДТ Заводского района г. Грозного»;</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2 место – Солтаева Тамила (МБОУ «СОШ №10»);</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3 место – Султуханова Раяна (МБОУ «Лицей №1») и Шайдаева Ясмина (МБОУ «Гимназия №2»).</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В период с 6 по 20 ноября 2018 года организован и проведен конкурс среди педагогов-организаторов по духовно-нравственному воспитанию муниципальных общеобразовательных организаций г. Грозного на лучшую разъяснительную работу с обучающимися, направленный на способствование совершенствованию педагогического мастерства и ораторского искусства педагогов-организаторов и развитие их профессиональной квалификации.</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По итогам определились следующие победители:</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Губаев Юсуп Гурбаниевич (МБОУ «СОШ №</w:t>
      </w:r>
      <w:r w:rsidR="009627A4">
        <w:rPr>
          <w:rFonts w:ascii="Times New Roman" w:hAnsi="Times New Roman" w:cs="Times New Roman"/>
          <w:sz w:val="26"/>
          <w:szCs w:val="26"/>
        </w:rPr>
        <w:t xml:space="preserve"> </w:t>
      </w:r>
      <w:r w:rsidRPr="007B1BA7">
        <w:rPr>
          <w:rFonts w:ascii="Times New Roman" w:hAnsi="Times New Roman" w:cs="Times New Roman"/>
          <w:sz w:val="26"/>
          <w:szCs w:val="26"/>
        </w:rPr>
        <w:t>8) – номинация «Лучша</w:t>
      </w:r>
      <w:r w:rsidR="009627A4">
        <w:rPr>
          <w:rFonts w:ascii="Times New Roman" w:hAnsi="Times New Roman" w:cs="Times New Roman"/>
          <w:sz w:val="26"/>
          <w:szCs w:val="26"/>
        </w:rPr>
        <w:t>я беседа с обучающимися по теме</w:t>
      </w:r>
      <w:r w:rsidRPr="007B1BA7">
        <w:rPr>
          <w:rFonts w:ascii="Times New Roman" w:hAnsi="Times New Roman" w:cs="Times New Roman"/>
          <w:sz w:val="26"/>
          <w:szCs w:val="26"/>
        </w:rPr>
        <w:t xml:space="preserve"> «Профилактика терроризма и экстремизма»;</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lastRenderedPageBreak/>
        <w:t>Ахмадов Абдулхалим Абдрахманович (МБОУ «СОШ №</w:t>
      </w:r>
      <w:r w:rsidR="009627A4">
        <w:rPr>
          <w:rFonts w:ascii="Times New Roman" w:hAnsi="Times New Roman" w:cs="Times New Roman"/>
          <w:sz w:val="26"/>
          <w:szCs w:val="26"/>
        </w:rPr>
        <w:t xml:space="preserve"> </w:t>
      </w:r>
      <w:r w:rsidRPr="007B1BA7">
        <w:rPr>
          <w:rFonts w:ascii="Times New Roman" w:hAnsi="Times New Roman" w:cs="Times New Roman"/>
          <w:sz w:val="26"/>
          <w:szCs w:val="26"/>
        </w:rPr>
        <w:t>64») – номинация «Лучша</w:t>
      </w:r>
      <w:r w:rsidR="009627A4">
        <w:rPr>
          <w:rFonts w:ascii="Times New Roman" w:hAnsi="Times New Roman" w:cs="Times New Roman"/>
          <w:sz w:val="26"/>
          <w:szCs w:val="26"/>
        </w:rPr>
        <w:t>я беседа с обучающимися по теме</w:t>
      </w:r>
      <w:r w:rsidRPr="007B1BA7">
        <w:rPr>
          <w:rFonts w:ascii="Times New Roman" w:hAnsi="Times New Roman" w:cs="Times New Roman"/>
          <w:sz w:val="26"/>
          <w:szCs w:val="26"/>
        </w:rPr>
        <w:t xml:space="preserve"> «Традиции и обычаи народов Чеченской Республики»;</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Магадаев Анвар Хусейнович (МБОУ «СОШ №</w:t>
      </w:r>
      <w:r w:rsidR="009627A4">
        <w:rPr>
          <w:rFonts w:ascii="Times New Roman" w:hAnsi="Times New Roman" w:cs="Times New Roman"/>
          <w:sz w:val="26"/>
          <w:szCs w:val="26"/>
        </w:rPr>
        <w:t xml:space="preserve"> </w:t>
      </w:r>
      <w:r w:rsidRPr="007B1BA7">
        <w:rPr>
          <w:rFonts w:ascii="Times New Roman" w:hAnsi="Times New Roman" w:cs="Times New Roman"/>
          <w:sz w:val="26"/>
          <w:szCs w:val="26"/>
        </w:rPr>
        <w:t>11») – номинация «Лучша</w:t>
      </w:r>
      <w:r w:rsidR="009627A4">
        <w:rPr>
          <w:rFonts w:ascii="Times New Roman" w:hAnsi="Times New Roman" w:cs="Times New Roman"/>
          <w:sz w:val="26"/>
          <w:szCs w:val="26"/>
        </w:rPr>
        <w:t>я беседа с обучающимися по теме</w:t>
      </w:r>
      <w:r w:rsidRPr="007B1BA7">
        <w:rPr>
          <w:rFonts w:ascii="Times New Roman" w:hAnsi="Times New Roman" w:cs="Times New Roman"/>
          <w:sz w:val="26"/>
          <w:szCs w:val="26"/>
        </w:rPr>
        <w:t xml:space="preserve"> «Профилактика попрошайничества (иждивенчества)»;</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Сайдаев Аслан Усамович (МБОУ «СОШ №</w:t>
      </w:r>
      <w:r w:rsidR="009627A4">
        <w:rPr>
          <w:rFonts w:ascii="Times New Roman" w:hAnsi="Times New Roman" w:cs="Times New Roman"/>
          <w:sz w:val="26"/>
          <w:szCs w:val="26"/>
        </w:rPr>
        <w:t xml:space="preserve"> </w:t>
      </w:r>
      <w:r w:rsidRPr="007B1BA7">
        <w:rPr>
          <w:rFonts w:ascii="Times New Roman" w:hAnsi="Times New Roman" w:cs="Times New Roman"/>
          <w:sz w:val="26"/>
          <w:szCs w:val="26"/>
        </w:rPr>
        <w:t>44») – номинация «Лучшая</w:t>
      </w:r>
      <w:r w:rsidR="009627A4">
        <w:rPr>
          <w:rFonts w:ascii="Times New Roman" w:hAnsi="Times New Roman" w:cs="Times New Roman"/>
          <w:sz w:val="26"/>
          <w:szCs w:val="26"/>
        </w:rPr>
        <w:t xml:space="preserve"> беседа с обучающимися по теме </w:t>
      </w:r>
      <w:r w:rsidRPr="007B1BA7">
        <w:rPr>
          <w:rFonts w:ascii="Times New Roman" w:hAnsi="Times New Roman" w:cs="Times New Roman"/>
          <w:sz w:val="26"/>
          <w:szCs w:val="26"/>
        </w:rPr>
        <w:t>«Профилактика наркомании и алкоголизма»;</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Асламбеков Анзор Майрбекович (МБОУ «СОШ №</w:t>
      </w:r>
      <w:r w:rsidR="009627A4">
        <w:rPr>
          <w:rFonts w:ascii="Times New Roman" w:hAnsi="Times New Roman" w:cs="Times New Roman"/>
          <w:sz w:val="26"/>
          <w:szCs w:val="26"/>
        </w:rPr>
        <w:t xml:space="preserve"> </w:t>
      </w:r>
      <w:r w:rsidRPr="007B1BA7">
        <w:rPr>
          <w:rFonts w:ascii="Times New Roman" w:hAnsi="Times New Roman" w:cs="Times New Roman"/>
          <w:sz w:val="26"/>
          <w:szCs w:val="26"/>
        </w:rPr>
        <w:t>7») – номинация «Лучша</w:t>
      </w:r>
      <w:r w:rsidR="009627A4">
        <w:rPr>
          <w:rFonts w:ascii="Times New Roman" w:hAnsi="Times New Roman" w:cs="Times New Roman"/>
          <w:sz w:val="26"/>
          <w:szCs w:val="26"/>
        </w:rPr>
        <w:t>я беседа с обучающимися по теме</w:t>
      </w:r>
      <w:r w:rsidRPr="007B1BA7">
        <w:rPr>
          <w:rFonts w:ascii="Times New Roman" w:hAnsi="Times New Roman" w:cs="Times New Roman"/>
          <w:sz w:val="26"/>
          <w:szCs w:val="26"/>
        </w:rPr>
        <w:t xml:space="preserve"> «Жизнь и деятельность нашего Пророка Мухаммада (с.а.в.)».</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Накануне Дня рождения Пророка Мухаммада (с.а.в.) в организациях системы муниципального общего образования г. Грозного в период с 14 по 22 ноября 2018 года прошли религиозные обряды (мовлиды).</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xml:space="preserve">Нравственная личность – это человек, свободный от вредных привычек, жизнь и деятельность которого служат делу созидания и развития, потому закономерно, что педагоги-организаторы по духовно-нравственному воспитанию вместе с педагогическими и социальными службами школы и других заинтересованных ведомств проводят работу по предупреждению антисоциальных явлений в среде подрастающего поколения (безнадзорность, наркомания, экстремизм). </w:t>
      </w:r>
    </w:p>
    <w:p w:rsidR="00F717B0" w:rsidRPr="007B1BA7" w:rsidRDefault="00F717B0" w:rsidP="007B1BA7">
      <w:pPr>
        <w:spacing w:after="0"/>
        <w:ind w:firstLine="851"/>
        <w:jc w:val="both"/>
        <w:rPr>
          <w:rFonts w:ascii="Times New Roman" w:eastAsia="Times New Roman" w:hAnsi="Times New Roman" w:cs="Times New Roman"/>
          <w:bCs/>
          <w:color w:val="000000"/>
          <w:sz w:val="26"/>
          <w:szCs w:val="26"/>
        </w:rPr>
      </w:pPr>
      <w:r w:rsidRPr="007B1BA7">
        <w:rPr>
          <w:rFonts w:ascii="Times New Roman" w:eastAsia="Times New Roman" w:hAnsi="Times New Roman" w:cs="Times New Roman"/>
          <w:b/>
          <w:i/>
          <w:color w:val="000000"/>
          <w:sz w:val="26"/>
          <w:szCs w:val="26"/>
        </w:rPr>
        <w:t>Гражданско-патриотическое воспитание подрастающего поколения</w:t>
      </w:r>
      <w:r w:rsidRPr="007B1BA7">
        <w:rPr>
          <w:rFonts w:ascii="Times New Roman" w:eastAsia="Times New Roman" w:hAnsi="Times New Roman" w:cs="Times New Roman"/>
          <w:bCs/>
          <w:color w:val="000000"/>
          <w:sz w:val="26"/>
          <w:szCs w:val="26"/>
        </w:rPr>
        <w:t xml:space="preserve"> – одна из ключевых задач, которая должна решаться сегодня всеми, кто имеет отношение к детям. </w:t>
      </w:r>
    </w:p>
    <w:p w:rsidR="00F717B0" w:rsidRPr="007B1BA7" w:rsidRDefault="00F717B0" w:rsidP="007B1BA7">
      <w:pPr>
        <w:spacing w:after="0"/>
        <w:ind w:firstLine="851"/>
        <w:jc w:val="both"/>
        <w:rPr>
          <w:rFonts w:ascii="Times New Roman" w:eastAsia="Times New Roman" w:hAnsi="Times New Roman" w:cs="Times New Roman"/>
          <w:color w:val="000000"/>
          <w:sz w:val="26"/>
          <w:szCs w:val="26"/>
        </w:rPr>
      </w:pPr>
      <w:r w:rsidRPr="007B1BA7">
        <w:rPr>
          <w:rFonts w:ascii="Times New Roman" w:eastAsia="Times New Roman" w:hAnsi="Times New Roman" w:cs="Times New Roman"/>
          <w:sz w:val="26"/>
          <w:szCs w:val="26"/>
        </w:rPr>
        <w:t>Департаментом образования Мэрии г. Грозного в соответствии с требованиями Федерального закона от 29 декабря 2012 года №273-ФЗ «Об образовании в Российской Федерации</w:t>
      </w:r>
      <w:r w:rsidR="009627A4">
        <w:rPr>
          <w:rFonts w:ascii="Times New Roman" w:eastAsia="Times New Roman" w:hAnsi="Times New Roman" w:cs="Times New Roman"/>
          <w:sz w:val="26"/>
          <w:szCs w:val="26"/>
        </w:rPr>
        <w:t xml:space="preserve">», образовательными стандартами </w:t>
      </w:r>
      <w:r w:rsidRPr="007B1BA7">
        <w:rPr>
          <w:rFonts w:ascii="Times New Roman" w:eastAsia="Times New Roman" w:hAnsi="Times New Roman" w:cs="Times New Roman"/>
          <w:sz w:val="26"/>
          <w:szCs w:val="26"/>
        </w:rPr>
        <w:t xml:space="preserve"> в рамках реализации Единой Концепции духовно-нравственного воспитания и развития подрастающего поколения Чеченской Республики организована и проводится работа по формированию у обучающихся гражданских и патриотических установок посредством организации учебной деятельности (классных часов,</w:t>
      </w:r>
      <w:r w:rsidRPr="007B1BA7">
        <w:rPr>
          <w:rFonts w:ascii="Times New Roman" w:eastAsia="Times New Roman" w:hAnsi="Times New Roman" w:cs="Times New Roman"/>
          <w:color w:val="000000"/>
          <w:sz w:val="26"/>
          <w:szCs w:val="26"/>
        </w:rPr>
        <w:t xml:space="preserve"> тематических уроков, кружков, секций) и внеучебных форм </w:t>
      </w:r>
      <w:r w:rsidRPr="007B1BA7">
        <w:rPr>
          <w:rFonts w:ascii="Times New Roman" w:eastAsia="Times New Roman" w:hAnsi="Times New Roman" w:cs="Times New Roman"/>
          <w:sz w:val="26"/>
          <w:szCs w:val="26"/>
        </w:rPr>
        <w:t xml:space="preserve">(бесед, встреч, выставок; клубов, </w:t>
      </w:r>
      <w:r w:rsidRPr="007B1BA7">
        <w:rPr>
          <w:rFonts w:ascii="Times New Roman" w:eastAsia="Times New Roman" w:hAnsi="Times New Roman" w:cs="Times New Roman"/>
          <w:color w:val="000000"/>
          <w:sz w:val="26"/>
          <w:szCs w:val="26"/>
        </w:rPr>
        <w:t>мероприятий, приуроченные к государственным праздникам).</w:t>
      </w:r>
    </w:p>
    <w:p w:rsidR="00F717B0" w:rsidRPr="007B1BA7" w:rsidRDefault="00F717B0" w:rsidP="007B1BA7">
      <w:pPr>
        <w:spacing w:after="0"/>
        <w:ind w:firstLine="851"/>
        <w:jc w:val="both"/>
        <w:rPr>
          <w:rFonts w:ascii="Times New Roman" w:eastAsia="Times New Roman" w:hAnsi="Times New Roman" w:cs="Times New Roman"/>
          <w:bCs/>
          <w:kern w:val="36"/>
          <w:sz w:val="26"/>
          <w:szCs w:val="26"/>
        </w:rPr>
      </w:pPr>
      <w:r w:rsidRPr="007B1BA7">
        <w:rPr>
          <w:rFonts w:ascii="Times New Roman" w:eastAsia="Times New Roman" w:hAnsi="Times New Roman" w:cs="Times New Roman"/>
          <w:bCs/>
          <w:kern w:val="36"/>
          <w:sz w:val="26"/>
          <w:szCs w:val="26"/>
        </w:rPr>
        <w:t>Так, в 2018 году школьники г. Грозного приняли участие в массовых акциях, приуроченных ко Дню защитника Отечества, Дню Конституции Чеченской Республики, Дню Победы, Дню России и др.:</w:t>
      </w:r>
    </w:p>
    <w:p w:rsidR="00F717B0" w:rsidRPr="007B1BA7" w:rsidRDefault="00F717B0" w:rsidP="007B1BA7">
      <w:pPr>
        <w:spacing w:after="0"/>
        <w:jc w:val="both"/>
        <w:rPr>
          <w:rFonts w:ascii="Times New Roman" w:hAnsi="Times New Roman" w:cs="Times New Roman"/>
          <w:sz w:val="26"/>
          <w:szCs w:val="26"/>
        </w:rPr>
      </w:pPr>
      <w:r w:rsidRPr="007B1BA7">
        <w:rPr>
          <w:rFonts w:ascii="Times New Roman" w:hAnsi="Times New Roman" w:cs="Times New Roman"/>
          <w:sz w:val="26"/>
          <w:szCs w:val="26"/>
        </w:rPr>
        <w:tab/>
        <w:t xml:space="preserve">Образовательные организации г. Грозного участвуют в ежегодных общероссийских военно-патриотических акциях, приуроченных ко Дню Победы и отмечающих </w:t>
      </w:r>
      <w:r w:rsidRPr="007B1BA7">
        <w:rPr>
          <w:rFonts w:ascii="Times New Roman" w:eastAsia="Times New Roman" w:hAnsi="Times New Roman" w:cs="Times New Roman"/>
          <w:bCs/>
          <w:kern w:val="36"/>
          <w:sz w:val="26"/>
          <w:szCs w:val="26"/>
        </w:rPr>
        <w:t>славные и героические страницы в истории Отечества</w:t>
      </w:r>
      <w:r w:rsidRPr="007B1BA7">
        <w:rPr>
          <w:rFonts w:ascii="Times New Roman" w:hAnsi="Times New Roman" w:cs="Times New Roman"/>
          <w:sz w:val="26"/>
          <w:szCs w:val="26"/>
        </w:rPr>
        <w:t>:</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«Эстафета «Знамя Победы»;</w:t>
      </w:r>
    </w:p>
    <w:p w:rsidR="00F717B0" w:rsidRPr="007B1BA7" w:rsidRDefault="00F717B0" w:rsidP="007B1BA7">
      <w:pPr>
        <w:spacing w:after="0"/>
        <w:jc w:val="both"/>
        <w:rPr>
          <w:rFonts w:ascii="Times New Roman" w:hAnsi="Times New Roman" w:cs="Times New Roman"/>
          <w:sz w:val="26"/>
          <w:szCs w:val="26"/>
        </w:rPr>
      </w:pPr>
      <w:r w:rsidRPr="007B1BA7">
        <w:rPr>
          <w:rFonts w:ascii="Times New Roman" w:hAnsi="Times New Roman" w:cs="Times New Roman"/>
          <w:sz w:val="26"/>
          <w:szCs w:val="26"/>
        </w:rPr>
        <w:tab/>
        <w:t>- «Вахта памяти»;</w:t>
      </w:r>
    </w:p>
    <w:p w:rsidR="00F717B0" w:rsidRPr="007B1BA7" w:rsidRDefault="00F717B0" w:rsidP="007B1BA7">
      <w:pPr>
        <w:spacing w:after="0"/>
        <w:jc w:val="both"/>
        <w:rPr>
          <w:rFonts w:ascii="Times New Roman" w:hAnsi="Times New Roman" w:cs="Times New Roman"/>
          <w:sz w:val="26"/>
          <w:szCs w:val="26"/>
        </w:rPr>
      </w:pPr>
      <w:r w:rsidRPr="007B1BA7">
        <w:rPr>
          <w:rFonts w:ascii="Times New Roman" w:hAnsi="Times New Roman" w:cs="Times New Roman"/>
          <w:sz w:val="26"/>
          <w:szCs w:val="26"/>
        </w:rPr>
        <w:tab/>
        <w:t>- «Дорога к обелиску»;</w:t>
      </w:r>
    </w:p>
    <w:p w:rsidR="00F717B0" w:rsidRPr="007B1BA7" w:rsidRDefault="00F717B0" w:rsidP="007B1BA7">
      <w:pPr>
        <w:spacing w:after="0"/>
        <w:jc w:val="both"/>
        <w:rPr>
          <w:rFonts w:ascii="Times New Roman" w:hAnsi="Times New Roman" w:cs="Times New Roman"/>
          <w:sz w:val="26"/>
          <w:szCs w:val="26"/>
        </w:rPr>
      </w:pPr>
      <w:r w:rsidRPr="007B1BA7">
        <w:rPr>
          <w:rFonts w:ascii="Times New Roman" w:hAnsi="Times New Roman" w:cs="Times New Roman"/>
          <w:sz w:val="26"/>
          <w:szCs w:val="26"/>
        </w:rPr>
        <w:lastRenderedPageBreak/>
        <w:tab/>
        <w:t xml:space="preserve">- «Георгиевская ленточка»; </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«Наследники Победы»;</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«Бессмертный полк».</w:t>
      </w:r>
    </w:p>
    <w:p w:rsidR="00F717B0" w:rsidRPr="007B1BA7" w:rsidRDefault="00F717B0" w:rsidP="007B1BA7">
      <w:pPr>
        <w:spacing w:after="0"/>
        <w:ind w:firstLine="708"/>
        <w:jc w:val="both"/>
        <w:rPr>
          <w:rFonts w:ascii="Times New Roman" w:eastAsia="Times New Roman" w:hAnsi="Times New Roman" w:cs="Times New Roman"/>
          <w:bCs/>
          <w:color w:val="000000"/>
          <w:sz w:val="26"/>
          <w:szCs w:val="26"/>
        </w:rPr>
      </w:pPr>
      <w:r w:rsidRPr="007B1BA7">
        <w:rPr>
          <w:rFonts w:ascii="Times New Roman" w:eastAsia="Calibri" w:hAnsi="Times New Roman" w:cs="Times New Roman"/>
          <w:bCs/>
          <w:sz w:val="26"/>
          <w:szCs w:val="26"/>
        </w:rPr>
        <w:t xml:space="preserve">В масштабах городского округа регулярно проводятся: </w:t>
      </w:r>
    </w:p>
    <w:p w:rsidR="00F717B0" w:rsidRPr="007B1BA7" w:rsidRDefault="00F717B0" w:rsidP="007B1BA7">
      <w:pPr>
        <w:tabs>
          <w:tab w:val="left" w:pos="3594"/>
        </w:tabs>
        <w:spacing w:after="0"/>
        <w:ind w:firstLine="708"/>
        <w:jc w:val="both"/>
        <w:rPr>
          <w:rFonts w:ascii="Times New Roman" w:eastAsia="Calibri" w:hAnsi="Times New Roman" w:cs="Times New Roman"/>
          <w:bCs/>
          <w:sz w:val="26"/>
          <w:szCs w:val="26"/>
        </w:rPr>
      </w:pPr>
      <w:r w:rsidRPr="007B1BA7">
        <w:rPr>
          <w:rFonts w:ascii="Times New Roman" w:eastAsia="Calibri" w:hAnsi="Times New Roman" w:cs="Times New Roman"/>
          <w:sz w:val="26"/>
          <w:szCs w:val="26"/>
        </w:rPr>
        <w:t>- городской смотр-конкурс среди воспитанников на лучшее инсценированное исполнение патриотической песни, посвященный Дню Защитника Отечества;</w:t>
      </w:r>
      <w:r w:rsidRPr="007B1BA7">
        <w:rPr>
          <w:rFonts w:ascii="Times New Roman" w:eastAsia="Calibri" w:hAnsi="Times New Roman" w:cs="Times New Roman"/>
          <w:bCs/>
          <w:sz w:val="26"/>
          <w:szCs w:val="26"/>
        </w:rPr>
        <w:tab/>
      </w:r>
    </w:p>
    <w:p w:rsidR="00F717B0" w:rsidRPr="007B1BA7" w:rsidRDefault="00F717B0" w:rsidP="007B1BA7">
      <w:pPr>
        <w:spacing w:after="0"/>
        <w:ind w:firstLine="708"/>
        <w:jc w:val="both"/>
        <w:rPr>
          <w:rFonts w:ascii="Times New Roman" w:eastAsia="Calibri" w:hAnsi="Times New Roman" w:cs="Times New Roman"/>
          <w:sz w:val="26"/>
          <w:szCs w:val="26"/>
        </w:rPr>
      </w:pPr>
      <w:r w:rsidRPr="007B1BA7">
        <w:rPr>
          <w:rFonts w:ascii="Times New Roman" w:eastAsia="Calibri" w:hAnsi="Times New Roman" w:cs="Times New Roman"/>
          <w:bCs/>
          <w:sz w:val="26"/>
          <w:szCs w:val="26"/>
        </w:rPr>
        <w:t>- городской этап республиканского смотра-конкурса военно-</w:t>
      </w:r>
      <w:r w:rsidRPr="007B1BA7">
        <w:rPr>
          <w:rFonts w:ascii="Times New Roman" w:eastAsia="Calibri" w:hAnsi="Times New Roman" w:cs="Times New Roman"/>
          <w:sz w:val="26"/>
          <w:szCs w:val="26"/>
        </w:rPr>
        <w:t>патриотических клубов и объединений, посвященного Дню Победы;</w:t>
      </w:r>
    </w:p>
    <w:p w:rsidR="00F717B0" w:rsidRPr="007B1BA7" w:rsidRDefault="00F717B0" w:rsidP="007B1BA7">
      <w:pPr>
        <w:spacing w:after="0"/>
        <w:ind w:firstLine="708"/>
        <w:jc w:val="both"/>
        <w:rPr>
          <w:rFonts w:ascii="Times New Roman" w:eastAsia="Calibri" w:hAnsi="Times New Roman" w:cs="Times New Roman"/>
          <w:sz w:val="26"/>
          <w:szCs w:val="26"/>
        </w:rPr>
      </w:pPr>
      <w:r w:rsidRPr="007B1BA7">
        <w:rPr>
          <w:rFonts w:ascii="Times New Roman" w:eastAsia="Calibri" w:hAnsi="Times New Roman" w:cs="Times New Roman"/>
          <w:sz w:val="26"/>
          <w:szCs w:val="26"/>
        </w:rPr>
        <w:t>- ежегодная городская акция «Дети – ветеранам</w:t>
      </w:r>
      <w:r w:rsidR="009627A4">
        <w:rPr>
          <w:rFonts w:ascii="Times New Roman" w:eastAsia="Calibri" w:hAnsi="Times New Roman" w:cs="Times New Roman"/>
          <w:sz w:val="26"/>
          <w:szCs w:val="26"/>
        </w:rPr>
        <w:t>!</w:t>
      </w:r>
      <w:r w:rsidRPr="007B1BA7">
        <w:rPr>
          <w:rFonts w:ascii="Times New Roman" w:eastAsia="Calibri" w:hAnsi="Times New Roman" w:cs="Times New Roman"/>
          <w:sz w:val="26"/>
          <w:szCs w:val="26"/>
        </w:rPr>
        <w:t>»;</w:t>
      </w:r>
    </w:p>
    <w:p w:rsidR="00F717B0" w:rsidRPr="007B1BA7" w:rsidRDefault="00F717B0" w:rsidP="007B1BA7">
      <w:pPr>
        <w:spacing w:after="0"/>
        <w:ind w:firstLine="708"/>
        <w:jc w:val="both"/>
        <w:rPr>
          <w:rFonts w:ascii="Times New Roman" w:eastAsia="Calibri" w:hAnsi="Times New Roman" w:cs="Times New Roman"/>
          <w:sz w:val="26"/>
          <w:szCs w:val="26"/>
        </w:rPr>
      </w:pPr>
      <w:r w:rsidRPr="007B1BA7">
        <w:rPr>
          <w:rFonts w:ascii="Times New Roman" w:eastAsia="Calibri" w:hAnsi="Times New Roman" w:cs="Times New Roman"/>
          <w:sz w:val="26"/>
          <w:szCs w:val="26"/>
        </w:rPr>
        <w:t>- городской конкурс рисунков «Мы против войны</w:t>
      </w:r>
      <w:r w:rsidR="009627A4">
        <w:rPr>
          <w:rFonts w:ascii="Times New Roman" w:eastAsia="Calibri" w:hAnsi="Times New Roman" w:cs="Times New Roman"/>
          <w:sz w:val="26"/>
          <w:szCs w:val="26"/>
        </w:rPr>
        <w:t>!</w:t>
      </w:r>
      <w:r w:rsidRPr="007B1BA7">
        <w:rPr>
          <w:rFonts w:ascii="Times New Roman" w:eastAsia="Calibri" w:hAnsi="Times New Roman" w:cs="Times New Roman"/>
          <w:sz w:val="26"/>
          <w:szCs w:val="26"/>
        </w:rPr>
        <w:t xml:space="preserve">»; </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eastAsia="Calibri" w:hAnsi="Times New Roman" w:cs="Times New Roman"/>
          <w:sz w:val="26"/>
          <w:szCs w:val="26"/>
        </w:rPr>
        <w:t xml:space="preserve">- </w:t>
      </w:r>
      <w:r w:rsidRPr="007B1BA7">
        <w:rPr>
          <w:rFonts w:ascii="Times New Roman" w:hAnsi="Times New Roman" w:cs="Times New Roman"/>
          <w:sz w:val="26"/>
          <w:szCs w:val="26"/>
        </w:rPr>
        <w:t>ежегодный городской конкурс фотографий «Человек и закон».</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eastAsia="Times New Roman" w:hAnsi="Times New Roman" w:cs="Times New Roman"/>
          <w:sz w:val="26"/>
          <w:szCs w:val="26"/>
        </w:rPr>
        <w:t>В связи с</w:t>
      </w:r>
      <w:r w:rsidRPr="007B1BA7">
        <w:rPr>
          <w:rFonts w:ascii="Times New Roman" w:hAnsi="Times New Roman" w:cs="Times New Roman"/>
          <w:sz w:val="26"/>
          <w:szCs w:val="26"/>
        </w:rPr>
        <w:t xml:space="preserve"> проведением в 2018 году в Российской Федерации Года добровольца (волонтера) необходимо отметить практику поощрения добровольческой деятельности, сложившуюся в системе муниципального общего образования   г. Грозного и заключающуюся в организации заботы и внимания со стороны активистов и членов военно-патриотических объединений и школьных ячеек Единой детско-юношеской организации им. Первого Президента Чеченской Республики, Героя России А.А. Кадырова «Юные Кадыровцы» в адрес престарелых людей, являющихся свидетелями депортации в 1944 году, пожилых матерей сотрудников правоохранительных органов, погибших при исполнении служебных обязанностей, ветеранов Великой Отечественной войны 1941-1945 годов.</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Заботой и уходом обучающихся муниципальных общеобразовательных учреждений окружены и объекты исторического и культурного значения, находящиеся на территории городского округа «город Грозный».</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Так, в апреле-мае в рамках акции «Дорога к обелиску» члены военно-патриотических объединений подведомственных образовательных организаций провели субботники по санитарной очистке территорий, прилегающих к памятникам и захоронениям времен Великой Отечественной войны 1941-1945 гг.:</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Обелиску героям Гражданской войны 1918-1920 годов;</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 xml:space="preserve">Братской могиле советских воинов, погибших в борьбе с фашистами </w:t>
      </w:r>
      <w:r w:rsidR="0097707B">
        <w:rPr>
          <w:rFonts w:ascii="Times New Roman" w:eastAsia="Times New Roman" w:hAnsi="Times New Roman" w:cs="Times New Roman"/>
          <w:sz w:val="26"/>
          <w:szCs w:val="26"/>
        </w:rPr>
        <w:t xml:space="preserve">                 </w:t>
      </w:r>
      <w:r w:rsidRPr="007B1BA7">
        <w:rPr>
          <w:rFonts w:ascii="Times New Roman" w:eastAsia="Times New Roman" w:hAnsi="Times New Roman" w:cs="Times New Roman"/>
          <w:sz w:val="26"/>
          <w:szCs w:val="26"/>
        </w:rPr>
        <w:t>(1942 г.);</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Памятнику пожарным, погибшим в годы Великой Отечественной войны;</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Памятнику Герою Советского Союза Ханпаше Нурадилову;</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Братской могиле советских воинов, погибших в боях с фашистами на подступах к городу Грозный и умерших от ран в госпиталях в 1942-1945 годах.</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Школьники регулярно проводят субботники на центральном христианском кладбище г. Грозного.</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xml:space="preserve">Также в преддверии 73-й годовщины Победы в Великой Отечественной войне 1941-1945 гг. «Волонтеры Победы» в рамках акций «Дети – ветеранам» и </w:t>
      </w:r>
      <w:r w:rsidRPr="007B1BA7">
        <w:rPr>
          <w:rFonts w:ascii="Times New Roman" w:hAnsi="Times New Roman" w:cs="Times New Roman"/>
          <w:sz w:val="26"/>
          <w:szCs w:val="26"/>
        </w:rPr>
        <w:lastRenderedPageBreak/>
        <w:t xml:space="preserve">«Ветеран живет рядом» провели мероприятия по оказанию помощи участникам войны в быту и хозяйстве. </w:t>
      </w:r>
    </w:p>
    <w:p w:rsidR="00F717B0" w:rsidRPr="007B1BA7" w:rsidRDefault="00F717B0" w:rsidP="007B1BA7">
      <w:pPr>
        <w:spacing w:after="0"/>
        <w:ind w:firstLine="708"/>
        <w:jc w:val="both"/>
        <w:rPr>
          <w:rFonts w:ascii="Times New Roman" w:hAnsi="Times New Roman" w:cs="Times New Roman"/>
          <w:color w:val="000000"/>
          <w:sz w:val="26"/>
          <w:szCs w:val="26"/>
        </w:rPr>
      </w:pPr>
      <w:r w:rsidRPr="007B1BA7">
        <w:rPr>
          <w:rFonts w:ascii="Times New Roman" w:hAnsi="Times New Roman" w:cs="Times New Roman"/>
          <w:sz w:val="26"/>
          <w:szCs w:val="26"/>
        </w:rPr>
        <w:t>Стоит подчеркнуть, что в работе по патриотическому и гражданскому воспитанию подрастающего поколения</w:t>
      </w:r>
      <w:r w:rsidR="003F4055">
        <w:rPr>
          <w:rFonts w:ascii="Times New Roman" w:hAnsi="Times New Roman" w:cs="Times New Roman"/>
          <w:sz w:val="26"/>
          <w:szCs w:val="26"/>
        </w:rPr>
        <w:t>,</w:t>
      </w:r>
      <w:r w:rsidRPr="007B1BA7">
        <w:rPr>
          <w:rFonts w:ascii="Times New Roman" w:hAnsi="Times New Roman" w:cs="Times New Roman"/>
          <w:sz w:val="26"/>
          <w:szCs w:val="26"/>
        </w:rPr>
        <w:t xml:space="preserve"> наряду с национальн</w:t>
      </w:r>
      <w:r w:rsidR="003F4055">
        <w:rPr>
          <w:rFonts w:ascii="Times New Roman" w:hAnsi="Times New Roman" w:cs="Times New Roman"/>
          <w:sz w:val="26"/>
          <w:szCs w:val="26"/>
        </w:rPr>
        <w:t>ым компонентом</w:t>
      </w:r>
      <w:r w:rsidRPr="007B1BA7">
        <w:rPr>
          <w:rFonts w:ascii="Times New Roman" w:hAnsi="Times New Roman" w:cs="Times New Roman"/>
          <w:sz w:val="26"/>
          <w:szCs w:val="26"/>
        </w:rPr>
        <w:t>,</w:t>
      </w:r>
      <w:r w:rsidRPr="007B1BA7">
        <w:rPr>
          <w:rFonts w:ascii="Times New Roman" w:hAnsi="Times New Roman" w:cs="Times New Roman"/>
          <w:color w:val="000000"/>
          <w:sz w:val="26"/>
          <w:szCs w:val="26"/>
        </w:rPr>
        <w:t xml:space="preserve"> важным разделом которой условно можно посчитать мероприятия по популяризации и возрождению культурных, религиозных, морально-нравственных ценностей, присутствует формирование </w:t>
      </w:r>
      <w:r w:rsidRPr="007B1BA7">
        <w:rPr>
          <w:rFonts w:ascii="Times New Roman" w:hAnsi="Times New Roman" w:cs="Times New Roman"/>
          <w:sz w:val="26"/>
          <w:szCs w:val="26"/>
        </w:rPr>
        <w:t>толерантных установок у подрастающего поколения и гармонизации межнациональных отношений</w:t>
      </w:r>
      <w:r w:rsidRPr="007B1BA7">
        <w:rPr>
          <w:rFonts w:ascii="Times New Roman" w:hAnsi="Times New Roman" w:cs="Times New Roman"/>
          <w:color w:val="000000"/>
          <w:sz w:val="26"/>
          <w:szCs w:val="26"/>
        </w:rPr>
        <w:t>.</w:t>
      </w:r>
    </w:p>
    <w:p w:rsidR="00F717B0" w:rsidRPr="007B1BA7" w:rsidRDefault="00F717B0" w:rsidP="007B1BA7">
      <w:pPr>
        <w:pStyle w:val="afd"/>
        <w:spacing w:line="276" w:lineRule="auto"/>
        <w:ind w:firstLine="708"/>
        <w:jc w:val="both"/>
        <w:rPr>
          <w:color w:val="000000"/>
          <w:sz w:val="26"/>
          <w:szCs w:val="26"/>
        </w:rPr>
      </w:pPr>
      <w:r w:rsidRPr="007B1BA7">
        <w:rPr>
          <w:color w:val="000000"/>
          <w:sz w:val="26"/>
          <w:szCs w:val="26"/>
        </w:rPr>
        <w:t>В этой связи в подведомственных образовательных учреждениях в течение года организуются и проходят встречи старейшин с обучающимися; они привлекаются к различным мероприятиям наравне с духовенством, правоохранительными органами и местным самоуправлением.</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Обучающиеся общеобразовательных учреждений в течение года посещают ГБУ «Национальный музей Чеченской Республики». У ряда школ имеются договоренности с музеем, определяющие формы сотрудничества.</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В соответствии с письмом Министерства образования и науки Чеченской Республики от 8 декабря 2017 года №1354/08-22 и в рамках деятельности по гармонизации межнациональных (межэтнических) отношений ведется работа по дополнению школьных музеев экспозициями о дружбе и взаимопомощи народов Северного Кавказа, в том числе в годы Великой Отечественной войны 1941-1945 гг. и другие периоды российской истории.</w:t>
      </w:r>
    </w:p>
    <w:p w:rsidR="00F717B0" w:rsidRPr="007B1BA7" w:rsidRDefault="00F717B0" w:rsidP="007B1BA7">
      <w:pPr>
        <w:spacing w:after="0"/>
        <w:ind w:firstLine="708"/>
        <w:jc w:val="both"/>
        <w:rPr>
          <w:rFonts w:ascii="Times New Roman" w:eastAsia="Calibri" w:hAnsi="Times New Roman" w:cs="Times New Roman"/>
          <w:sz w:val="26"/>
          <w:szCs w:val="26"/>
        </w:rPr>
      </w:pPr>
      <w:r w:rsidRPr="007B1BA7">
        <w:rPr>
          <w:rFonts w:ascii="Times New Roman" w:hAnsi="Times New Roman" w:cs="Times New Roman"/>
          <w:sz w:val="26"/>
          <w:szCs w:val="26"/>
        </w:rPr>
        <w:t>Развивается движение патриотических и военно-патриотических организаций.</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Так, во всех муниципальных общеобразовательных организациях функционируют ячейки городского филиала республиканской Единой детско-юношеской организации имени Первого Президента Чеченской Республики, Героя России А.А. Кадырова «Юные Кадыровцы», которые по состоянию на 1 сентября 2018 года объединяют в своих рядах 522 активиста.</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На базе МБОУ «</w:t>
      </w:r>
      <w:r w:rsidRPr="007B1BA7">
        <w:rPr>
          <w:rFonts w:ascii="Times New Roman" w:eastAsia="Times New Roman" w:hAnsi="Times New Roman" w:cs="Times New Roman"/>
          <w:color w:val="000000"/>
          <w:sz w:val="26"/>
          <w:szCs w:val="26"/>
        </w:rPr>
        <w:t>Гимназии №№3, 4; СОШ №№7, 9, 16, 17, 42, 44, 53, 60, 61</w:t>
      </w:r>
      <w:r w:rsidRPr="007B1BA7">
        <w:rPr>
          <w:rFonts w:ascii="Times New Roman" w:hAnsi="Times New Roman" w:cs="Times New Roman"/>
          <w:sz w:val="26"/>
          <w:szCs w:val="26"/>
        </w:rPr>
        <w:t>»  г. Грозного образованы и функционируют военно-патриотические объединения, которые принимают активное участие в патриотическом воспитании своих сверстников.</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В МБОУ «Лицей №1; Гимназия №4; СОШ №№7, 44, 60» созданы отряды Всероссийского детско-юношеского военно-патриотического общественного движения «ЮНАРМИЯ».</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hAnsi="Times New Roman" w:cs="Times New Roman"/>
          <w:sz w:val="26"/>
          <w:szCs w:val="26"/>
        </w:rPr>
        <w:t xml:space="preserve">Отметим, что штаб </w:t>
      </w:r>
      <w:r w:rsidRPr="007B1BA7">
        <w:rPr>
          <w:rFonts w:ascii="Times New Roman" w:eastAsia="Times New Roman" w:hAnsi="Times New Roman" w:cs="Times New Roman"/>
          <w:sz w:val="26"/>
          <w:szCs w:val="26"/>
        </w:rPr>
        <w:t>регионального отделения движения в Чеченской Республике функционирует на базе МБОУ «Лицей №1» и является одним из самых оснащенных в России.</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В системе муниципального общего образования г. Грозного развивается Российское движение школьников.</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lastRenderedPageBreak/>
        <w:t>На сегодняшний день филиалы Движения открыты в МБОУ «Лицей №1; Гимназии №№1, 2, 3, 4, 7; СОШ №№8, 11, 14, 16, 18, 20, 25, 37, 38, 44, 47, 54, 56, 60, 106» г. Грозного. Охват обучающихся – 630 чел.</w:t>
      </w:r>
    </w:p>
    <w:p w:rsidR="0097707B" w:rsidRPr="007B1BA7" w:rsidRDefault="00F717B0" w:rsidP="003F4055">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Муниципальные образовательные организации г. Грозного принимают участие в республиканских и общероссийских конкурсных мероприятиях.</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Так, в 2017-2018 учебном году это:</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республиканский смотр-конкурс среди образовательных учреждений на лучшую учебно-материальную базу для обучения допризывной молодежи (6-16 октября 2017 года);</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республиканский научно-просветительский конкурс «Российский День истории» (8 ноября – 8 декабря 2017 года);</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республиканский конкурс на лучшее воспитательной мероприятие по патриотическому воспитанию учащихся «Воспитать патриота» (13 ноября – 11 декабря 2017 года);</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республиканская игра «Зарница – Победа» среди допризывной молодежи Чеченской Республики.</w:t>
      </w:r>
    </w:p>
    <w:p w:rsidR="00F717B0" w:rsidRPr="007B1BA7" w:rsidRDefault="00F717B0" w:rsidP="007B1BA7">
      <w:pPr>
        <w:pStyle w:val="afd"/>
        <w:spacing w:line="276" w:lineRule="auto"/>
        <w:ind w:firstLine="708"/>
        <w:jc w:val="both"/>
        <w:rPr>
          <w:sz w:val="26"/>
          <w:szCs w:val="26"/>
        </w:rPr>
      </w:pPr>
      <w:r w:rsidRPr="007B1BA7">
        <w:rPr>
          <w:sz w:val="26"/>
          <w:szCs w:val="26"/>
        </w:rPr>
        <w:t xml:space="preserve"> </w:t>
      </w:r>
      <w:r w:rsidRPr="007B1BA7">
        <w:rPr>
          <w:rFonts w:eastAsia="Calibri"/>
          <w:sz w:val="26"/>
          <w:szCs w:val="26"/>
        </w:rPr>
        <w:t>В республиканском этапе Спартакиады Молодежи России допризывного возраста победителем стала команда МБОУ «СОШ №29» г. Грозного. Второе и третье места были присуждены МБОУ «СОШ №20» и МБОУ «СОШ №42» соответственно.</w:t>
      </w:r>
      <w:r w:rsidRPr="007B1BA7">
        <w:rPr>
          <w:sz w:val="26"/>
          <w:szCs w:val="26"/>
        </w:rPr>
        <w:t xml:space="preserve"> </w:t>
      </w:r>
    </w:p>
    <w:p w:rsidR="00F717B0" w:rsidRPr="007B1BA7" w:rsidRDefault="00F717B0" w:rsidP="007B1BA7">
      <w:pPr>
        <w:pStyle w:val="afd"/>
        <w:spacing w:line="276" w:lineRule="auto"/>
        <w:ind w:firstLine="708"/>
        <w:jc w:val="both"/>
        <w:rPr>
          <w:sz w:val="26"/>
          <w:szCs w:val="26"/>
        </w:rPr>
      </w:pPr>
      <w:r w:rsidRPr="007B1BA7">
        <w:rPr>
          <w:sz w:val="26"/>
          <w:szCs w:val="26"/>
        </w:rPr>
        <w:t>В республиканском смотре-конкурсе среди образовательных организаций Чеченской Республики на лучшую учебно-материальную базу для обучения допризывной молодежи, прошедшем в октябре-ноябре 2017 года, МБОУ «СОШ №61» г. Грозного удостоилось третьего места.</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В целях организации подготовки граждан  основам военной службы в рамках освоения образовательной программы общего образования и в соответствии с действующим законодательством на базе четырех общеобразовательных учреждений г. Грозного (МБОУ «СОШ №№42, 50, 61, 106») созданы учебные пункты.</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В муниципальных общеобразовательных учреждениях г. Грозного в течение года организована и проводится работа по воспитанию в обучающихся патриотизма, уважения к историческому и культурному прошлому России и ее вооруженным силам.</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Так, 20 апреля 2018 году в МБОУ «Лицей №1 им. Н.А. Назарбаева» прошел городской отборочный этап республиканского смотра-конкурса военно-патриотических клубов и объединений, по итогам которого победителем признана команда МБОУ «СОШ №35». Победителем среди юнармейцев стал отряд МБОУ «СОШ №60».</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 xml:space="preserve">Смотр-конкурс является ежегодным и организуется в целях воспитания подрастающего поколения в духе сохранения и приумножения патриотических традиций и повышения престижа военной службы в Вооруженный силах </w:t>
      </w:r>
      <w:r w:rsidRPr="007B1BA7">
        <w:rPr>
          <w:rFonts w:ascii="Times New Roman" w:eastAsia="Times New Roman" w:hAnsi="Times New Roman" w:cs="Times New Roman"/>
          <w:sz w:val="26"/>
          <w:szCs w:val="26"/>
        </w:rPr>
        <w:lastRenderedPageBreak/>
        <w:t>Российской Федерации в рамках празднования годовщины победы в Великой Отечественной войне 1941-1945 годов.</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Организованы и проводятся городские конкурсы, направленные на развитие военно-патриотического движения.</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Так, в феврале в рамках празднования Дня защитника Отечества в МБОУ «СОШ №</w:t>
      </w:r>
      <w:r w:rsidR="003F4055">
        <w:rPr>
          <w:rFonts w:ascii="Times New Roman" w:eastAsia="Times New Roman" w:hAnsi="Times New Roman" w:cs="Times New Roman"/>
          <w:sz w:val="26"/>
          <w:szCs w:val="26"/>
        </w:rPr>
        <w:t xml:space="preserve"> </w:t>
      </w:r>
      <w:r w:rsidRPr="007B1BA7">
        <w:rPr>
          <w:rFonts w:ascii="Times New Roman" w:eastAsia="Times New Roman" w:hAnsi="Times New Roman" w:cs="Times New Roman"/>
          <w:sz w:val="26"/>
          <w:szCs w:val="26"/>
        </w:rPr>
        <w:t>60» прошел смотр-конкурс на лучшее исполнение патриотической песни среди обучающихся муниципальных общеобразовательных учреждений и коллективов учреждений дополнительного образования столицы.</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С целью закрепления полученных теоретических знаний в период с 14 по 18 мая 2018 года на базе муниципальных общеобразовательных учреждений                       г. Грозного прошли ежегодные учебные сборы обучающихся 10-х классов (мужского пола). Всего охвачено 527 чел.</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С</w:t>
      </w:r>
      <w:r w:rsidRPr="007B1BA7">
        <w:rPr>
          <w:rFonts w:ascii="Times New Roman" w:eastAsia="Times New Roman" w:hAnsi="Times New Roman" w:cs="Times New Roman"/>
          <w:sz w:val="26"/>
          <w:szCs w:val="26"/>
        </w:rPr>
        <w:t xml:space="preserve">пециалисты Департамента образования Мэрии г. Грозного </w:t>
      </w:r>
      <w:r w:rsidRPr="007B1BA7">
        <w:rPr>
          <w:rFonts w:ascii="Times New Roman" w:hAnsi="Times New Roman" w:cs="Times New Roman"/>
          <w:sz w:val="26"/>
          <w:szCs w:val="26"/>
        </w:rPr>
        <w:t>принимают участие в работе военного комиссариата по организации постановки граждан на первоначальный воинский учет.</w:t>
      </w:r>
    </w:p>
    <w:p w:rsidR="00F717B0" w:rsidRPr="007B1BA7" w:rsidRDefault="00F717B0" w:rsidP="007B1BA7">
      <w:pPr>
        <w:spacing w:after="0"/>
        <w:ind w:firstLine="708"/>
        <w:jc w:val="both"/>
        <w:rPr>
          <w:rFonts w:ascii="Times New Roman" w:eastAsia="Times New Roman" w:hAnsi="Times New Roman" w:cs="Times New Roman"/>
          <w:color w:val="000000"/>
          <w:sz w:val="26"/>
          <w:szCs w:val="26"/>
        </w:rPr>
      </w:pPr>
      <w:r w:rsidRPr="007B1BA7">
        <w:rPr>
          <w:rFonts w:ascii="Times New Roman" w:eastAsia="Times New Roman" w:hAnsi="Times New Roman" w:cs="Times New Roman"/>
          <w:color w:val="000000"/>
          <w:sz w:val="26"/>
          <w:szCs w:val="26"/>
        </w:rPr>
        <w:t>Для создания оптимального психологического пространства особое значение в рамках патриотического и гражданского воспитания имеет активное взаимодействие с родителями, в связи с чем к проведению общешкольных мероприятий привлекается родительская общественность.</w:t>
      </w:r>
    </w:p>
    <w:p w:rsidR="00F717B0" w:rsidRPr="007B1BA7" w:rsidRDefault="00F717B0" w:rsidP="007B1BA7">
      <w:pPr>
        <w:spacing w:after="0"/>
        <w:ind w:firstLine="708"/>
        <w:jc w:val="both"/>
        <w:rPr>
          <w:rFonts w:ascii="Times New Roman" w:eastAsia="Times New Roman" w:hAnsi="Times New Roman" w:cs="Times New Roman"/>
          <w:color w:val="000000"/>
          <w:sz w:val="26"/>
          <w:szCs w:val="26"/>
        </w:rPr>
      </w:pPr>
      <w:r w:rsidRPr="007B1BA7">
        <w:rPr>
          <w:rFonts w:ascii="Times New Roman" w:eastAsia="Times New Roman" w:hAnsi="Times New Roman" w:cs="Times New Roman"/>
          <w:color w:val="000000"/>
          <w:sz w:val="26"/>
          <w:szCs w:val="26"/>
        </w:rPr>
        <w:t>Современный национальный воспитательный идеал – это</w:t>
      </w:r>
      <w:r w:rsidRPr="007B1BA7">
        <w:rPr>
          <w:rFonts w:ascii="Times New Roman" w:eastAsia="Times New Roman" w:hAnsi="Times New Roman" w:cs="Times New Roman"/>
          <w:color w:val="BF8766"/>
          <w:sz w:val="26"/>
          <w:szCs w:val="26"/>
        </w:rPr>
        <w:t xml:space="preserve"> </w:t>
      </w:r>
      <w:r w:rsidRPr="007B1BA7">
        <w:rPr>
          <w:rFonts w:ascii="Times New Roman" w:eastAsia="Times New Roman" w:hAnsi="Times New Roman" w:cs="Times New Roman"/>
          <w:color w:val="000000"/>
          <w:sz w:val="26"/>
          <w:szCs w:val="26"/>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F717B0" w:rsidRPr="007B1BA7" w:rsidRDefault="00F717B0" w:rsidP="007B1BA7">
      <w:pPr>
        <w:ind w:firstLine="708"/>
        <w:jc w:val="both"/>
        <w:rPr>
          <w:rFonts w:ascii="Times New Roman" w:eastAsia="Times New Roman" w:hAnsi="Times New Roman" w:cs="Times New Roman"/>
          <w:color w:val="000000"/>
          <w:sz w:val="26"/>
          <w:szCs w:val="26"/>
        </w:rPr>
      </w:pPr>
      <w:r w:rsidRPr="007B1BA7">
        <w:rPr>
          <w:rFonts w:ascii="Times New Roman" w:eastAsia="Times New Roman" w:hAnsi="Times New Roman" w:cs="Times New Roman"/>
          <w:color w:val="000000"/>
          <w:sz w:val="26"/>
          <w:szCs w:val="26"/>
        </w:rPr>
        <w:t>Воспитание в наших обучающихся таких граждан возможно только через формирование у них знаний, привитие им любви и уважения к Отечеству, его истории и культуре.</w:t>
      </w:r>
    </w:p>
    <w:p w:rsidR="00F717B0" w:rsidRPr="007B1BA7" w:rsidRDefault="00F717B0" w:rsidP="007B1BA7">
      <w:pPr>
        <w:spacing w:after="0"/>
        <w:ind w:firstLine="708"/>
        <w:jc w:val="both"/>
        <w:rPr>
          <w:rFonts w:ascii="Times New Roman" w:eastAsia="Calibri" w:hAnsi="Times New Roman" w:cs="Times New Roman"/>
          <w:b/>
          <w:i/>
          <w:sz w:val="26"/>
          <w:szCs w:val="26"/>
        </w:rPr>
      </w:pPr>
      <w:r w:rsidRPr="007B1BA7">
        <w:rPr>
          <w:rFonts w:ascii="Times New Roman" w:eastAsia="Calibri" w:hAnsi="Times New Roman" w:cs="Times New Roman"/>
          <w:b/>
          <w:i/>
          <w:sz w:val="26"/>
          <w:szCs w:val="26"/>
        </w:rPr>
        <w:t>Профилактика безнадзорности и правонарушений несовершеннолетних.</w:t>
      </w:r>
    </w:p>
    <w:p w:rsidR="00F41800" w:rsidRPr="007B1BA7" w:rsidRDefault="00F41800" w:rsidP="007B1BA7">
      <w:pPr>
        <w:spacing w:after="0"/>
        <w:ind w:firstLine="708"/>
        <w:jc w:val="both"/>
        <w:rPr>
          <w:rFonts w:ascii="Times New Roman" w:eastAsia="Calibri" w:hAnsi="Times New Roman" w:cs="Times New Roman"/>
          <w:b/>
          <w:i/>
          <w:sz w:val="26"/>
          <w:szCs w:val="26"/>
        </w:rPr>
      </w:pPr>
    </w:p>
    <w:p w:rsidR="00F717B0" w:rsidRPr="007B1BA7" w:rsidRDefault="00F717B0" w:rsidP="007B1BA7">
      <w:pPr>
        <w:spacing w:after="0"/>
        <w:ind w:firstLine="708"/>
        <w:jc w:val="both"/>
        <w:rPr>
          <w:rFonts w:ascii="Times New Roman" w:eastAsia="Calibri" w:hAnsi="Times New Roman" w:cs="Times New Roman"/>
          <w:sz w:val="26"/>
          <w:szCs w:val="26"/>
        </w:rPr>
      </w:pPr>
      <w:r w:rsidRPr="007B1BA7">
        <w:rPr>
          <w:rFonts w:ascii="Times New Roman" w:eastAsia="Calibri" w:hAnsi="Times New Roman" w:cs="Times New Roman"/>
          <w:sz w:val="26"/>
          <w:szCs w:val="26"/>
        </w:rPr>
        <w:t xml:space="preserve">Приоритетным направлением воспитательной деятельности в школе является формирование у подрастающего поколения законопослушного поведения и профилактика безнадзорности и правонарушений среди несовершеннолетних. </w:t>
      </w:r>
    </w:p>
    <w:p w:rsidR="00F717B0" w:rsidRPr="007B1BA7" w:rsidRDefault="00F717B0" w:rsidP="007B1BA7">
      <w:pPr>
        <w:spacing w:after="0"/>
        <w:ind w:firstLine="708"/>
        <w:jc w:val="both"/>
        <w:rPr>
          <w:rFonts w:ascii="Times New Roman" w:hAnsi="Times New Roman" w:cs="Times New Roman"/>
          <w:bCs/>
          <w:color w:val="000000"/>
          <w:kern w:val="36"/>
          <w:sz w:val="26"/>
          <w:szCs w:val="26"/>
        </w:rPr>
      </w:pPr>
      <w:r w:rsidRPr="007B1BA7">
        <w:rPr>
          <w:rFonts w:ascii="Times New Roman" w:hAnsi="Times New Roman" w:cs="Times New Roman"/>
          <w:sz w:val="26"/>
          <w:szCs w:val="26"/>
        </w:rPr>
        <w:t xml:space="preserve">Эта работа организована и проводится на основании </w:t>
      </w:r>
      <w:r w:rsidRPr="007B1BA7">
        <w:rPr>
          <w:rFonts w:ascii="Times New Roman" w:hAnsi="Times New Roman" w:cs="Times New Roman"/>
          <w:bCs/>
          <w:color w:val="000000"/>
          <w:kern w:val="36"/>
          <w:sz w:val="26"/>
          <w:szCs w:val="26"/>
        </w:rPr>
        <w:t>Федерального закона от 24 июня 1999 года №120-ФЗ «Об основах системы профилактики безнадзорности и правонарушений несовершеннолетних» и республиканской программы.</w:t>
      </w:r>
    </w:p>
    <w:p w:rsidR="00F717B0" w:rsidRPr="007B1BA7" w:rsidRDefault="00F717B0" w:rsidP="007B1BA7">
      <w:pPr>
        <w:pStyle w:val="Standard"/>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Во всех общеобразовательных учреждениях за отчетный период организованы и проведены тематические родительские собрания; с обучающимися проведены информационно-просветительские мероприятия, направленные на формирование у них законопослушного поведения:</w:t>
      </w:r>
    </w:p>
    <w:p w:rsidR="00F717B0" w:rsidRPr="007B1BA7" w:rsidRDefault="003F4055" w:rsidP="007B1BA7">
      <w:pPr>
        <w:pStyle w:val="Standard"/>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717B0" w:rsidRPr="007B1BA7">
        <w:rPr>
          <w:rFonts w:ascii="Times New Roman" w:hAnsi="Times New Roman" w:cs="Times New Roman"/>
          <w:sz w:val="26"/>
          <w:szCs w:val="26"/>
        </w:rPr>
        <w:t>классные часы, беседы и встречи с обучающимися, проводимые с целью разъяснения нравственных, правовых, религиозных и бытовых аспектов безнадзорности и совершения правонарушений;</w:t>
      </w:r>
    </w:p>
    <w:p w:rsidR="00F717B0" w:rsidRPr="007B1BA7" w:rsidRDefault="003F4055" w:rsidP="0097707B">
      <w:pPr>
        <w:pStyle w:val="Standard"/>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F717B0" w:rsidRPr="007B1BA7">
        <w:rPr>
          <w:rFonts w:ascii="Times New Roman" w:hAnsi="Times New Roman" w:cs="Times New Roman"/>
          <w:sz w:val="26"/>
          <w:szCs w:val="26"/>
        </w:rPr>
        <w:t>уроки мужества, акции, конкурсы, смотры и выставки и другие внеклассные мероприятия, к участию в которых прежде всего привлекаются де</w:t>
      </w:r>
      <w:r w:rsidR="0097707B">
        <w:rPr>
          <w:rFonts w:ascii="Times New Roman" w:hAnsi="Times New Roman" w:cs="Times New Roman"/>
          <w:sz w:val="26"/>
          <w:szCs w:val="26"/>
        </w:rPr>
        <w:t xml:space="preserve">ти с девиантным поведением </w:t>
      </w:r>
      <w:r w:rsidR="00F717B0" w:rsidRPr="007B1BA7">
        <w:rPr>
          <w:rFonts w:ascii="Times New Roman" w:hAnsi="Times New Roman" w:cs="Times New Roman"/>
          <w:sz w:val="26"/>
          <w:szCs w:val="26"/>
        </w:rPr>
        <w:t>и др.</w:t>
      </w:r>
      <w:r w:rsidR="00F717B0" w:rsidRPr="007B1BA7">
        <w:rPr>
          <w:rFonts w:ascii="Times New Roman" w:hAnsi="Times New Roman" w:cs="Times New Roman"/>
          <w:sz w:val="26"/>
          <w:szCs w:val="26"/>
        </w:rPr>
        <w:tab/>
      </w:r>
    </w:p>
    <w:p w:rsidR="00F717B0" w:rsidRPr="007B1BA7" w:rsidRDefault="00F717B0" w:rsidP="007B1BA7">
      <w:pPr>
        <w:pStyle w:val="Standard"/>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Стоит отметить, что работа, направленная на возможно оперативное выявление и устранение условий, способствующих совершению несовершеннолетними правонарушений, в том числе связанных с употреблением наркотических и других психотропных веществ, проводится в тесном взаимодействии со всеми органами системы профилактики правонарушений городского округа «город Грозный», которое предполагает регулярный обмен информацией, совместное проведение пропагандистской и информационно-разъяснительной работы в образовательных организациях с обучающимися, родителями и педагогами и оперативных рейдовых мероприятий.</w:t>
      </w:r>
    </w:p>
    <w:p w:rsidR="00F717B0" w:rsidRPr="007B1BA7" w:rsidRDefault="00F717B0" w:rsidP="007B1BA7">
      <w:pPr>
        <w:pStyle w:val="afd"/>
        <w:spacing w:line="276" w:lineRule="auto"/>
        <w:ind w:firstLine="708"/>
        <w:jc w:val="both"/>
        <w:rPr>
          <w:sz w:val="26"/>
          <w:szCs w:val="26"/>
        </w:rPr>
      </w:pPr>
      <w:r w:rsidRPr="007B1BA7">
        <w:rPr>
          <w:sz w:val="26"/>
          <w:szCs w:val="26"/>
        </w:rPr>
        <w:t>Так, в рамках подготовки к началу нового 2018-2019 учебного года проведены мероприятия по выявлению детей, не приступивших в муниципальных общеобразовательных организациях к учебе, общее количество которых по состоянию на 1 декабря 2018 года составляет 3 человека. Сведения о них и их семьях направлены в Комиссию по делам несовершеннолетних и защите их прав в городском округе «город Грозный», в районные администрации и подразделения по делам несовершеннолетних районных отделов полиции.</w:t>
      </w:r>
    </w:p>
    <w:p w:rsidR="00F717B0" w:rsidRPr="007B1BA7" w:rsidRDefault="00F717B0" w:rsidP="007B1BA7">
      <w:pPr>
        <w:pStyle w:val="afd"/>
        <w:spacing w:line="276" w:lineRule="auto"/>
        <w:ind w:firstLine="708"/>
        <w:jc w:val="both"/>
        <w:rPr>
          <w:sz w:val="26"/>
          <w:szCs w:val="26"/>
        </w:rPr>
      </w:pPr>
      <w:r w:rsidRPr="007B1BA7">
        <w:rPr>
          <w:sz w:val="26"/>
          <w:szCs w:val="26"/>
        </w:rPr>
        <w:t>Подведомственные образовательные организации приняли участие во всероссийских межведомственных оперативно-профилактических операциях «Семья» и «Дети России».</w:t>
      </w:r>
    </w:p>
    <w:p w:rsidR="00F717B0" w:rsidRPr="007B1BA7" w:rsidRDefault="00F717B0" w:rsidP="007B1BA7">
      <w:pPr>
        <w:pStyle w:val="Standard"/>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xml:space="preserve">Ключевая роль в воспитании подрастающего поколения в духе неприятия традиционно чуждых нашему обществу социальных, религиозных, политических течений и поддержания здорового образа жизни отводится взаимодействию школы и духовенства. Особенно это актуально, если учитывать, что </w:t>
      </w:r>
      <w:r w:rsidRPr="007B1BA7">
        <w:rPr>
          <w:rFonts w:ascii="Times New Roman" w:eastAsia="Calibri" w:hAnsi="Times New Roman" w:cs="Times New Roman"/>
          <w:sz w:val="26"/>
          <w:szCs w:val="26"/>
        </w:rPr>
        <w:t>Ислам несет в себе безусловные запреты на употребление наркотических средств и психотропных веществ, алкоголизм и табакокурение.</w:t>
      </w:r>
    </w:p>
    <w:p w:rsidR="00F717B0" w:rsidRPr="007B1BA7" w:rsidRDefault="00F717B0" w:rsidP="007B1BA7">
      <w:pPr>
        <w:pStyle w:val="Standard"/>
        <w:spacing w:after="0"/>
        <w:ind w:firstLine="708"/>
        <w:jc w:val="both"/>
        <w:rPr>
          <w:rFonts w:ascii="Times New Roman" w:eastAsia="Calibri" w:hAnsi="Times New Roman" w:cs="Times New Roman"/>
          <w:sz w:val="26"/>
          <w:szCs w:val="26"/>
        </w:rPr>
      </w:pPr>
      <w:r w:rsidRPr="007B1BA7">
        <w:rPr>
          <w:rFonts w:ascii="Times New Roman" w:eastAsia="Calibri" w:hAnsi="Times New Roman" w:cs="Times New Roman"/>
          <w:sz w:val="26"/>
          <w:szCs w:val="26"/>
        </w:rPr>
        <w:t>В этой связи в 2018 году во всех общеобразовательных учреждениях проведены:</w:t>
      </w:r>
    </w:p>
    <w:p w:rsidR="00F717B0" w:rsidRPr="007B1BA7" w:rsidRDefault="003F4055" w:rsidP="007B1BA7">
      <w:pPr>
        <w:pStyle w:val="Standard"/>
        <w:spacing w:after="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717B0" w:rsidRPr="007B1BA7">
        <w:rPr>
          <w:rFonts w:ascii="Times New Roman" w:eastAsia="Calibri" w:hAnsi="Times New Roman" w:cs="Times New Roman"/>
          <w:sz w:val="26"/>
          <w:szCs w:val="26"/>
        </w:rPr>
        <w:t>разъяснительные коллективные и индивидуальные беседы с обучающимися о религиозных аспектах повседневной жизни;</w:t>
      </w:r>
    </w:p>
    <w:p w:rsidR="00F717B0" w:rsidRPr="007B1BA7" w:rsidRDefault="003F4055" w:rsidP="007B1BA7">
      <w:pPr>
        <w:pStyle w:val="Standard"/>
        <w:spacing w:after="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717B0" w:rsidRPr="007B1BA7">
        <w:rPr>
          <w:rFonts w:ascii="Times New Roman" w:eastAsia="Calibri" w:hAnsi="Times New Roman" w:cs="Times New Roman"/>
          <w:sz w:val="26"/>
          <w:szCs w:val="26"/>
        </w:rPr>
        <w:t>совместно с представителями подразделений по делам несовершеннолетних УМВД России по г. Грозный – разъяснения вопросов, касающихся совершения несовершеннолетних неправомерных действий, в том числе связанных с употреблением наркотических средств и энергетических напитков.</w:t>
      </w:r>
    </w:p>
    <w:p w:rsidR="00F717B0" w:rsidRPr="007B1BA7" w:rsidRDefault="00F717B0" w:rsidP="007B1BA7">
      <w:pPr>
        <w:tabs>
          <w:tab w:val="right" w:pos="0"/>
        </w:tabs>
        <w:spacing w:after="0"/>
        <w:ind w:right="-1"/>
        <w:jc w:val="both"/>
        <w:rPr>
          <w:rFonts w:ascii="Times New Roman" w:hAnsi="Times New Roman" w:cs="Times New Roman"/>
          <w:sz w:val="26"/>
          <w:szCs w:val="26"/>
        </w:rPr>
      </w:pPr>
      <w:r w:rsidRPr="007B1BA7">
        <w:rPr>
          <w:rFonts w:ascii="Times New Roman" w:hAnsi="Times New Roman" w:cs="Times New Roman"/>
          <w:sz w:val="26"/>
          <w:szCs w:val="26"/>
        </w:rPr>
        <w:tab/>
        <w:t>За 2018 год в системе муниципального общего образования городского округа «город Грозный» организованы и проведены мероприятия по правовому прос</w:t>
      </w:r>
      <w:r w:rsidR="00F41800" w:rsidRPr="007B1BA7">
        <w:rPr>
          <w:rFonts w:ascii="Times New Roman" w:hAnsi="Times New Roman" w:cs="Times New Roman"/>
          <w:sz w:val="26"/>
          <w:szCs w:val="26"/>
        </w:rPr>
        <w:t>вещению подрастающего поколения:</w:t>
      </w:r>
    </w:p>
    <w:p w:rsidR="00F717B0" w:rsidRPr="007B1BA7" w:rsidRDefault="00F717B0" w:rsidP="007B1BA7">
      <w:pPr>
        <w:tabs>
          <w:tab w:val="right" w:pos="0"/>
        </w:tabs>
        <w:spacing w:after="0"/>
        <w:ind w:right="-1"/>
        <w:jc w:val="both"/>
        <w:rPr>
          <w:rFonts w:ascii="Times New Roman" w:hAnsi="Times New Roman" w:cs="Times New Roman"/>
          <w:sz w:val="26"/>
          <w:szCs w:val="26"/>
        </w:rPr>
      </w:pPr>
      <w:r w:rsidRPr="007B1BA7">
        <w:rPr>
          <w:rFonts w:ascii="Times New Roman" w:hAnsi="Times New Roman" w:cs="Times New Roman"/>
          <w:sz w:val="26"/>
          <w:szCs w:val="26"/>
        </w:rPr>
        <w:lastRenderedPageBreak/>
        <w:tab/>
      </w:r>
    </w:p>
    <w:p w:rsidR="00F717B0" w:rsidRPr="007B1BA7" w:rsidRDefault="0071067F" w:rsidP="007B1BA7">
      <w:pPr>
        <w:spacing w:after="0"/>
        <w:ind w:right="-1" w:firstLine="708"/>
        <w:jc w:val="both"/>
        <w:rPr>
          <w:rFonts w:ascii="Times New Roman" w:eastAsia="Times New Roman" w:hAnsi="Times New Roman" w:cs="Times New Roman"/>
          <w:sz w:val="26"/>
          <w:szCs w:val="26"/>
        </w:rPr>
      </w:pPr>
      <w:r w:rsidRPr="007B1BA7">
        <w:rPr>
          <w:rFonts w:ascii="Times New Roman" w:hAnsi="Times New Roman" w:cs="Times New Roman"/>
          <w:sz w:val="26"/>
          <w:szCs w:val="26"/>
        </w:rPr>
        <w:t xml:space="preserve">- </w:t>
      </w:r>
      <w:r w:rsidR="003F4055">
        <w:rPr>
          <w:rFonts w:ascii="Times New Roman" w:hAnsi="Times New Roman" w:cs="Times New Roman"/>
          <w:sz w:val="26"/>
          <w:szCs w:val="26"/>
        </w:rPr>
        <w:t xml:space="preserve"> п </w:t>
      </w:r>
      <w:r w:rsidR="00F717B0" w:rsidRPr="007B1BA7">
        <w:rPr>
          <w:rFonts w:ascii="Times New Roman" w:hAnsi="Times New Roman" w:cs="Times New Roman"/>
          <w:sz w:val="26"/>
          <w:szCs w:val="26"/>
        </w:rPr>
        <w:t>о Межведомственному плану в период с января по май 2018 года в МБОУ «Лицей №1; Гимназии №№1, 2, 3, 7; СОШ №№7, 8, 10, 11, 14, 15, 18, 26, 35, 37, 38, 42, 48, 49, 50, 54, 61, 64, 65, 66»</w:t>
      </w:r>
      <w:r w:rsidR="00F717B0" w:rsidRPr="007B1BA7">
        <w:rPr>
          <w:rFonts w:ascii="Times New Roman" w:eastAsia="Times New Roman" w:hAnsi="Times New Roman" w:cs="Times New Roman"/>
          <w:sz w:val="26"/>
          <w:szCs w:val="26"/>
        </w:rPr>
        <w:t xml:space="preserve"> проведены семинары специалистов и представителей курирующих министерств и ведомств «Сообщи, где торгуют смертью» с обучающимися 8-11 классов, посвященные вопросам противодействия вовлечению детей и подростков в пагубную среду наркомании, токсикомании, алкоголизма и табакокурения.</w:t>
      </w:r>
    </w:p>
    <w:p w:rsidR="00F717B0" w:rsidRPr="007B1BA7" w:rsidRDefault="0071067F"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w:t>
      </w:r>
      <w:r w:rsidR="003F4055">
        <w:rPr>
          <w:rFonts w:ascii="Times New Roman" w:eastAsia="Times New Roman" w:hAnsi="Times New Roman" w:cs="Times New Roman"/>
          <w:sz w:val="26"/>
          <w:szCs w:val="26"/>
        </w:rPr>
        <w:t>п</w:t>
      </w:r>
      <w:r w:rsidR="00F717B0" w:rsidRPr="007B1BA7">
        <w:rPr>
          <w:rFonts w:ascii="Times New Roman" w:eastAsia="Times New Roman" w:hAnsi="Times New Roman" w:cs="Times New Roman"/>
          <w:sz w:val="26"/>
          <w:szCs w:val="26"/>
        </w:rPr>
        <w:t>о плану совместных мероприятий в ГАУ «Чеченский государственный театр юного зрителя» для обучающихся 8-11 классов организованы и проведены театрализованные представления тематического произведения «Крик», направленные на формирование у детей и подростков знаний правовых аспектов и устойчивого негативного отношения к терроризму, наркомании и др. антиобщественным действиям. В мероприятиях приняли участие МБОУ «Лицей №1; Гимназия №1; СОШ №№8, 11, 14, 16, 18, 25, 26, 29, 36, 37, 38, 4</w:t>
      </w:r>
      <w:r w:rsidR="003F4055">
        <w:rPr>
          <w:rFonts w:ascii="Times New Roman" w:eastAsia="Times New Roman" w:hAnsi="Times New Roman" w:cs="Times New Roman"/>
          <w:sz w:val="26"/>
          <w:szCs w:val="26"/>
        </w:rPr>
        <w:t>8, 49, 50, 53, 54, 57, 61, 106»;</w:t>
      </w:r>
    </w:p>
    <w:p w:rsidR="00F717B0" w:rsidRPr="007B1BA7" w:rsidRDefault="0071067F"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 xml:space="preserve">- </w:t>
      </w:r>
      <w:r w:rsidR="003F4055">
        <w:rPr>
          <w:rFonts w:ascii="Times New Roman" w:eastAsia="Times New Roman" w:hAnsi="Times New Roman" w:cs="Times New Roman"/>
          <w:sz w:val="26"/>
          <w:szCs w:val="26"/>
        </w:rPr>
        <w:t>п</w:t>
      </w:r>
      <w:r w:rsidR="00F717B0" w:rsidRPr="007B1BA7">
        <w:rPr>
          <w:rFonts w:ascii="Times New Roman" w:eastAsia="Times New Roman" w:hAnsi="Times New Roman" w:cs="Times New Roman"/>
          <w:sz w:val="26"/>
          <w:szCs w:val="26"/>
        </w:rPr>
        <w:t>о графику Департамента образования Мэрии г. Грозного в 2018 году в общеобразовательных учреждениях Старопромысловского района организовано проведение тематических лекций сотрудниками следственного отдела по Старопромысловскому району г. Грозного с обучающимися среднего и старшего уровней по вопросам законопослушного поведения.</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В целях предупреждения причинения вреда жизни и здоровью детей в дни новогодних праздничных мероприятий и на основании ст.14.1 Федерального закона Российской Федерации от 24 июля 1998 года №124-ФЗ «Об основных гарантиях прав ребенка в Российской Федерации» и ст.20 Закона Чеченской Республики от 24 июня 2014 года №25-РЗ «О профилактике безнадзорности и правонарушений несовершеннолетних в Чеченской Республике» в подведомственных образовательных учреждениях с 15 декабря было организовано проведение с родителями обучающихся всех возрастных групп разъяснительной работы о недопустимости нахождения детей, не достигших шестнадцати лет, в ночное время суток с 22 до 6 часов в общественных места, в том числе на улицах, стадионах, в парках, скверах, транспортных средствах общего пользования, на объектах, которые предназначены для обеспечения доступа к информационно-коммуникационной сети «Интернет», а также компьютерных салонах или клубах.</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В период с 12 по 22 января 2018 года в организациях системы общего образования г. Грозного прошли школьные конкурсы эссе на тему «Как я соблюдаю закон», организованный с целью формирования у детей и подростков чувства ответственности за совершаемые поступки и осознания своей роли в становлении правового общества и государства.</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hAnsi="Times New Roman" w:cs="Times New Roman"/>
          <w:sz w:val="26"/>
          <w:szCs w:val="26"/>
        </w:rPr>
        <w:t xml:space="preserve">В рамках участия в </w:t>
      </w:r>
      <w:r w:rsidRPr="007B1BA7">
        <w:rPr>
          <w:rFonts w:ascii="Times New Roman" w:eastAsia="Times New Roman" w:hAnsi="Times New Roman" w:cs="Times New Roman"/>
          <w:sz w:val="26"/>
          <w:szCs w:val="26"/>
        </w:rPr>
        <w:t>межведомственной комплексной оперативно-профилактической операции «Дети России – 2018» в период с 1 по 10 апреля 2018 года в МБОУ «Гим</w:t>
      </w:r>
      <w:r w:rsidRPr="007B1BA7">
        <w:rPr>
          <w:rFonts w:ascii="Times New Roman" w:hAnsi="Times New Roman" w:cs="Times New Roman"/>
          <w:sz w:val="26"/>
          <w:szCs w:val="26"/>
        </w:rPr>
        <w:t xml:space="preserve">назии №№2, 4; СОШ №№10, 14, 17, 28, 29, 35, 37, 66, 91, 106» </w:t>
      </w:r>
      <w:r w:rsidRPr="007B1BA7">
        <w:rPr>
          <w:rFonts w:ascii="Times New Roman" w:hAnsi="Times New Roman" w:cs="Times New Roman"/>
          <w:sz w:val="26"/>
          <w:szCs w:val="26"/>
        </w:rPr>
        <w:lastRenderedPageBreak/>
        <w:t>организованы и проведены с</w:t>
      </w:r>
      <w:r w:rsidRPr="007B1BA7">
        <w:rPr>
          <w:rFonts w:ascii="Times New Roman" w:eastAsia="Times New Roman" w:hAnsi="Times New Roman" w:cs="Times New Roman"/>
          <w:sz w:val="26"/>
          <w:szCs w:val="26"/>
        </w:rPr>
        <w:t>еминары-совещания руководителей с административными и педагогическими работниками по разъяснению действующего законодательства и иных нормативных и правовых актов о противодействии наркомании в части, регламентирующей деятельность образовательной организации по предупреждению среди детей и подростков социально опасных явлений, в том числе наркомании, алкоголизма и табакокурения.</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eastAsia="Times New Roman" w:hAnsi="Times New Roman" w:cs="Times New Roman"/>
          <w:sz w:val="26"/>
          <w:szCs w:val="26"/>
        </w:rPr>
        <w:t xml:space="preserve">В указанный период в муниципальных общеобразовательных учреждениях    г. Грозного проведены </w:t>
      </w:r>
      <w:r w:rsidRPr="007B1BA7">
        <w:rPr>
          <w:rFonts w:ascii="Times New Roman" w:hAnsi="Times New Roman" w:cs="Times New Roman"/>
          <w:sz w:val="26"/>
          <w:szCs w:val="26"/>
        </w:rPr>
        <w:t>информационно-просветительские внеурочные мероприятия, призванные демонстрировать детям и подросткам вред, причиняемый употреблением наркотических средств и табачных изделий, и формировать у них законопослушное поведение.</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В 1-м квартале 2018 года в МБОУ «Гимназии №№1, 4; Коррекционная школа; СОШ №№5, 10, 11, 15, 17, 18, 20, 23, 24, 25, 29, 37, 38, 44, 48, 49, 57, 60, 65, 106» организованы и проведены с участием представителей правоохранительных органов, духовенства, специалистов Министерства Чеченской Республики по делам молодежи и Департамента образования Мэрии г. Грозного семинарские занятия. Всего 23 мероприятия.</w:t>
      </w:r>
    </w:p>
    <w:p w:rsidR="00F717B0" w:rsidRPr="007B1BA7" w:rsidRDefault="00F717B0" w:rsidP="007B1BA7">
      <w:pPr>
        <w:spacing w:after="0"/>
        <w:ind w:firstLine="708"/>
        <w:jc w:val="both"/>
        <w:rPr>
          <w:rFonts w:ascii="Times New Roman" w:eastAsia="Times New Roman" w:hAnsi="Times New Roman" w:cs="Times New Roman"/>
          <w:sz w:val="26"/>
          <w:szCs w:val="26"/>
        </w:rPr>
      </w:pPr>
      <w:r w:rsidRPr="007B1BA7">
        <w:rPr>
          <w:rFonts w:ascii="Times New Roman" w:eastAsia="Times New Roman" w:hAnsi="Times New Roman" w:cs="Times New Roman"/>
          <w:sz w:val="26"/>
          <w:szCs w:val="26"/>
        </w:rPr>
        <w:t>В целях защиты прав и законных интересов несовершеннолетних и профилактики правонарушений, связанных с отсутствием у обучающихся правовых знаний, в апреле-мае 2018 года во муниципальных общеобразовательных учреждениях было организовано проведение мероприятий по разъяснению выпускникам и их родителям порядка и правил проведения государственной итоговой аттестации в 2018 году, а также положений КоАП РФ об ответственности за нарушение установленного законодательством об образовании порядка проведения государственной итоговой аттестации.</w:t>
      </w:r>
    </w:p>
    <w:p w:rsidR="00F717B0" w:rsidRPr="007B1BA7" w:rsidRDefault="00F717B0" w:rsidP="007B1BA7">
      <w:pPr>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В дни школьных каникул на летних (досуговых) площадках, открытых на базе муниципальных учреждений дополнительного образования г. Грозного, была организована профильная смена для детей, находящихся в трудной жизненной ситуации, одним из основных направлений деятельности в рамках которой было формирование у подростков законопослушного поведения.</w:t>
      </w:r>
    </w:p>
    <w:p w:rsidR="00F717B0" w:rsidRPr="007B1BA7" w:rsidRDefault="00F717B0" w:rsidP="007B1BA7">
      <w:pPr>
        <w:pStyle w:val="Standard"/>
        <w:spacing w:after="0"/>
        <w:ind w:firstLine="708"/>
        <w:jc w:val="both"/>
        <w:rPr>
          <w:rFonts w:ascii="Times New Roman" w:hAnsi="Times New Roman" w:cs="Times New Roman"/>
          <w:sz w:val="26"/>
          <w:szCs w:val="26"/>
          <w:shd w:val="clear" w:color="auto" w:fill="FFFFFF"/>
        </w:rPr>
      </w:pPr>
      <w:r w:rsidRPr="007B1BA7">
        <w:rPr>
          <w:rFonts w:ascii="Times New Roman" w:hAnsi="Times New Roman" w:cs="Times New Roman"/>
          <w:sz w:val="26"/>
          <w:szCs w:val="26"/>
          <w:shd w:val="clear" w:color="auto" w:fill="FFFFFF"/>
        </w:rPr>
        <w:t>В соответствии с планом-программой работы по профилактике терроризма и экстремизма в муниципальной системе общего образования г. Грозного на 2018 год, утвержденной приказом Департамента образования Мэрии г. Грозного от 19 апреля 2018 года №100, в период с 30 июля по 1 августа 2018 года на летних (досуговых) площадках проведены встречи и беседы с детьми, направленные на предупреждение любых форм экстремизма среди подрастающего поколения, и разработаны и распространены среди обучающихся подведомственных учреждений дополнительного образования Информационные памятки.</w:t>
      </w:r>
    </w:p>
    <w:p w:rsidR="00F717B0" w:rsidRPr="007B1BA7" w:rsidRDefault="009452FB" w:rsidP="007B1BA7">
      <w:pPr>
        <w:pStyle w:val="Standard"/>
        <w:spacing w:after="0"/>
        <w:ind w:firstLine="708"/>
        <w:jc w:val="both"/>
        <w:rPr>
          <w:rFonts w:ascii="Times New Roman" w:hAnsi="Times New Roman" w:cs="Times New Roman"/>
          <w:sz w:val="26"/>
          <w:szCs w:val="26"/>
        </w:rPr>
      </w:pPr>
      <w:r>
        <w:rPr>
          <w:rFonts w:ascii="Times New Roman" w:hAnsi="Times New Roman" w:cs="Times New Roman"/>
          <w:sz w:val="26"/>
          <w:szCs w:val="26"/>
        </w:rPr>
        <w:t>Правовое просвещение</w:t>
      </w:r>
      <w:r w:rsidR="00F717B0" w:rsidRPr="007B1BA7">
        <w:rPr>
          <w:rFonts w:ascii="Times New Roman" w:hAnsi="Times New Roman" w:cs="Times New Roman"/>
          <w:sz w:val="26"/>
          <w:szCs w:val="26"/>
        </w:rPr>
        <w:t xml:space="preserve"> подрастающего поколения достигается также путем акцентирования внимания школьников на вопросах права на уроках обществознания; создания условий для получения школьниками элементарных </w:t>
      </w:r>
      <w:r w:rsidR="00F717B0" w:rsidRPr="007B1BA7">
        <w:rPr>
          <w:rFonts w:ascii="Times New Roman" w:hAnsi="Times New Roman" w:cs="Times New Roman"/>
          <w:sz w:val="26"/>
          <w:szCs w:val="26"/>
        </w:rPr>
        <w:lastRenderedPageBreak/>
        <w:t>знаний права и навыков его применения посредством привлечения их к внеурочной деятельности, как то: к занятиям в кружках (например, кружок «Подросток и право») или к организации и проведению мероприятий, приуроченных ко Дню Конституции Российской Федерации, Дню Конституции Чеченской Республики, Дню России и др.</w:t>
      </w:r>
    </w:p>
    <w:p w:rsidR="00F717B0" w:rsidRPr="007B1BA7" w:rsidRDefault="00F717B0" w:rsidP="007B1BA7">
      <w:pPr>
        <w:pStyle w:val="Standard"/>
        <w:spacing w:after="0"/>
        <w:ind w:firstLine="708"/>
        <w:jc w:val="both"/>
        <w:rPr>
          <w:rFonts w:ascii="Times New Roman" w:hAnsi="Times New Roman" w:cs="Times New Roman"/>
          <w:sz w:val="26"/>
          <w:szCs w:val="26"/>
        </w:rPr>
      </w:pPr>
      <w:r w:rsidRPr="007B1BA7">
        <w:rPr>
          <w:rFonts w:ascii="Times New Roman" w:eastAsia="Calibri" w:hAnsi="Times New Roman" w:cs="Times New Roman"/>
          <w:sz w:val="26"/>
          <w:szCs w:val="26"/>
        </w:rPr>
        <w:t xml:space="preserve">Следует отметить, что, помимо «общей», есть и «адресная профилактика», осуществляемая в отношении обучающихся, состоящих на внутришкольном учете, и детей из семей социального риска в соответствии с </w:t>
      </w:r>
      <w:r w:rsidRPr="007B1BA7">
        <w:rPr>
          <w:rFonts w:ascii="Times New Roman" w:hAnsi="Times New Roman" w:cs="Times New Roman"/>
          <w:sz w:val="26"/>
          <w:szCs w:val="26"/>
        </w:rPr>
        <w:t>индивидуальными программами работы как с контингентом, наиболее склонным к совершению правонарушений, предполагающими социализацию, контроль и организацию их внеурочной занятости и досуга в учебное время и в дни летних школьных каникул.</w:t>
      </w:r>
    </w:p>
    <w:p w:rsidR="00F717B0" w:rsidRPr="007B1BA7" w:rsidRDefault="00F717B0" w:rsidP="007B1BA7">
      <w:pPr>
        <w:pStyle w:val="Standard"/>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 xml:space="preserve"> Важное значение отдается выявлению несовершеннолетних и семей, находящихся в социально опасном положении. Приказом от 31 июля 2018 года №278 утверждены Инструкция об организации и порядке ведения в муниципальных общеобразовательных учреждениях учета несовершеннолетних и семей, находящихся в социально опасном положении, и Типовой план проведения мероприятий по работе с семьями, находящимися в социально опасном положении.</w:t>
      </w:r>
    </w:p>
    <w:p w:rsidR="00F717B0" w:rsidRPr="007B1BA7" w:rsidRDefault="00F717B0" w:rsidP="007B1BA7">
      <w:pPr>
        <w:pStyle w:val="Standard"/>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По состоянию на 1 декабря 2018 года на внутришкольном учете в организациях общего образования г. Грозного состоит 15 чел.; на профилактическом учете в органах системы профилактики – 8 чел. В столичных общеобразовательных учреждениях обучается 11 детей из социально опасных семей (</w:t>
      </w:r>
      <w:bookmarkStart w:id="2" w:name="_GoBack1"/>
      <w:bookmarkEnd w:id="2"/>
      <w:r w:rsidRPr="007B1BA7">
        <w:rPr>
          <w:rFonts w:ascii="Times New Roman" w:hAnsi="Times New Roman" w:cs="Times New Roman"/>
          <w:sz w:val="26"/>
          <w:szCs w:val="26"/>
        </w:rPr>
        <w:t>4 семьи).</w:t>
      </w:r>
    </w:p>
    <w:p w:rsidR="00F717B0" w:rsidRPr="007B1BA7" w:rsidRDefault="00F717B0" w:rsidP="007B1BA7">
      <w:pPr>
        <w:pStyle w:val="Standard"/>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Примечательно, что семьи, находящиеся в социально опасном положении, как правило, являются малообеспеченными. В связи с этим, помимо обязательной социально-психологической помощи детям и контроля за их посещаемостью и успеваемостью в школе, этим семьям регулярно оказывается помощь продуктами питания и одеждой.</w:t>
      </w:r>
    </w:p>
    <w:p w:rsidR="00F717B0" w:rsidRPr="007B1BA7" w:rsidRDefault="00F717B0" w:rsidP="007B1BA7">
      <w:pPr>
        <w:pStyle w:val="Standard"/>
        <w:spacing w:after="0"/>
        <w:ind w:firstLine="708"/>
        <w:jc w:val="both"/>
        <w:rPr>
          <w:rFonts w:ascii="Times New Roman" w:hAnsi="Times New Roman" w:cs="Times New Roman"/>
          <w:sz w:val="26"/>
          <w:szCs w:val="26"/>
        </w:rPr>
      </w:pPr>
      <w:r w:rsidRPr="007B1BA7">
        <w:rPr>
          <w:rFonts w:ascii="Times New Roman" w:eastAsia="Calibri" w:hAnsi="Times New Roman" w:cs="Times New Roman"/>
          <w:sz w:val="26"/>
          <w:szCs w:val="26"/>
        </w:rPr>
        <w:t xml:space="preserve">В соответствии с планом работы ежеквартально обучающиеся, состоящие на внутришкольном контроле, в сопровождении представителей духовенства, руководства Мэрии г. Грозного, активистов </w:t>
      </w:r>
      <w:r w:rsidRPr="007B1BA7">
        <w:rPr>
          <w:rFonts w:ascii="Times New Roman" w:hAnsi="Times New Roman" w:cs="Times New Roman"/>
          <w:sz w:val="26"/>
          <w:szCs w:val="26"/>
        </w:rPr>
        <w:t xml:space="preserve">общественных организаций МОПД «Ахмат», ЧРОО «Иман» и др. </w:t>
      </w:r>
      <w:r w:rsidRPr="007B1BA7">
        <w:rPr>
          <w:rFonts w:ascii="Times New Roman" w:eastAsia="Calibri" w:hAnsi="Times New Roman" w:cs="Times New Roman"/>
          <w:sz w:val="26"/>
          <w:szCs w:val="26"/>
        </w:rPr>
        <w:t>посещают святые места республики.</w:t>
      </w:r>
    </w:p>
    <w:p w:rsidR="00F717B0" w:rsidRPr="007B1BA7" w:rsidRDefault="00F717B0" w:rsidP="007B1BA7">
      <w:pPr>
        <w:pStyle w:val="Standard"/>
        <w:shd w:val="clear" w:color="auto" w:fill="FFFFFF"/>
        <w:spacing w:after="0"/>
        <w:ind w:firstLine="708"/>
        <w:jc w:val="both"/>
        <w:rPr>
          <w:rFonts w:ascii="Times New Roman" w:hAnsi="Times New Roman" w:cs="Times New Roman"/>
          <w:sz w:val="26"/>
          <w:szCs w:val="26"/>
        </w:rPr>
      </w:pPr>
      <w:r w:rsidRPr="007B1BA7">
        <w:rPr>
          <w:rFonts w:ascii="Times New Roman" w:hAnsi="Times New Roman" w:cs="Times New Roman"/>
          <w:sz w:val="26"/>
          <w:szCs w:val="26"/>
        </w:rPr>
        <w:t>В дни летних школьных каникул 2018 года были предприняты определенные усилия с целью организации досуга и занятости несовершеннолетних, состоящих на учете в органах системы профилактики городского округа «город Грозный», и детей из семей социального риска. В</w:t>
      </w:r>
      <w:r w:rsidRPr="007B1BA7">
        <w:rPr>
          <w:rFonts w:ascii="Times New Roman" w:eastAsia="Times New Roman" w:hAnsi="Times New Roman" w:cs="Times New Roman"/>
          <w:sz w:val="26"/>
          <w:szCs w:val="26"/>
        </w:rPr>
        <w:t xml:space="preserve"> центры занятости населения городских районов были направлены соответствующие запросы, в ответ на которые была получена информация об отсутствии возможностей трудоустройства обучающихся муниципальных общеобразовательных учреждений г. Грозного в дни летних школьных каникул.</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 xml:space="preserve">Для детей, находящихся в трудной жизненной ситуации, в том числе несовершеннолетних из семей социального риска, в летние месяцы на досуговых площадках была организована профильная смена, важной характеризующей </w:t>
      </w:r>
      <w:r w:rsidRPr="007B1BA7">
        <w:rPr>
          <w:rFonts w:ascii="Times New Roman" w:hAnsi="Times New Roman" w:cs="Times New Roman"/>
          <w:sz w:val="26"/>
          <w:szCs w:val="26"/>
        </w:rPr>
        <w:lastRenderedPageBreak/>
        <w:t>которой стало стремление организаторов привлечь к занятиям на летних (досуговых) площадках преимущественно детей с отклонениями в поведении, в том числе состоящих на внутришкольном профилактическом контроле, в связи с чем была сформулирована ключевая идея проекта, заключающаяся в ресоциализации и реабилитации детей и подростков, склонных к противоправному поведению, через систему разъяснительно-познавательных и досугово-оздоровительных мероприятий.</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Работа педагогов профильной смены была организована в следующих направлениях:</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 социально-педагогическое (прежде всего – духовно-нравственное воспитание и формирование законопослушного поведения);</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 экологическое (формирование культуры и навыков бережного отношения к окружающей среде);</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 художественно-эстетическое (прикладное мастерство);</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 физкультурно-спортивное (пропаганда и развитие здорового образа жизни).</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К работе с детьми, находящимися в трудной жизненной ситуации, были привлечены представители органов местного самоуправления, подразделений по делам несовершеннолетних УМВД России по г. Грозный, Комиссии по делам несовершеннолетних и защите их прав в городском округе «город Грозный» и других органов системы профилактики безнадзорности и правонарушений несовершеннолетних.</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Большое внимание было уделено вопросу привлечения к работе с детьми с отклонениями в поведении духовенства.</w:t>
      </w:r>
    </w:p>
    <w:p w:rsidR="00F717B0" w:rsidRPr="00B16B9F" w:rsidRDefault="00F717B0" w:rsidP="007B1BA7">
      <w:pPr>
        <w:spacing w:after="0"/>
        <w:ind w:firstLine="708"/>
        <w:jc w:val="both"/>
        <w:rPr>
          <w:rFonts w:ascii="Times New Roman" w:hAnsi="Times New Roman" w:cs="Times New Roman"/>
          <w:sz w:val="26"/>
          <w:szCs w:val="26"/>
        </w:rPr>
      </w:pPr>
      <w:r w:rsidRPr="00B16B9F">
        <w:rPr>
          <w:rFonts w:ascii="Times New Roman" w:hAnsi="Times New Roman" w:cs="Times New Roman"/>
          <w:sz w:val="26"/>
          <w:szCs w:val="26"/>
        </w:rPr>
        <w:t xml:space="preserve">На </w:t>
      </w:r>
      <w:r w:rsidR="00E678D0" w:rsidRPr="00B16B9F">
        <w:rPr>
          <w:rFonts w:ascii="Times New Roman" w:hAnsi="Times New Roman" w:cs="Times New Roman"/>
          <w:sz w:val="26"/>
          <w:szCs w:val="26"/>
        </w:rPr>
        <w:t xml:space="preserve">летних </w:t>
      </w:r>
      <w:r w:rsidRPr="00B16B9F">
        <w:rPr>
          <w:rFonts w:ascii="Times New Roman" w:hAnsi="Times New Roman" w:cs="Times New Roman"/>
          <w:sz w:val="26"/>
          <w:szCs w:val="26"/>
        </w:rPr>
        <w:t>площадках была организована деятельность объединений по изучению арабского языка и письменности:</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МБУ ДО «Ленинского района г. Грозного» -  кружок «Свет Ислама»;</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МБУ ДО «Октябрьского района г. Грозного» - кружки «Исламан некъ» и «Знатоки Ислама»;</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МБУ ДО «ДДТ Старопромысловского района г. Грозного» - кружок «Основы Ислама»;</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МБУ ДО «ДДТ Заводского района г. Грозного» - кружок «Ислам и чеченская этика».</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По инициативе Мэрии г. Грозного в день рождения Кунта-Хаджи Кишиева, 11 июля 2018 года, дети и подростки, посещающие летние (досуговые) площадки, преимущественно из категории находящихся в трудной жизненной ситуации в количестве 126 человек в сопровождении руководства столичной мэрии и духовенства были вывезены к святыне матери Кунта-Хаджи Кишиева в с. Эртан Веденского муниципального района.</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Активное участие в работе профильной смены при летних (досуговых) площадках приняли участие районные ячейки МОПД «Ахмат.</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lastRenderedPageBreak/>
        <w:t>Так, в МБУ ДО «ДДТ Ленинского района г. Грозного» представители МОПД «Ахмат» провели воспитательную беседу с детьми на тему «Обычаи и традиции чеченского народа» и исламскую викторину «Ислам – глазами детей!».</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А летнюю площадку при МБУ ДО «ДДТ Октябрьского района г. Грозного» вместе с активистами МОПД «Ахмат» посетил и заместитель Мэра г. Грозного Хаважи Хажмурадов, который высоко оценил условия пребывания детей и работу педагогов дома детского творчества.</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Всего предполагалось охватить занятиями в рамках профильной смены 129 несовершеннолетних в возрасте от 7 д 15 лет, однако ввиду массовых отказов со стороны родителей, обосновываемых различными причинами, о чем имеются расписки, эта цифра снизилась до 30 чел., из которых:</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20 чел. – дети из малоимущих семей;</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6 чел. – дети с отклонениями в поведении;</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2 чел. – дети, оставшиеся без попечения родителей;</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1 чел. – ребенок-инвалид;</w:t>
      </w:r>
    </w:p>
    <w:p w:rsidR="00F717B0" w:rsidRPr="007B1BA7" w:rsidRDefault="00F717B0" w:rsidP="007B1BA7">
      <w:pPr>
        <w:spacing w:after="0"/>
        <w:ind w:firstLine="708"/>
        <w:jc w:val="both"/>
        <w:rPr>
          <w:rFonts w:ascii="Times New Roman" w:hAnsi="Times New Roman" w:cs="Times New Roman"/>
          <w:b/>
          <w:sz w:val="26"/>
          <w:szCs w:val="26"/>
        </w:rPr>
      </w:pPr>
      <w:r w:rsidRPr="007B1BA7">
        <w:rPr>
          <w:rFonts w:ascii="Times New Roman" w:hAnsi="Times New Roman" w:cs="Times New Roman"/>
          <w:sz w:val="26"/>
          <w:szCs w:val="26"/>
        </w:rPr>
        <w:t>1 чел. – ребенок-полусирота.</w:t>
      </w:r>
    </w:p>
    <w:p w:rsidR="00F717B0" w:rsidRPr="007B1BA7" w:rsidRDefault="00F717B0" w:rsidP="007B1BA7">
      <w:pPr>
        <w:pStyle w:val="afd"/>
        <w:spacing w:line="276" w:lineRule="auto"/>
        <w:ind w:firstLine="708"/>
        <w:jc w:val="both"/>
        <w:rPr>
          <w:sz w:val="26"/>
          <w:szCs w:val="26"/>
        </w:rPr>
      </w:pPr>
      <w:r w:rsidRPr="007B1BA7">
        <w:rPr>
          <w:sz w:val="26"/>
          <w:szCs w:val="26"/>
        </w:rPr>
        <w:t>С началом 2018-2019 учебного года все несовершеннолетние, состоящие на учете в органах системы профилактики городского округа «город Грозный», и дети школьного возраста из семей социального риска приступили к учебным занятиям в общеобразовательных организациях по месту проживания.</w:t>
      </w:r>
    </w:p>
    <w:p w:rsidR="00F717B0" w:rsidRPr="007B1BA7" w:rsidRDefault="00F717B0" w:rsidP="007B1BA7">
      <w:pPr>
        <w:pStyle w:val="afd"/>
        <w:spacing w:line="276" w:lineRule="auto"/>
        <w:ind w:firstLine="708"/>
        <w:jc w:val="both"/>
        <w:rPr>
          <w:sz w:val="26"/>
          <w:szCs w:val="26"/>
        </w:rPr>
      </w:pPr>
      <w:r w:rsidRPr="007B1BA7">
        <w:rPr>
          <w:sz w:val="26"/>
          <w:szCs w:val="26"/>
        </w:rPr>
        <w:t>В отношении них проводятся мероприятия социально-педагогического и психологического сопровождения.</w:t>
      </w:r>
    </w:p>
    <w:p w:rsidR="00F717B0" w:rsidRPr="00D10E24" w:rsidRDefault="00F717B0" w:rsidP="00F717B0">
      <w:pPr>
        <w:spacing w:after="0" w:line="240" w:lineRule="auto"/>
        <w:jc w:val="center"/>
        <w:rPr>
          <w:rFonts w:ascii="Times New Roman" w:hAnsi="Times New Roman" w:cs="Times New Roman"/>
          <w:b/>
          <w:sz w:val="26"/>
          <w:szCs w:val="26"/>
        </w:rPr>
      </w:pPr>
    </w:p>
    <w:p w:rsidR="00F717B0" w:rsidRPr="00EF19F3" w:rsidRDefault="00D10E24" w:rsidP="00F717B0">
      <w:pPr>
        <w:spacing w:after="0" w:line="240" w:lineRule="auto"/>
        <w:jc w:val="center"/>
        <w:rPr>
          <w:rFonts w:ascii="Times New Roman" w:hAnsi="Times New Roman" w:cs="Times New Roman"/>
          <w:b/>
          <w:i/>
          <w:sz w:val="26"/>
          <w:szCs w:val="26"/>
        </w:rPr>
      </w:pPr>
      <w:r w:rsidRPr="00EF19F3">
        <w:rPr>
          <w:rFonts w:ascii="Times New Roman" w:hAnsi="Times New Roman" w:cs="Times New Roman"/>
          <w:b/>
          <w:i/>
          <w:sz w:val="26"/>
          <w:szCs w:val="26"/>
        </w:rPr>
        <w:t xml:space="preserve">Таблица </w:t>
      </w:r>
      <w:r w:rsidR="00EF19F3" w:rsidRPr="00EF19F3">
        <w:rPr>
          <w:rFonts w:ascii="Times New Roman" w:hAnsi="Times New Roman" w:cs="Times New Roman"/>
          <w:b/>
          <w:i/>
          <w:sz w:val="26"/>
          <w:szCs w:val="26"/>
        </w:rPr>
        <w:t xml:space="preserve"> 18</w:t>
      </w:r>
      <w:r w:rsidR="005545A6" w:rsidRPr="00EF19F3">
        <w:rPr>
          <w:rFonts w:ascii="Times New Roman" w:hAnsi="Times New Roman" w:cs="Times New Roman"/>
          <w:b/>
          <w:i/>
          <w:sz w:val="26"/>
          <w:szCs w:val="26"/>
        </w:rPr>
        <w:t xml:space="preserve">. </w:t>
      </w:r>
      <w:r w:rsidR="00F717B0" w:rsidRPr="00EF19F3">
        <w:rPr>
          <w:rFonts w:ascii="Times New Roman" w:hAnsi="Times New Roman" w:cs="Times New Roman"/>
          <w:b/>
          <w:i/>
          <w:sz w:val="26"/>
          <w:szCs w:val="26"/>
        </w:rPr>
        <w:t xml:space="preserve">Сравнительные показатели внутришкольного профилактического учета в системе муниципального общего образования </w:t>
      </w:r>
      <w:r w:rsidRPr="00EF19F3">
        <w:rPr>
          <w:rFonts w:ascii="Times New Roman" w:hAnsi="Times New Roman" w:cs="Times New Roman"/>
          <w:b/>
          <w:i/>
          <w:sz w:val="26"/>
          <w:szCs w:val="26"/>
        </w:rPr>
        <w:t xml:space="preserve">    </w:t>
      </w:r>
      <w:r w:rsidR="00F717B0" w:rsidRPr="00EF19F3">
        <w:rPr>
          <w:rFonts w:ascii="Times New Roman" w:hAnsi="Times New Roman" w:cs="Times New Roman"/>
          <w:b/>
          <w:i/>
          <w:sz w:val="26"/>
          <w:szCs w:val="26"/>
        </w:rPr>
        <w:t>г. Грозного</w:t>
      </w:r>
    </w:p>
    <w:p w:rsidR="005545A6" w:rsidRPr="0042766C" w:rsidRDefault="005545A6" w:rsidP="00F717B0">
      <w:pPr>
        <w:spacing w:after="0" w:line="240" w:lineRule="auto"/>
        <w:jc w:val="center"/>
        <w:rPr>
          <w:rFonts w:ascii="Times New Roman" w:hAnsi="Times New Roman" w:cs="Times New Roman"/>
          <w:sz w:val="26"/>
          <w:szCs w:val="26"/>
        </w:rPr>
      </w:pPr>
    </w:p>
    <w:tbl>
      <w:tblPr>
        <w:tblStyle w:val="aff8"/>
        <w:tblW w:w="10348" w:type="dxa"/>
        <w:tblInd w:w="-601" w:type="dxa"/>
        <w:tblLayout w:type="fixed"/>
        <w:tblLook w:val="04A0" w:firstRow="1" w:lastRow="0" w:firstColumn="1" w:lastColumn="0" w:noHBand="0" w:noVBand="1"/>
      </w:tblPr>
      <w:tblGrid>
        <w:gridCol w:w="1843"/>
        <w:gridCol w:w="851"/>
        <w:gridCol w:w="850"/>
        <w:gridCol w:w="851"/>
        <w:gridCol w:w="850"/>
        <w:gridCol w:w="851"/>
        <w:gridCol w:w="850"/>
        <w:gridCol w:w="851"/>
        <w:gridCol w:w="850"/>
        <w:gridCol w:w="851"/>
        <w:gridCol w:w="850"/>
      </w:tblGrid>
      <w:tr w:rsidR="00F717B0" w:rsidRPr="0042766C" w:rsidTr="0071572A">
        <w:tc>
          <w:tcPr>
            <w:tcW w:w="1843" w:type="dxa"/>
            <w:vMerge w:val="restart"/>
          </w:tcPr>
          <w:p w:rsidR="00F717B0" w:rsidRPr="006C0A68" w:rsidRDefault="00F717B0" w:rsidP="00F717B0">
            <w:pPr>
              <w:rPr>
                <w:rFonts w:ascii="Times New Roman" w:hAnsi="Times New Roman" w:cs="Times New Roman"/>
                <w:sz w:val="24"/>
                <w:szCs w:val="24"/>
              </w:rPr>
            </w:pPr>
          </w:p>
          <w:p w:rsidR="00F717B0" w:rsidRPr="006C0A68" w:rsidRDefault="00F717B0" w:rsidP="00F717B0">
            <w:pPr>
              <w:rPr>
                <w:rFonts w:ascii="Times New Roman" w:hAnsi="Times New Roman" w:cs="Times New Roman"/>
                <w:sz w:val="24"/>
                <w:szCs w:val="24"/>
              </w:rPr>
            </w:pPr>
          </w:p>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Показатели</w:t>
            </w:r>
          </w:p>
        </w:tc>
        <w:tc>
          <w:tcPr>
            <w:tcW w:w="1701" w:type="dxa"/>
            <w:gridSpan w:val="2"/>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Заводской район</w:t>
            </w:r>
          </w:p>
        </w:tc>
        <w:tc>
          <w:tcPr>
            <w:tcW w:w="1701" w:type="dxa"/>
            <w:gridSpan w:val="2"/>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Ленинский район</w:t>
            </w:r>
          </w:p>
        </w:tc>
        <w:tc>
          <w:tcPr>
            <w:tcW w:w="1701" w:type="dxa"/>
            <w:gridSpan w:val="2"/>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Октябрьский район</w:t>
            </w:r>
          </w:p>
        </w:tc>
        <w:tc>
          <w:tcPr>
            <w:tcW w:w="1701" w:type="dxa"/>
            <w:gridSpan w:val="2"/>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Старопромысловский район</w:t>
            </w:r>
          </w:p>
        </w:tc>
        <w:tc>
          <w:tcPr>
            <w:tcW w:w="1701" w:type="dxa"/>
            <w:gridSpan w:val="2"/>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Итого по</w:t>
            </w:r>
          </w:p>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г. Грозный</w:t>
            </w:r>
          </w:p>
        </w:tc>
      </w:tr>
      <w:tr w:rsidR="00F717B0" w:rsidRPr="0042766C" w:rsidTr="0071572A">
        <w:tc>
          <w:tcPr>
            <w:tcW w:w="1843" w:type="dxa"/>
            <w:vMerge/>
          </w:tcPr>
          <w:p w:rsidR="00F717B0" w:rsidRPr="006C0A68" w:rsidRDefault="00F717B0" w:rsidP="00F717B0">
            <w:pPr>
              <w:rPr>
                <w:rFonts w:ascii="Times New Roman" w:hAnsi="Times New Roman" w:cs="Times New Roman"/>
                <w:sz w:val="24"/>
                <w:szCs w:val="24"/>
              </w:rPr>
            </w:pP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 2017 год</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 2018 год</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 2017 год</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 2018 год</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 2017 год</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 2018 год</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 2017 год</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 2018 год</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 2017 год</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за 2018 год</w:t>
            </w:r>
          </w:p>
        </w:tc>
      </w:tr>
      <w:tr w:rsidR="00F717B0" w:rsidRPr="0042766C" w:rsidTr="0071572A">
        <w:tc>
          <w:tcPr>
            <w:tcW w:w="1843" w:type="dxa"/>
          </w:tcPr>
          <w:p w:rsidR="00F717B0" w:rsidRPr="006C0A68" w:rsidRDefault="00F717B0" w:rsidP="00F717B0">
            <w:pPr>
              <w:rPr>
                <w:rFonts w:ascii="Times New Roman" w:hAnsi="Times New Roman" w:cs="Times New Roman"/>
                <w:sz w:val="24"/>
                <w:szCs w:val="24"/>
              </w:rPr>
            </w:pPr>
            <w:r w:rsidRPr="006C0A68">
              <w:rPr>
                <w:rFonts w:ascii="Times New Roman" w:hAnsi="Times New Roman" w:cs="Times New Roman"/>
                <w:sz w:val="24"/>
                <w:szCs w:val="24"/>
              </w:rPr>
              <w:t>Количество не</w:t>
            </w:r>
            <w:r w:rsidR="0071572A">
              <w:rPr>
                <w:rFonts w:ascii="Times New Roman" w:hAnsi="Times New Roman" w:cs="Times New Roman"/>
                <w:sz w:val="24"/>
                <w:szCs w:val="24"/>
              </w:rPr>
              <w:t>-</w:t>
            </w:r>
            <w:r w:rsidRPr="006C0A68">
              <w:rPr>
                <w:rFonts w:ascii="Times New Roman" w:hAnsi="Times New Roman" w:cs="Times New Roman"/>
                <w:sz w:val="24"/>
                <w:szCs w:val="24"/>
              </w:rPr>
              <w:t>совершеннолетних, состояв</w:t>
            </w:r>
            <w:r w:rsidR="0071572A">
              <w:rPr>
                <w:rFonts w:ascii="Times New Roman" w:hAnsi="Times New Roman" w:cs="Times New Roman"/>
                <w:sz w:val="24"/>
                <w:szCs w:val="24"/>
              </w:rPr>
              <w:t>-</w:t>
            </w:r>
            <w:r w:rsidRPr="006C0A68">
              <w:rPr>
                <w:rFonts w:ascii="Times New Roman" w:hAnsi="Times New Roman" w:cs="Times New Roman"/>
                <w:sz w:val="24"/>
                <w:szCs w:val="24"/>
              </w:rPr>
              <w:t>ших на внутри</w:t>
            </w:r>
            <w:r w:rsidR="0071572A">
              <w:rPr>
                <w:rFonts w:ascii="Times New Roman" w:hAnsi="Times New Roman" w:cs="Times New Roman"/>
                <w:sz w:val="24"/>
                <w:szCs w:val="24"/>
              </w:rPr>
              <w:t>-</w:t>
            </w:r>
            <w:r w:rsidRPr="006C0A68">
              <w:rPr>
                <w:rFonts w:ascii="Times New Roman" w:hAnsi="Times New Roman" w:cs="Times New Roman"/>
                <w:sz w:val="24"/>
                <w:szCs w:val="24"/>
              </w:rPr>
              <w:t>школьном уче</w:t>
            </w:r>
            <w:r w:rsidR="0071572A">
              <w:rPr>
                <w:rFonts w:ascii="Times New Roman" w:hAnsi="Times New Roman" w:cs="Times New Roman"/>
                <w:sz w:val="24"/>
                <w:szCs w:val="24"/>
              </w:rPr>
              <w:t>-</w:t>
            </w:r>
            <w:r w:rsidRPr="006C0A68">
              <w:rPr>
                <w:rFonts w:ascii="Times New Roman" w:hAnsi="Times New Roman" w:cs="Times New Roman"/>
                <w:sz w:val="24"/>
                <w:szCs w:val="24"/>
              </w:rPr>
              <w:t>те на начало отчетного периода</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5</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2</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3</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6</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5</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5</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19</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9</w:t>
            </w:r>
          </w:p>
        </w:tc>
      </w:tr>
      <w:tr w:rsidR="00F717B0" w:rsidRPr="0042766C" w:rsidTr="0071572A">
        <w:tc>
          <w:tcPr>
            <w:tcW w:w="1843" w:type="dxa"/>
          </w:tcPr>
          <w:p w:rsidR="00F717B0" w:rsidRPr="006C0A68" w:rsidRDefault="00F717B0" w:rsidP="00F717B0">
            <w:pPr>
              <w:rPr>
                <w:rFonts w:ascii="Times New Roman" w:hAnsi="Times New Roman" w:cs="Times New Roman"/>
                <w:sz w:val="24"/>
                <w:szCs w:val="24"/>
              </w:rPr>
            </w:pPr>
            <w:r w:rsidRPr="006C0A68">
              <w:rPr>
                <w:rFonts w:ascii="Times New Roman" w:hAnsi="Times New Roman" w:cs="Times New Roman"/>
                <w:sz w:val="24"/>
                <w:szCs w:val="24"/>
              </w:rPr>
              <w:t>Количество не</w:t>
            </w:r>
            <w:r w:rsidR="0071572A">
              <w:rPr>
                <w:rFonts w:ascii="Times New Roman" w:hAnsi="Times New Roman" w:cs="Times New Roman"/>
                <w:sz w:val="24"/>
                <w:szCs w:val="24"/>
              </w:rPr>
              <w:t>-</w:t>
            </w:r>
            <w:r w:rsidRPr="006C0A68">
              <w:rPr>
                <w:rFonts w:ascii="Times New Roman" w:hAnsi="Times New Roman" w:cs="Times New Roman"/>
                <w:sz w:val="24"/>
                <w:szCs w:val="24"/>
              </w:rPr>
              <w:t>совершеннолетних, поставлен</w:t>
            </w:r>
            <w:r w:rsidR="0071572A">
              <w:rPr>
                <w:rFonts w:ascii="Times New Roman" w:hAnsi="Times New Roman" w:cs="Times New Roman"/>
                <w:sz w:val="24"/>
                <w:szCs w:val="24"/>
              </w:rPr>
              <w:t>-</w:t>
            </w:r>
            <w:r w:rsidRPr="006C0A68">
              <w:rPr>
                <w:rFonts w:ascii="Times New Roman" w:hAnsi="Times New Roman" w:cs="Times New Roman"/>
                <w:sz w:val="24"/>
                <w:szCs w:val="24"/>
              </w:rPr>
              <w:t>ных на внутри</w:t>
            </w:r>
            <w:r w:rsidR="0071572A">
              <w:rPr>
                <w:rFonts w:ascii="Times New Roman" w:hAnsi="Times New Roman" w:cs="Times New Roman"/>
                <w:sz w:val="24"/>
                <w:szCs w:val="24"/>
              </w:rPr>
              <w:t>-</w:t>
            </w:r>
            <w:r w:rsidRPr="006C0A68">
              <w:rPr>
                <w:rFonts w:ascii="Times New Roman" w:hAnsi="Times New Roman" w:cs="Times New Roman"/>
                <w:sz w:val="24"/>
                <w:szCs w:val="24"/>
              </w:rPr>
              <w:t>школьный</w:t>
            </w:r>
            <w:r w:rsidR="0071572A">
              <w:rPr>
                <w:rFonts w:ascii="Times New Roman" w:hAnsi="Times New Roman" w:cs="Times New Roman"/>
                <w:sz w:val="24"/>
                <w:szCs w:val="24"/>
              </w:rPr>
              <w:t xml:space="preserve"> </w:t>
            </w:r>
            <w:r w:rsidRPr="006C0A68">
              <w:rPr>
                <w:rFonts w:ascii="Times New Roman" w:hAnsi="Times New Roman" w:cs="Times New Roman"/>
                <w:sz w:val="24"/>
                <w:szCs w:val="24"/>
              </w:rPr>
              <w:t>учет в течение от</w:t>
            </w:r>
            <w:r w:rsidR="0071572A">
              <w:rPr>
                <w:rFonts w:ascii="Times New Roman" w:hAnsi="Times New Roman" w:cs="Times New Roman"/>
                <w:sz w:val="24"/>
                <w:szCs w:val="24"/>
              </w:rPr>
              <w:t>-</w:t>
            </w:r>
            <w:r w:rsidRPr="006C0A68">
              <w:rPr>
                <w:rFonts w:ascii="Times New Roman" w:hAnsi="Times New Roman" w:cs="Times New Roman"/>
                <w:sz w:val="24"/>
                <w:szCs w:val="24"/>
              </w:rPr>
              <w:lastRenderedPageBreak/>
              <w:t>четного перио</w:t>
            </w:r>
            <w:r w:rsidR="0071572A">
              <w:rPr>
                <w:rFonts w:ascii="Times New Roman" w:hAnsi="Times New Roman" w:cs="Times New Roman"/>
                <w:sz w:val="24"/>
                <w:szCs w:val="24"/>
              </w:rPr>
              <w:t>-</w:t>
            </w:r>
            <w:r w:rsidRPr="006C0A68">
              <w:rPr>
                <w:rFonts w:ascii="Times New Roman" w:hAnsi="Times New Roman" w:cs="Times New Roman"/>
                <w:sz w:val="24"/>
                <w:szCs w:val="24"/>
              </w:rPr>
              <w:t>да</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lastRenderedPageBreak/>
              <w:t>1</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0</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2</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3</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0</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4</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5</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8</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8</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15</w:t>
            </w:r>
          </w:p>
        </w:tc>
      </w:tr>
      <w:tr w:rsidR="00F717B0" w:rsidRPr="0042766C" w:rsidTr="0071572A">
        <w:tc>
          <w:tcPr>
            <w:tcW w:w="1843" w:type="dxa"/>
          </w:tcPr>
          <w:p w:rsidR="00F717B0" w:rsidRPr="006C0A68" w:rsidRDefault="00F717B0" w:rsidP="00F717B0">
            <w:pPr>
              <w:rPr>
                <w:rFonts w:ascii="Times New Roman" w:hAnsi="Times New Roman" w:cs="Times New Roman"/>
                <w:sz w:val="24"/>
                <w:szCs w:val="24"/>
              </w:rPr>
            </w:pPr>
            <w:r w:rsidRPr="006C0A68">
              <w:rPr>
                <w:rFonts w:ascii="Times New Roman" w:hAnsi="Times New Roman" w:cs="Times New Roman"/>
                <w:sz w:val="24"/>
                <w:szCs w:val="24"/>
              </w:rPr>
              <w:lastRenderedPageBreak/>
              <w:t>Количество не</w:t>
            </w:r>
            <w:r w:rsidR="0071572A">
              <w:rPr>
                <w:rFonts w:ascii="Times New Roman" w:hAnsi="Times New Roman" w:cs="Times New Roman"/>
                <w:sz w:val="24"/>
                <w:szCs w:val="24"/>
              </w:rPr>
              <w:t>-</w:t>
            </w:r>
            <w:r w:rsidRPr="006C0A68">
              <w:rPr>
                <w:rFonts w:ascii="Times New Roman" w:hAnsi="Times New Roman" w:cs="Times New Roman"/>
                <w:sz w:val="24"/>
                <w:szCs w:val="24"/>
              </w:rPr>
              <w:t>совершеннолетних, снятых с внутришкольного учета в тече</w:t>
            </w:r>
            <w:r w:rsidR="0071572A">
              <w:rPr>
                <w:rFonts w:ascii="Times New Roman" w:hAnsi="Times New Roman" w:cs="Times New Roman"/>
                <w:sz w:val="24"/>
                <w:szCs w:val="24"/>
              </w:rPr>
              <w:t>-</w:t>
            </w:r>
            <w:r w:rsidRPr="006C0A68">
              <w:rPr>
                <w:rFonts w:ascii="Times New Roman" w:hAnsi="Times New Roman" w:cs="Times New Roman"/>
                <w:sz w:val="24"/>
                <w:szCs w:val="24"/>
              </w:rPr>
              <w:t>ние отчетного периода</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4</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4</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0</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5</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2</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5</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6</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18</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9</w:t>
            </w:r>
          </w:p>
        </w:tc>
      </w:tr>
      <w:tr w:rsidR="00F717B0" w:rsidRPr="0042766C" w:rsidTr="0071572A">
        <w:tc>
          <w:tcPr>
            <w:tcW w:w="1843" w:type="dxa"/>
          </w:tcPr>
          <w:p w:rsidR="00F717B0" w:rsidRPr="006C0A68" w:rsidRDefault="00F717B0" w:rsidP="00F717B0">
            <w:pPr>
              <w:rPr>
                <w:rFonts w:ascii="Times New Roman" w:hAnsi="Times New Roman" w:cs="Times New Roman"/>
                <w:sz w:val="24"/>
                <w:szCs w:val="24"/>
              </w:rPr>
            </w:pPr>
            <w:r w:rsidRPr="006C0A68">
              <w:rPr>
                <w:rFonts w:ascii="Times New Roman" w:hAnsi="Times New Roman" w:cs="Times New Roman"/>
                <w:sz w:val="24"/>
                <w:szCs w:val="24"/>
              </w:rPr>
              <w:t>Количество не</w:t>
            </w:r>
            <w:r w:rsidR="0071572A">
              <w:rPr>
                <w:rFonts w:ascii="Times New Roman" w:hAnsi="Times New Roman" w:cs="Times New Roman"/>
                <w:sz w:val="24"/>
                <w:szCs w:val="24"/>
              </w:rPr>
              <w:t>-</w:t>
            </w:r>
            <w:r w:rsidRPr="006C0A68">
              <w:rPr>
                <w:rFonts w:ascii="Times New Roman" w:hAnsi="Times New Roman" w:cs="Times New Roman"/>
                <w:sz w:val="24"/>
                <w:szCs w:val="24"/>
              </w:rPr>
              <w:t>совершеннолетних, состояв</w:t>
            </w:r>
            <w:r w:rsidR="0071572A">
              <w:rPr>
                <w:rFonts w:ascii="Times New Roman" w:hAnsi="Times New Roman" w:cs="Times New Roman"/>
                <w:sz w:val="24"/>
                <w:szCs w:val="24"/>
              </w:rPr>
              <w:t>-</w:t>
            </w:r>
            <w:r w:rsidRPr="006C0A68">
              <w:rPr>
                <w:rFonts w:ascii="Times New Roman" w:hAnsi="Times New Roman" w:cs="Times New Roman"/>
                <w:sz w:val="24"/>
                <w:szCs w:val="24"/>
              </w:rPr>
              <w:t>ших на внутри</w:t>
            </w:r>
            <w:r w:rsidR="0071572A">
              <w:rPr>
                <w:rFonts w:ascii="Times New Roman" w:hAnsi="Times New Roman" w:cs="Times New Roman"/>
                <w:sz w:val="24"/>
                <w:szCs w:val="24"/>
              </w:rPr>
              <w:t>-</w:t>
            </w:r>
            <w:r w:rsidRPr="006C0A68">
              <w:rPr>
                <w:rFonts w:ascii="Times New Roman" w:hAnsi="Times New Roman" w:cs="Times New Roman"/>
                <w:sz w:val="24"/>
                <w:szCs w:val="24"/>
              </w:rPr>
              <w:t>школьном уче</w:t>
            </w:r>
            <w:r w:rsidR="0071572A">
              <w:rPr>
                <w:rFonts w:ascii="Times New Roman" w:hAnsi="Times New Roman" w:cs="Times New Roman"/>
                <w:sz w:val="24"/>
                <w:szCs w:val="24"/>
              </w:rPr>
              <w:t>-</w:t>
            </w:r>
            <w:r w:rsidRPr="006C0A68">
              <w:rPr>
                <w:rFonts w:ascii="Times New Roman" w:hAnsi="Times New Roman" w:cs="Times New Roman"/>
                <w:sz w:val="24"/>
                <w:szCs w:val="24"/>
              </w:rPr>
              <w:t>те на конец от</w:t>
            </w:r>
            <w:r w:rsidR="0071572A">
              <w:rPr>
                <w:rFonts w:ascii="Times New Roman" w:hAnsi="Times New Roman" w:cs="Times New Roman"/>
                <w:sz w:val="24"/>
                <w:szCs w:val="24"/>
              </w:rPr>
              <w:t>-</w:t>
            </w:r>
            <w:r w:rsidRPr="006C0A68">
              <w:rPr>
                <w:rFonts w:ascii="Times New Roman" w:hAnsi="Times New Roman" w:cs="Times New Roman"/>
                <w:sz w:val="24"/>
                <w:szCs w:val="24"/>
              </w:rPr>
              <w:t>четного перио</w:t>
            </w:r>
            <w:r w:rsidR="0071572A">
              <w:rPr>
                <w:rFonts w:ascii="Times New Roman" w:hAnsi="Times New Roman" w:cs="Times New Roman"/>
                <w:sz w:val="24"/>
                <w:szCs w:val="24"/>
              </w:rPr>
              <w:t>-</w:t>
            </w:r>
            <w:r w:rsidRPr="006C0A68">
              <w:rPr>
                <w:rFonts w:ascii="Times New Roman" w:hAnsi="Times New Roman" w:cs="Times New Roman"/>
                <w:sz w:val="24"/>
                <w:szCs w:val="24"/>
              </w:rPr>
              <w:t>да</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2</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4</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3</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5</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7</w:t>
            </w:r>
          </w:p>
        </w:tc>
        <w:tc>
          <w:tcPr>
            <w:tcW w:w="851"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9</w:t>
            </w:r>
          </w:p>
        </w:tc>
        <w:tc>
          <w:tcPr>
            <w:tcW w:w="850"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15</w:t>
            </w:r>
          </w:p>
        </w:tc>
      </w:tr>
    </w:tbl>
    <w:p w:rsidR="00F717B0" w:rsidRPr="0042766C" w:rsidRDefault="00F717B0" w:rsidP="00F717B0">
      <w:pPr>
        <w:spacing w:after="0" w:line="240" w:lineRule="auto"/>
        <w:ind w:firstLine="708"/>
        <w:jc w:val="both"/>
        <w:rPr>
          <w:rFonts w:ascii="Times New Roman" w:eastAsia="Calibri" w:hAnsi="Times New Roman" w:cs="Times New Roman"/>
          <w:sz w:val="26"/>
          <w:szCs w:val="26"/>
        </w:rPr>
      </w:pPr>
    </w:p>
    <w:p w:rsidR="00F717B0" w:rsidRPr="006C0A68" w:rsidRDefault="00F717B0" w:rsidP="0071572A">
      <w:pPr>
        <w:pStyle w:val="Standard"/>
        <w:shd w:val="clear" w:color="auto" w:fill="FFFFFF"/>
        <w:spacing w:after="0"/>
        <w:ind w:firstLine="708"/>
        <w:jc w:val="both"/>
        <w:rPr>
          <w:rFonts w:ascii="Times New Roman" w:hAnsi="Times New Roman" w:cs="Times New Roman"/>
          <w:sz w:val="26"/>
          <w:szCs w:val="26"/>
        </w:rPr>
      </w:pPr>
      <w:r w:rsidRPr="006C0A68">
        <w:rPr>
          <w:rFonts w:ascii="Times New Roman" w:eastAsia="Times New Roman" w:hAnsi="Times New Roman" w:cs="Times New Roman"/>
          <w:color w:val="000000"/>
          <w:spacing w:val="-1"/>
          <w:sz w:val="26"/>
          <w:szCs w:val="26"/>
        </w:rPr>
        <w:t xml:space="preserve">В рамках антинаркотической деятельности за 2018 года </w:t>
      </w:r>
      <w:r w:rsidRPr="006C0A68">
        <w:rPr>
          <w:rFonts w:ascii="Times New Roman" w:hAnsi="Times New Roman" w:cs="Times New Roman"/>
          <w:sz w:val="26"/>
          <w:szCs w:val="26"/>
        </w:rPr>
        <w:t>проведены:</w:t>
      </w:r>
    </w:p>
    <w:p w:rsidR="00F717B0" w:rsidRPr="006C0A68" w:rsidRDefault="00F717B0" w:rsidP="0071572A">
      <w:pPr>
        <w:pStyle w:val="Standard"/>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семинары-тренинги по вопросам наркомании, токсикомании, табакокурения и алкоголизма (январь-февраль);</w:t>
      </w:r>
    </w:p>
    <w:p w:rsidR="00F717B0" w:rsidRPr="006C0A68" w:rsidRDefault="00F717B0" w:rsidP="0071572A">
      <w:pPr>
        <w:pStyle w:val="Standard"/>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неделя пропаганды знаний о здоровом образе жизни и действий по его утверждению (март);</w:t>
      </w:r>
    </w:p>
    <w:p w:rsidR="00F717B0" w:rsidRPr="006C0A68" w:rsidRDefault="00F717B0" w:rsidP="0071572A">
      <w:pPr>
        <w:pStyle w:val="Standard"/>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акция школьных агитбригад «Наше поколение за здоровый образ жизни» (март-апрель);</w:t>
      </w:r>
    </w:p>
    <w:p w:rsidR="00F717B0" w:rsidRPr="006C0A68" w:rsidRDefault="00F717B0" w:rsidP="0071572A">
      <w:pPr>
        <w:pStyle w:val="Standard"/>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мероприятия, приуроченные к Всемирному дню здоровья (7 апреля);</w:t>
      </w:r>
    </w:p>
    <w:p w:rsidR="00F717B0" w:rsidRPr="006C0A68" w:rsidRDefault="00F717B0" w:rsidP="0071572A">
      <w:pPr>
        <w:pStyle w:val="Standard"/>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тематические классные часы на темы (в течение года);</w:t>
      </w:r>
    </w:p>
    <w:p w:rsidR="00F717B0" w:rsidRPr="006C0A68" w:rsidRDefault="00F717B0" w:rsidP="0071572A">
      <w:pPr>
        <w:pStyle w:val="Standard"/>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конкурсы рисунков, спортивно-оздоровительные мероприятия под девизами «Нет наркотикам», «Подари себе жизнь», «Среди нас нет места наркоману» на летних досуговых площадках (июнь-август);</w:t>
      </w:r>
    </w:p>
    <w:p w:rsidR="00F717B0" w:rsidRPr="006C0A68" w:rsidRDefault="00F717B0" w:rsidP="0071572A">
      <w:pPr>
        <w:pStyle w:val="Standard"/>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«круглый стол» на тему «Бездна, в которую надо заглянуть»;</w:t>
      </w:r>
    </w:p>
    <w:p w:rsidR="00F717B0" w:rsidRPr="006C0A68" w:rsidRDefault="00F717B0" w:rsidP="0071572A">
      <w:pPr>
        <w:pStyle w:val="Standard"/>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разъяснительно-профилактические мероприятия, приуроченные ко Дню борьбы со СПИДом.</w:t>
      </w:r>
    </w:p>
    <w:p w:rsidR="00F717B0" w:rsidRPr="006C0A68" w:rsidRDefault="00F717B0" w:rsidP="0071572A">
      <w:pPr>
        <w:pStyle w:val="afd"/>
        <w:spacing w:line="276" w:lineRule="auto"/>
        <w:ind w:firstLine="708"/>
        <w:jc w:val="both"/>
        <w:rPr>
          <w:sz w:val="26"/>
          <w:szCs w:val="26"/>
        </w:rPr>
      </w:pPr>
      <w:r w:rsidRPr="006C0A68">
        <w:rPr>
          <w:sz w:val="26"/>
          <w:szCs w:val="26"/>
        </w:rPr>
        <w:t>В течение года совместно в здании ГАУ «Чеченский государственный театр юного зрителя» проходили тематические театрализованные представления, организованные в рамках исполнения совместного плана работы для обучающихся 9-11 классов.</w:t>
      </w:r>
    </w:p>
    <w:p w:rsidR="00F717B0" w:rsidRPr="006C0A68" w:rsidRDefault="00F717B0" w:rsidP="0071572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Во исполнение Указа Главы Чеченской Республики от 6 апреля 2012 года №36 «Об утверждении Положения о государственной системе мониторинга наркоситуации в Чеченской Республике и Порядка осуществления мониторинга наркоситуации в Чеченской Республике» и на основании приказа Департамента образования Мэрии г. Грозного от 13 марта 2018 года №</w:t>
      </w:r>
      <w:r w:rsidR="00EF19F3">
        <w:rPr>
          <w:rFonts w:ascii="Times New Roman" w:hAnsi="Times New Roman" w:cs="Times New Roman"/>
          <w:sz w:val="26"/>
          <w:szCs w:val="26"/>
        </w:rPr>
        <w:t xml:space="preserve"> </w:t>
      </w:r>
      <w:r w:rsidRPr="006C0A68">
        <w:rPr>
          <w:rFonts w:ascii="Times New Roman" w:hAnsi="Times New Roman" w:cs="Times New Roman"/>
          <w:sz w:val="26"/>
          <w:szCs w:val="26"/>
        </w:rPr>
        <w:t>43 в организациях системы муниципального общего образования г. Грозного проведен социологический опрос обучающихся 10-11 классов.</w:t>
      </w:r>
    </w:p>
    <w:p w:rsidR="00F717B0" w:rsidRPr="006C0A68" w:rsidRDefault="00F717B0" w:rsidP="0071572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lastRenderedPageBreak/>
        <w:t>Респонденты заполнили формы, содержащие вопросы о жизненных интересах, ценностях и приоритетах, об отношении к наркотикам и наркоманам,</w:t>
      </w:r>
      <w:r w:rsidR="00197601">
        <w:rPr>
          <w:rFonts w:ascii="Times New Roman" w:hAnsi="Times New Roman" w:cs="Times New Roman"/>
          <w:sz w:val="26"/>
          <w:szCs w:val="26"/>
        </w:rPr>
        <w:t xml:space="preserve">               </w:t>
      </w:r>
      <w:r w:rsidRPr="006C0A68">
        <w:rPr>
          <w:rFonts w:ascii="Times New Roman" w:hAnsi="Times New Roman" w:cs="Times New Roman"/>
          <w:sz w:val="26"/>
          <w:szCs w:val="26"/>
        </w:rPr>
        <w:t xml:space="preserve"> о причинах наркомании и наиболее эффективных формах ее профилактики.</w:t>
      </w:r>
    </w:p>
    <w:p w:rsidR="00F717B0" w:rsidRPr="006C0A68" w:rsidRDefault="00F717B0" w:rsidP="0071572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Всего в опросе приняли участие 200 чел.</w:t>
      </w:r>
    </w:p>
    <w:p w:rsidR="00F717B0" w:rsidRPr="006C0A68" w:rsidRDefault="00F717B0" w:rsidP="0071572A">
      <w:pPr>
        <w:pStyle w:val="Standard"/>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В период с 19 по 24 ноября 2018 года в рамках антинаркотической недели во всех общеобразовательных учреждениях прошли мероприятия по пропаганде здорового образа жизни и информированию детей и их родителей о различных аспектах рассматриваемой проблемы.</w:t>
      </w:r>
    </w:p>
    <w:p w:rsidR="00F717B0" w:rsidRPr="006C0A68" w:rsidRDefault="00F717B0" w:rsidP="0071572A">
      <w:pPr>
        <w:pStyle w:val="Standard"/>
        <w:jc w:val="both"/>
        <w:rPr>
          <w:rFonts w:ascii="Times New Roman" w:hAnsi="Times New Roman" w:cs="Times New Roman"/>
          <w:sz w:val="26"/>
          <w:szCs w:val="26"/>
        </w:rPr>
      </w:pPr>
      <w:r w:rsidRPr="006C0A68">
        <w:rPr>
          <w:rFonts w:ascii="Times New Roman" w:hAnsi="Times New Roman" w:cs="Times New Roman"/>
          <w:sz w:val="26"/>
          <w:szCs w:val="26"/>
        </w:rPr>
        <w:tab/>
      </w:r>
      <w:r w:rsidRPr="006C0A68">
        <w:rPr>
          <w:rFonts w:ascii="Times New Roman" w:eastAsia="Times New Roman" w:hAnsi="Times New Roman" w:cs="Times New Roman"/>
          <w:sz w:val="26"/>
          <w:szCs w:val="26"/>
        </w:rPr>
        <w:t xml:space="preserve">На основании приказа Министерства образования и науки Чеченской Республики от 1 ноября 2018 года №2307-п и в соответствии с Методическим комплексом по выделению вероятностных предиктов возможного вовлечения школьников в потребление наркотиков, в целях раннего выявления незаконного потребления наркотических средств и психотропных веществ несовершеннолетними в период с 12 по 24 ноября 2018 года в муниципальных общеобразовательных учреждениях организовано и проведено социально-психологическое тестирование обучающихся в возрасте от 13 до 15 лет, которым охвачено </w:t>
      </w:r>
      <w:r w:rsidRPr="006C0A68">
        <w:rPr>
          <w:rFonts w:ascii="Times New Roman" w:hAnsi="Times New Roman" w:cs="Times New Roman"/>
          <w:sz w:val="26"/>
          <w:szCs w:val="26"/>
        </w:rPr>
        <w:t xml:space="preserve">10944 чел. </w:t>
      </w:r>
    </w:p>
    <w:p w:rsidR="00F717B0" w:rsidRPr="006C0A68" w:rsidRDefault="00F717B0" w:rsidP="0071572A">
      <w:pPr>
        <w:spacing w:after="0"/>
        <w:ind w:firstLine="708"/>
        <w:jc w:val="both"/>
        <w:rPr>
          <w:rFonts w:ascii="Times New Roman" w:hAnsi="Times New Roman" w:cs="Times New Roman"/>
          <w:b/>
          <w:sz w:val="26"/>
          <w:szCs w:val="26"/>
        </w:rPr>
      </w:pPr>
      <w:r w:rsidRPr="006C0A68">
        <w:rPr>
          <w:rFonts w:ascii="Times New Roman" w:hAnsi="Times New Roman" w:cs="Times New Roman"/>
          <w:sz w:val="26"/>
          <w:szCs w:val="26"/>
        </w:rPr>
        <w:t xml:space="preserve">Департаментом образования Мэрии г. Грозного в рамках реализации Единой Концепции духовно-нравственного воспитания и развития подрастающего поколения Чеченской Республики организована и проводится работа по профилактике суицидального поведения среди обучающихся муниципальных общеобразовательных учреждений посредством формирования у подростков законопослушного поведения и </w:t>
      </w:r>
      <w:r w:rsidR="002E7D59" w:rsidRPr="006C0A68">
        <w:rPr>
          <w:rFonts w:ascii="Times New Roman" w:hAnsi="Times New Roman" w:cs="Times New Roman"/>
          <w:sz w:val="26"/>
          <w:szCs w:val="26"/>
        </w:rPr>
        <w:t>навыков,</w:t>
      </w:r>
      <w:r w:rsidR="002E7D59">
        <w:rPr>
          <w:rFonts w:ascii="Times New Roman" w:hAnsi="Times New Roman" w:cs="Times New Roman"/>
          <w:sz w:val="26"/>
          <w:szCs w:val="26"/>
        </w:rPr>
        <w:t xml:space="preserve"> </w:t>
      </w:r>
      <w:r w:rsidRPr="006C0A68">
        <w:rPr>
          <w:rFonts w:ascii="Times New Roman" w:hAnsi="Times New Roman" w:cs="Times New Roman"/>
          <w:sz w:val="26"/>
          <w:szCs w:val="26"/>
        </w:rPr>
        <w:t xml:space="preserve"> культуры ведения здорового образа жизни. </w:t>
      </w:r>
    </w:p>
    <w:p w:rsidR="00F717B0" w:rsidRPr="006C0A68" w:rsidRDefault="00F717B0" w:rsidP="0071572A">
      <w:pPr>
        <w:spacing w:after="0"/>
        <w:ind w:firstLine="708"/>
        <w:jc w:val="both"/>
        <w:rPr>
          <w:rFonts w:ascii="Times New Roman" w:hAnsi="Times New Roman" w:cs="Times New Roman"/>
          <w:b/>
          <w:sz w:val="26"/>
          <w:szCs w:val="26"/>
        </w:rPr>
      </w:pPr>
      <w:r w:rsidRPr="006C0A68">
        <w:rPr>
          <w:rFonts w:ascii="Times New Roman" w:hAnsi="Times New Roman" w:cs="Times New Roman"/>
          <w:sz w:val="26"/>
          <w:szCs w:val="26"/>
        </w:rPr>
        <w:t xml:space="preserve">Важное место в работе социально-психологических служб по профилактике суицидального поведения подростков занимает исследование факторов и причин, могущих привести к суицидальной тенденции. Нередко этим фактором является семейная среда ребенка. </w:t>
      </w:r>
    </w:p>
    <w:p w:rsidR="00F717B0" w:rsidRPr="006C0A68" w:rsidRDefault="00F717B0" w:rsidP="0071572A">
      <w:pPr>
        <w:spacing w:after="0"/>
        <w:ind w:firstLine="708"/>
        <w:jc w:val="both"/>
        <w:rPr>
          <w:rFonts w:ascii="Times New Roman" w:hAnsi="Times New Roman" w:cs="Times New Roman"/>
          <w:b/>
          <w:sz w:val="26"/>
          <w:szCs w:val="26"/>
        </w:rPr>
      </w:pPr>
      <w:r w:rsidRPr="006C0A68">
        <w:rPr>
          <w:rFonts w:ascii="Times New Roman" w:hAnsi="Times New Roman" w:cs="Times New Roman"/>
          <w:sz w:val="26"/>
          <w:szCs w:val="26"/>
        </w:rPr>
        <w:t xml:space="preserve"> «Адресная» профилактика в отношении, как правило, подучетных детей (внутришкольный учет) и детей с девиантным поведением строится, как уже выше указано, на индивидуальной программе реабилитации и социализации ребенка, включающей в себя, помимо определенных разъяснительных и профилактических мероприятий, контроль посещаемости и успеваемости и организацию внеурочного времени, в том числе привлечение к проведению</w:t>
      </w:r>
      <w:r w:rsidR="002E7D59">
        <w:rPr>
          <w:rFonts w:ascii="Times New Roman" w:hAnsi="Times New Roman" w:cs="Times New Roman"/>
          <w:sz w:val="26"/>
          <w:szCs w:val="26"/>
        </w:rPr>
        <w:t xml:space="preserve"> культурно-массовых мероприятий</w:t>
      </w:r>
      <w:r w:rsidRPr="006C0A68">
        <w:rPr>
          <w:rFonts w:ascii="Times New Roman" w:hAnsi="Times New Roman" w:cs="Times New Roman"/>
          <w:sz w:val="26"/>
          <w:szCs w:val="26"/>
        </w:rPr>
        <w:t xml:space="preserve"> и досуга.</w:t>
      </w:r>
    </w:p>
    <w:p w:rsidR="00F717B0" w:rsidRPr="006C0A68" w:rsidRDefault="00F717B0" w:rsidP="0071572A">
      <w:pPr>
        <w:spacing w:after="0"/>
        <w:ind w:firstLine="708"/>
        <w:jc w:val="both"/>
        <w:rPr>
          <w:rFonts w:ascii="Times New Roman" w:hAnsi="Times New Roman" w:cs="Times New Roman"/>
          <w:b/>
          <w:color w:val="000000"/>
          <w:sz w:val="26"/>
          <w:szCs w:val="26"/>
          <w:shd w:val="clear" w:color="auto" w:fill="FFFFFF"/>
        </w:rPr>
      </w:pPr>
      <w:r w:rsidRPr="006C0A68">
        <w:rPr>
          <w:rFonts w:ascii="Times New Roman" w:hAnsi="Times New Roman" w:cs="Times New Roman"/>
          <w:color w:val="000000"/>
          <w:sz w:val="26"/>
          <w:szCs w:val="26"/>
          <w:shd w:val="clear" w:color="auto" w:fill="FFFFFF"/>
        </w:rPr>
        <w:t xml:space="preserve">В течение года организована работа социально-психологических служб общеобразовательных организаций с родителями о необходимости ограничения в возможных пределах доступа детей к ресурсам, которые воздействуют на неустойчивую психику ребенка, склонную к восприятию стереотипов, навязываемых рекламой и телевидением, за руководство к действию. </w:t>
      </w:r>
      <w:r w:rsidRPr="006C0A68">
        <w:rPr>
          <w:rFonts w:ascii="Times New Roman" w:hAnsi="Times New Roman" w:cs="Times New Roman"/>
          <w:sz w:val="26"/>
          <w:szCs w:val="26"/>
        </w:rPr>
        <w:t xml:space="preserve">С этой же целью в общеобразовательных учреждениях г. Грозного на интернет-ресурсах </w:t>
      </w:r>
      <w:r w:rsidRPr="006C0A68">
        <w:rPr>
          <w:rFonts w:ascii="Times New Roman" w:hAnsi="Times New Roman" w:cs="Times New Roman"/>
          <w:sz w:val="26"/>
          <w:szCs w:val="26"/>
        </w:rPr>
        <w:lastRenderedPageBreak/>
        <w:t xml:space="preserve">установлены контент-фильтры. </w:t>
      </w:r>
      <w:r w:rsidRPr="006C0A68">
        <w:rPr>
          <w:rFonts w:ascii="Times New Roman" w:hAnsi="Times New Roman" w:cs="Times New Roman"/>
          <w:color w:val="000000"/>
          <w:sz w:val="26"/>
          <w:szCs w:val="26"/>
          <w:shd w:val="clear" w:color="auto" w:fill="FFFFFF"/>
        </w:rPr>
        <w:t xml:space="preserve">Во исполнение устного протокольного поручения Главы Чеченской Республики во всех подведомственных образовательных организациях запрещено ношение мобильных телефонов. </w:t>
      </w:r>
    </w:p>
    <w:p w:rsidR="00F717B0" w:rsidRPr="006C0A68" w:rsidRDefault="00F717B0" w:rsidP="0071572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В целях оценки исполнения в системе муниципального общего образования</w:t>
      </w:r>
      <w:r>
        <w:rPr>
          <w:rFonts w:ascii="Times New Roman" w:hAnsi="Times New Roman" w:cs="Times New Roman"/>
          <w:sz w:val="26"/>
          <w:szCs w:val="26"/>
        </w:rPr>
        <w:t xml:space="preserve"> </w:t>
      </w:r>
      <w:r w:rsidRPr="006C0A68">
        <w:rPr>
          <w:rFonts w:ascii="Times New Roman" w:hAnsi="Times New Roman" w:cs="Times New Roman"/>
          <w:sz w:val="26"/>
          <w:szCs w:val="26"/>
        </w:rPr>
        <w:t xml:space="preserve"> г. Грозного пункта 3.3 протокола Постоянно действующего координационного совещания по обеспечению правопорядка на территории Чеченской Республики от 3 июля 2017 года №2 о необходимости проведения на постоянной основе психолого-диагностических мероприятий по выявлению суицидальной риска у несовершеннолетних отделом воспитания, дополнительного образования, оздоровления и отдыха детей проведен анализ соответствующей работы в подведомственных общеобразовательных организациях за период с января по октябрь 2018 года.</w:t>
      </w:r>
    </w:p>
    <w:p w:rsidR="00F717B0" w:rsidRPr="00240876" w:rsidRDefault="00F717B0" w:rsidP="00D10E24">
      <w:pPr>
        <w:spacing w:after="0"/>
        <w:jc w:val="center"/>
        <w:rPr>
          <w:rFonts w:ascii="Times New Roman" w:hAnsi="Times New Roman" w:cs="Times New Roman"/>
          <w:i/>
          <w:sz w:val="26"/>
          <w:szCs w:val="26"/>
        </w:rPr>
      </w:pPr>
    </w:p>
    <w:p w:rsidR="00F717B0" w:rsidRPr="00240876" w:rsidRDefault="00F717B0" w:rsidP="00D10E24">
      <w:pPr>
        <w:pStyle w:val="afd"/>
        <w:ind w:firstLine="708"/>
        <w:jc w:val="center"/>
        <w:rPr>
          <w:b/>
          <w:i/>
          <w:sz w:val="26"/>
          <w:szCs w:val="26"/>
        </w:rPr>
      </w:pPr>
      <w:r w:rsidRPr="00240876">
        <w:rPr>
          <w:b/>
          <w:i/>
          <w:sz w:val="26"/>
          <w:szCs w:val="26"/>
        </w:rPr>
        <w:t>Гармонизация межнациональных (межэтнических) отношений и профил</w:t>
      </w:r>
      <w:r w:rsidR="00D10E24">
        <w:rPr>
          <w:b/>
          <w:i/>
          <w:sz w:val="26"/>
          <w:szCs w:val="26"/>
        </w:rPr>
        <w:t>актика экстремизма и терроризма</w:t>
      </w:r>
    </w:p>
    <w:p w:rsidR="00E678D0" w:rsidRPr="00675148" w:rsidRDefault="00E678D0" w:rsidP="00675148">
      <w:pPr>
        <w:pStyle w:val="afd"/>
        <w:spacing w:line="276" w:lineRule="auto"/>
        <w:ind w:firstLine="708"/>
        <w:jc w:val="both"/>
        <w:rPr>
          <w:b/>
          <w:sz w:val="26"/>
          <w:szCs w:val="26"/>
        </w:rPr>
      </w:pPr>
    </w:p>
    <w:p w:rsidR="00F717B0" w:rsidRPr="00675148" w:rsidRDefault="00F717B0" w:rsidP="00675148">
      <w:pPr>
        <w:widowControl w:val="0"/>
        <w:autoSpaceDE w:val="0"/>
        <w:autoSpaceDN w:val="0"/>
        <w:adjustRightInd w:val="0"/>
        <w:spacing w:after="0"/>
        <w:ind w:firstLine="708"/>
        <w:jc w:val="both"/>
        <w:rPr>
          <w:rFonts w:ascii="Times New Roman" w:eastAsia="Calibri" w:hAnsi="Times New Roman" w:cs="Times New Roman"/>
          <w:sz w:val="26"/>
          <w:szCs w:val="26"/>
        </w:rPr>
      </w:pPr>
      <w:r w:rsidRPr="00675148">
        <w:rPr>
          <w:rFonts w:ascii="Times New Roman" w:eastAsia="Times New Roman" w:hAnsi="Times New Roman" w:cs="Times New Roman"/>
          <w:sz w:val="26"/>
          <w:szCs w:val="26"/>
        </w:rPr>
        <w:t xml:space="preserve">В соответствии с Федеральным законом от 29 декабря 2012 года №131-ФЗ «Об общих принципах организации местного самоуправления в Российской Федерации» и со Стратегией государственной национальной политики Российской Федерации на период до 2025 года, утвержденной Указом Президента РФ от 19 декабря 2012 года №1666, во исполнение Плана гармонизации межнациональных (межэтнических) отношений </w:t>
      </w:r>
      <w:r w:rsidRPr="00675148">
        <w:rPr>
          <w:rFonts w:ascii="Times New Roman" w:hAnsi="Times New Roman" w:cs="Times New Roman"/>
          <w:sz w:val="26"/>
          <w:szCs w:val="26"/>
        </w:rPr>
        <w:t xml:space="preserve">и развития национальных меньшинств в г. Грозный на 2018 год </w:t>
      </w:r>
      <w:r w:rsidRPr="00675148">
        <w:rPr>
          <w:rFonts w:ascii="Times New Roman" w:eastAsia="Calibri" w:hAnsi="Times New Roman" w:cs="Times New Roman"/>
          <w:sz w:val="26"/>
          <w:szCs w:val="26"/>
        </w:rPr>
        <w:t>в подведомственных образовательных организациях за отчетный период проведены:</w:t>
      </w:r>
    </w:p>
    <w:p w:rsidR="00F717B0" w:rsidRPr="00675148" w:rsidRDefault="00F717B0" w:rsidP="00675148">
      <w:pPr>
        <w:spacing w:after="0"/>
        <w:ind w:firstLine="705"/>
        <w:jc w:val="both"/>
        <w:rPr>
          <w:rFonts w:ascii="Times New Roman" w:eastAsia="Calibri" w:hAnsi="Times New Roman" w:cs="Times New Roman"/>
          <w:sz w:val="26"/>
          <w:szCs w:val="26"/>
        </w:rPr>
      </w:pPr>
      <w:r w:rsidRPr="00675148">
        <w:rPr>
          <w:rFonts w:ascii="Times New Roman" w:eastAsia="Calibri" w:hAnsi="Times New Roman" w:cs="Times New Roman"/>
          <w:sz w:val="26"/>
          <w:szCs w:val="26"/>
        </w:rPr>
        <w:t>- классные часы, беседы и встречи, направленные на формирование у обучающихся толерантных установок;</w:t>
      </w:r>
    </w:p>
    <w:p w:rsidR="00F717B0" w:rsidRPr="00675148" w:rsidRDefault="00F717B0" w:rsidP="00675148">
      <w:pPr>
        <w:spacing w:after="0"/>
        <w:ind w:firstLine="705"/>
        <w:jc w:val="both"/>
        <w:rPr>
          <w:rFonts w:ascii="Times New Roman" w:eastAsia="Calibri" w:hAnsi="Times New Roman" w:cs="Times New Roman"/>
          <w:sz w:val="26"/>
          <w:szCs w:val="26"/>
        </w:rPr>
      </w:pPr>
      <w:r w:rsidRPr="00675148">
        <w:rPr>
          <w:rFonts w:ascii="Times New Roman" w:eastAsia="Calibri" w:hAnsi="Times New Roman" w:cs="Times New Roman"/>
          <w:sz w:val="26"/>
          <w:szCs w:val="26"/>
        </w:rPr>
        <w:t xml:space="preserve">- семинары по вопросам противодействия проникновения в молодежную среду идеологии национального, расового, религиозного экстремизма и ксенофобии. </w:t>
      </w:r>
    </w:p>
    <w:p w:rsidR="00F717B0" w:rsidRPr="00675148" w:rsidRDefault="00F717B0" w:rsidP="00675148">
      <w:pPr>
        <w:widowControl w:val="0"/>
        <w:autoSpaceDE w:val="0"/>
        <w:autoSpaceDN w:val="0"/>
        <w:adjustRightInd w:val="0"/>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Важным составляющим в духовно-нравственном воспитании подрастающего поколения, способствующим передаче, сохранению и приумножению наследия народа, является посещение и изучение памятников истории и культуры чеченского народа.</w:t>
      </w:r>
    </w:p>
    <w:p w:rsidR="00F717B0" w:rsidRPr="00675148" w:rsidRDefault="00F717B0" w:rsidP="00675148">
      <w:pPr>
        <w:spacing w:after="0"/>
        <w:ind w:firstLine="705"/>
        <w:jc w:val="both"/>
        <w:rPr>
          <w:rFonts w:ascii="Times New Roman" w:hAnsi="Times New Roman" w:cs="Times New Roman"/>
          <w:sz w:val="26"/>
          <w:szCs w:val="26"/>
        </w:rPr>
      </w:pPr>
      <w:r w:rsidRPr="00675148">
        <w:rPr>
          <w:rFonts w:ascii="Times New Roman" w:hAnsi="Times New Roman" w:cs="Times New Roman"/>
          <w:sz w:val="26"/>
          <w:szCs w:val="26"/>
        </w:rPr>
        <w:t xml:space="preserve">Обучающиеся общеобразовательных учреждений г. Грозного регулярно посещают ГБУК «Национальный музей Чеченской Республики», в том числе во время проведения выставок. У ряда школ имеются договоренности с музеем, определяющие формы сотрудничества.  </w:t>
      </w:r>
    </w:p>
    <w:p w:rsidR="00F717B0" w:rsidRPr="00675148" w:rsidRDefault="00F717B0" w:rsidP="00675148">
      <w:pPr>
        <w:spacing w:after="0"/>
        <w:ind w:firstLine="709"/>
        <w:jc w:val="both"/>
        <w:rPr>
          <w:rFonts w:ascii="Times New Roman" w:hAnsi="Times New Roman" w:cs="Times New Roman"/>
          <w:sz w:val="26"/>
          <w:szCs w:val="26"/>
        </w:rPr>
      </w:pPr>
      <w:r w:rsidRPr="00675148">
        <w:rPr>
          <w:rFonts w:ascii="Times New Roman" w:eastAsia="Times New Roman" w:hAnsi="Times New Roman" w:cs="Times New Roman"/>
          <w:sz w:val="26"/>
          <w:szCs w:val="26"/>
        </w:rPr>
        <w:t xml:space="preserve">Так, во исполнение </w:t>
      </w:r>
      <w:r w:rsidRPr="00675148">
        <w:rPr>
          <w:rFonts w:ascii="Times New Roman" w:hAnsi="Times New Roman" w:cs="Times New Roman"/>
          <w:sz w:val="26"/>
          <w:szCs w:val="26"/>
        </w:rPr>
        <w:t xml:space="preserve">п.12 Плана мероприятий, приуроченных ко Дню памяти и скорби народов Чеченской Республики (10 мая 2018 года), утвержденного распоряжением Главы Чеченской Республики от 29 марта 2018 года №48-рг, в соответствии с Планом мероприятий по реализации в 2016-2018 года в Чеченской Республике Стратегии государственной национальной политики Российской </w:t>
      </w:r>
      <w:r w:rsidRPr="00675148">
        <w:rPr>
          <w:rFonts w:ascii="Times New Roman" w:hAnsi="Times New Roman" w:cs="Times New Roman"/>
          <w:sz w:val="26"/>
          <w:szCs w:val="26"/>
        </w:rPr>
        <w:lastRenderedPageBreak/>
        <w:t>Федерации на период до 2025 года, утвержденного распоряжением Правительства Чеченской Республики от 24 марта 2016 года №65-р, в апреле было организовано посещение обучающимися МБОУ «Лицей №1; Гимназии №№1, 3; СОШ №№7, 16, 18, 20, 25, 37, 48, 49, 50, 63, 106» ГБУК «Национальный музей Чеченской Республики. Всего музей посетили 392 чел.</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Также обучающиеся муниципальных образовательных организаций                    г. Грозного участвуют в мероприятиях, организуемых и проводимых на базе музея. </w:t>
      </w:r>
    </w:p>
    <w:p w:rsidR="00F717B0" w:rsidRPr="00675148" w:rsidRDefault="00F717B0" w:rsidP="00675148">
      <w:pPr>
        <w:spacing w:after="0"/>
        <w:ind w:firstLine="709"/>
        <w:jc w:val="both"/>
        <w:rPr>
          <w:rFonts w:ascii="Times New Roman" w:hAnsi="Times New Roman" w:cs="Times New Roman"/>
          <w:sz w:val="26"/>
          <w:szCs w:val="26"/>
        </w:rPr>
      </w:pPr>
      <w:r w:rsidRPr="00675148">
        <w:rPr>
          <w:rFonts w:ascii="Times New Roman" w:hAnsi="Times New Roman" w:cs="Times New Roman"/>
          <w:sz w:val="26"/>
          <w:szCs w:val="26"/>
        </w:rPr>
        <w:t>22 марта в ГБУК «Национальный музей Чеченской Республики» прошло торжественное мероприятие «Референдум – шаг на пути к миру!», приуроченное к 15-летию принятия Конституции Чеченской Республики, в ко</w:t>
      </w:r>
      <w:r w:rsidR="002E7D59">
        <w:rPr>
          <w:rFonts w:ascii="Times New Roman" w:hAnsi="Times New Roman" w:cs="Times New Roman"/>
          <w:sz w:val="26"/>
          <w:szCs w:val="26"/>
        </w:rPr>
        <w:t xml:space="preserve">тором приняли участие около 100 </w:t>
      </w:r>
      <w:r w:rsidRPr="00675148">
        <w:rPr>
          <w:rFonts w:ascii="Times New Roman" w:hAnsi="Times New Roman" w:cs="Times New Roman"/>
          <w:sz w:val="26"/>
          <w:szCs w:val="26"/>
        </w:rPr>
        <w:t xml:space="preserve"> учащихся МБОУ «Гимназия №</w:t>
      </w:r>
      <w:r w:rsidR="002E7D59">
        <w:rPr>
          <w:rFonts w:ascii="Times New Roman" w:hAnsi="Times New Roman" w:cs="Times New Roman"/>
          <w:sz w:val="26"/>
          <w:szCs w:val="26"/>
        </w:rPr>
        <w:t xml:space="preserve"> </w:t>
      </w:r>
      <w:r w:rsidRPr="00675148">
        <w:rPr>
          <w:rFonts w:ascii="Times New Roman" w:hAnsi="Times New Roman" w:cs="Times New Roman"/>
          <w:sz w:val="26"/>
          <w:szCs w:val="26"/>
        </w:rPr>
        <w:t>1; СОШ №</w:t>
      </w:r>
      <w:r w:rsidR="002E7D59">
        <w:rPr>
          <w:rFonts w:ascii="Times New Roman" w:hAnsi="Times New Roman" w:cs="Times New Roman"/>
          <w:sz w:val="26"/>
          <w:szCs w:val="26"/>
        </w:rPr>
        <w:t xml:space="preserve"> </w:t>
      </w:r>
      <w:r w:rsidRPr="00675148">
        <w:rPr>
          <w:rFonts w:ascii="Times New Roman" w:hAnsi="Times New Roman" w:cs="Times New Roman"/>
          <w:sz w:val="26"/>
          <w:szCs w:val="26"/>
        </w:rPr>
        <w:t>48».</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2 ноября в ГБУК «Национальный музей Чеченской Республики» при участии представителей Общественной палаты Чеченской Республики, министерств и ведомств обучающиеся МБОУ «Гимназия №</w:t>
      </w:r>
      <w:r w:rsidR="002E7D59">
        <w:rPr>
          <w:rFonts w:ascii="Times New Roman" w:hAnsi="Times New Roman" w:cs="Times New Roman"/>
          <w:sz w:val="26"/>
          <w:szCs w:val="26"/>
        </w:rPr>
        <w:t xml:space="preserve"> </w:t>
      </w:r>
      <w:r w:rsidRPr="00675148">
        <w:rPr>
          <w:rFonts w:ascii="Times New Roman" w:hAnsi="Times New Roman" w:cs="Times New Roman"/>
          <w:sz w:val="26"/>
          <w:szCs w:val="26"/>
        </w:rPr>
        <w:t>1 им. А.А. Кадырова; СОШ №20» приняли участие в торжественном мероприятии «В единстве – наша сила!».</w:t>
      </w:r>
    </w:p>
    <w:p w:rsidR="00F717B0" w:rsidRPr="00675148" w:rsidRDefault="00F717B0" w:rsidP="00675148">
      <w:pPr>
        <w:spacing w:after="0"/>
        <w:ind w:firstLine="708"/>
        <w:jc w:val="both"/>
        <w:rPr>
          <w:rFonts w:ascii="Times New Roman" w:hAnsi="Times New Roman" w:cs="Times New Roman"/>
          <w:color w:val="000000"/>
          <w:sz w:val="26"/>
          <w:szCs w:val="26"/>
        </w:rPr>
      </w:pPr>
      <w:r w:rsidRPr="00675148">
        <w:rPr>
          <w:rFonts w:ascii="Times New Roman" w:eastAsia="Times New Roman" w:hAnsi="Times New Roman" w:cs="Times New Roman"/>
          <w:sz w:val="26"/>
          <w:szCs w:val="26"/>
        </w:rPr>
        <w:t xml:space="preserve">В рамках исполнения Плана работы по реализации в 2016-2018 годах в Чеченской Республике Стратегии государственной национальной политики Российской Федерации на период до 2025 года в МБОУ «Лицей №1; СОШ №№15, 20, 23» прошли мероприятия с участием представителей </w:t>
      </w:r>
      <w:r w:rsidRPr="00675148">
        <w:rPr>
          <w:rFonts w:ascii="Times New Roman" w:hAnsi="Times New Roman" w:cs="Times New Roman"/>
          <w:color w:val="000000"/>
          <w:sz w:val="26"/>
          <w:szCs w:val="26"/>
        </w:rPr>
        <w:t xml:space="preserve">Министерства Чеченской Республики по делам молодежи </w:t>
      </w:r>
      <w:r w:rsidRPr="00675148">
        <w:rPr>
          <w:rFonts w:ascii="Times New Roman" w:eastAsia="Times New Roman" w:hAnsi="Times New Roman" w:cs="Times New Roman"/>
          <w:sz w:val="26"/>
          <w:szCs w:val="26"/>
        </w:rPr>
        <w:t xml:space="preserve">встречи и духовенства, посвященные вопросам </w:t>
      </w:r>
      <w:r w:rsidRPr="00675148">
        <w:rPr>
          <w:rFonts w:ascii="Times New Roman" w:hAnsi="Times New Roman" w:cs="Times New Roman"/>
          <w:color w:val="000000"/>
          <w:sz w:val="26"/>
          <w:szCs w:val="26"/>
        </w:rPr>
        <w:t>национальной идентичности как представления о принадлежности к многонациональному народу Российской Федерации в широком смысле и чеченскому обществу – в узком, выразившейся в понятии «Нохчалла».</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Накануне Дня чеченского языка в системе муниципального общего образования г. Грозного прошли различные тематические мероприятия, организованные Департаментом образования Мэрии г. Грозного и направленные на стимулирование педагогических работников и обучающихся к изучению, совершенствованию и популяризации чеченского языка.</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24 апреля в МБОУ «Гимназия №4» г. Грозного прошла городская интеллектуальная игра среди обучающихся 7-8 классов, организованная Департаментом образования Мэрии г. Грозного в рамках празднования Дня чеченского языка.</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На протяжении четырех условных раундов участники состязались друг с другом в знаниях родного языка и литературы, истории </w:t>
      </w:r>
      <w:r w:rsidR="004B7276" w:rsidRPr="00675148">
        <w:rPr>
          <w:rFonts w:ascii="Times New Roman" w:hAnsi="Times New Roman" w:cs="Times New Roman"/>
          <w:sz w:val="26"/>
          <w:szCs w:val="26"/>
        </w:rPr>
        <w:t xml:space="preserve">родного </w:t>
      </w:r>
      <w:r w:rsidRPr="00675148">
        <w:rPr>
          <w:rFonts w:ascii="Times New Roman" w:hAnsi="Times New Roman" w:cs="Times New Roman"/>
          <w:sz w:val="26"/>
          <w:szCs w:val="26"/>
        </w:rPr>
        <w:t xml:space="preserve"> края, обычаев, традиций и адатов, стараясь не только отвечать правильно, но и делать это за максимально короткое время.</w:t>
      </w:r>
    </w:p>
    <w:p w:rsidR="00F717B0" w:rsidRPr="00675148" w:rsidRDefault="004B7276"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По итогам интеллектуальной игры заняли</w:t>
      </w:r>
      <w:r w:rsidR="00F717B0" w:rsidRPr="00675148">
        <w:rPr>
          <w:rFonts w:ascii="Times New Roman" w:hAnsi="Times New Roman" w:cs="Times New Roman"/>
          <w:sz w:val="26"/>
          <w:szCs w:val="26"/>
        </w:rPr>
        <w:t>:</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1 место – МБОУ «СОШ №</w:t>
      </w:r>
      <w:r w:rsidR="002E7D59">
        <w:rPr>
          <w:rFonts w:ascii="Times New Roman" w:hAnsi="Times New Roman" w:cs="Times New Roman"/>
          <w:sz w:val="26"/>
          <w:szCs w:val="26"/>
        </w:rPr>
        <w:t xml:space="preserve"> </w:t>
      </w:r>
      <w:r w:rsidRPr="00675148">
        <w:rPr>
          <w:rFonts w:ascii="Times New Roman" w:hAnsi="Times New Roman" w:cs="Times New Roman"/>
          <w:sz w:val="26"/>
          <w:szCs w:val="26"/>
        </w:rPr>
        <w:t>47»;</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2 место – МБОУ «Гимназия №</w:t>
      </w:r>
      <w:r w:rsidR="002E7D59">
        <w:rPr>
          <w:rFonts w:ascii="Times New Roman" w:hAnsi="Times New Roman" w:cs="Times New Roman"/>
          <w:sz w:val="26"/>
          <w:szCs w:val="26"/>
        </w:rPr>
        <w:t xml:space="preserve"> </w:t>
      </w:r>
      <w:r w:rsidRPr="00675148">
        <w:rPr>
          <w:rFonts w:ascii="Times New Roman" w:hAnsi="Times New Roman" w:cs="Times New Roman"/>
          <w:sz w:val="26"/>
          <w:szCs w:val="26"/>
        </w:rPr>
        <w:t>1»;</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3 место – МБОУ «Гимназия №</w:t>
      </w:r>
      <w:r w:rsidR="002E7D59">
        <w:rPr>
          <w:rFonts w:ascii="Times New Roman" w:hAnsi="Times New Roman" w:cs="Times New Roman"/>
          <w:sz w:val="26"/>
          <w:szCs w:val="26"/>
        </w:rPr>
        <w:t xml:space="preserve"> </w:t>
      </w:r>
      <w:r w:rsidRPr="00675148">
        <w:rPr>
          <w:rFonts w:ascii="Times New Roman" w:hAnsi="Times New Roman" w:cs="Times New Roman"/>
          <w:sz w:val="26"/>
          <w:szCs w:val="26"/>
        </w:rPr>
        <w:t>7».</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Победители и призеры награждены почетными грамотами Департамента образования Мэрии г. Грозного и памятными сувенирами.</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lastRenderedPageBreak/>
        <w:t>26 апреля подведены итоги городского конкурса на лучшее инсценированное исполнение произведений чеченских писателей на родном языке.</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По итогам конкурса призовые места распределились следующим образом:</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lang w:val="en-US"/>
        </w:rPr>
        <w:t>I</w:t>
      </w:r>
      <w:r w:rsidRPr="00675148">
        <w:rPr>
          <w:rFonts w:ascii="Times New Roman" w:hAnsi="Times New Roman" w:cs="Times New Roman"/>
          <w:sz w:val="26"/>
          <w:szCs w:val="26"/>
        </w:rPr>
        <w:t xml:space="preserve"> место – команда МБОУ «СОШ №</w:t>
      </w:r>
      <w:r w:rsidR="002E7D59">
        <w:rPr>
          <w:rFonts w:ascii="Times New Roman" w:hAnsi="Times New Roman" w:cs="Times New Roman"/>
          <w:sz w:val="26"/>
          <w:szCs w:val="26"/>
        </w:rPr>
        <w:t xml:space="preserve"> </w:t>
      </w:r>
      <w:r w:rsidRPr="00675148">
        <w:rPr>
          <w:rFonts w:ascii="Times New Roman" w:hAnsi="Times New Roman" w:cs="Times New Roman"/>
          <w:sz w:val="26"/>
          <w:szCs w:val="26"/>
        </w:rPr>
        <w:t>17»;</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lang w:val="en-US"/>
        </w:rPr>
        <w:t>II</w:t>
      </w:r>
      <w:r w:rsidRPr="00675148">
        <w:rPr>
          <w:rFonts w:ascii="Times New Roman" w:hAnsi="Times New Roman" w:cs="Times New Roman"/>
          <w:sz w:val="26"/>
          <w:szCs w:val="26"/>
        </w:rPr>
        <w:t xml:space="preserve"> место – команда МБОУ «СОШ №</w:t>
      </w:r>
      <w:r w:rsidR="002E7D59">
        <w:rPr>
          <w:rFonts w:ascii="Times New Roman" w:hAnsi="Times New Roman" w:cs="Times New Roman"/>
          <w:sz w:val="26"/>
          <w:szCs w:val="26"/>
        </w:rPr>
        <w:t xml:space="preserve"> </w:t>
      </w:r>
      <w:r w:rsidRPr="00675148">
        <w:rPr>
          <w:rFonts w:ascii="Times New Roman" w:hAnsi="Times New Roman" w:cs="Times New Roman"/>
          <w:sz w:val="26"/>
          <w:szCs w:val="26"/>
        </w:rPr>
        <w:t>10»;</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lang w:val="en-US"/>
        </w:rPr>
        <w:t>III</w:t>
      </w:r>
      <w:r w:rsidRPr="00675148">
        <w:rPr>
          <w:rFonts w:ascii="Times New Roman" w:hAnsi="Times New Roman" w:cs="Times New Roman"/>
          <w:sz w:val="26"/>
          <w:szCs w:val="26"/>
        </w:rPr>
        <w:t xml:space="preserve"> место – команда МБОУ «СОШ №</w:t>
      </w:r>
      <w:r w:rsidR="002E7D59">
        <w:rPr>
          <w:rFonts w:ascii="Times New Roman" w:hAnsi="Times New Roman" w:cs="Times New Roman"/>
          <w:sz w:val="26"/>
          <w:szCs w:val="26"/>
        </w:rPr>
        <w:t xml:space="preserve"> </w:t>
      </w:r>
      <w:r w:rsidRPr="00675148">
        <w:rPr>
          <w:rFonts w:ascii="Times New Roman" w:hAnsi="Times New Roman" w:cs="Times New Roman"/>
          <w:sz w:val="26"/>
          <w:szCs w:val="26"/>
        </w:rPr>
        <w:t>54».</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bCs/>
          <w:color w:val="000000"/>
          <w:sz w:val="26"/>
          <w:szCs w:val="26"/>
        </w:rPr>
        <w:t xml:space="preserve">В рамках деятельности по формированию среди детей и подростков толерантных установок и нетерпимости к межнациональным (межрелигиозным) разногласиям </w:t>
      </w:r>
      <w:r w:rsidRPr="00675148">
        <w:rPr>
          <w:rFonts w:ascii="Times New Roman" w:hAnsi="Times New Roman" w:cs="Times New Roman"/>
          <w:sz w:val="26"/>
          <w:szCs w:val="26"/>
        </w:rPr>
        <w:t>совместно с сотрудниками УМВД России по г.  Грозный проведены беседы об административной и уголовной ответственности за совершение правонарушений экстремистской направленности, включая распространение, в том числе в сети «Интернет», материалов экстремистского содержания, нанесение надписей, символов экстремисткой направленности и т.д.</w:t>
      </w:r>
    </w:p>
    <w:p w:rsidR="00F717B0" w:rsidRPr="00675148" w:rsidRDefault="00F717B0" w:rsidP="00675148">
      <w:pPr>
        <w:pStyle w:val="afd"/>
        <w:spacing w:line="276" w:lineRule="auto"/>
        <w:ind w:firstLine="708"/>
        <w:jc w:val="both"/>
        <w:rPr>
          <w:sz w:val="26"/>
          <w:szCs w:val="26"/>
        </w:rPr>
      </w:pPr>
      <w:r w:rsidRPr="00675148">
        <w:rPr>
          <w:sz w:val="26"/>
          <w:szCs w:val="26"/>
        </w:rPr>
        <w:t xml:space="preserve">Всего в 2018 году в системе муниципального общего образования </w:t>
      </w:r>
      <w:r w:rsidR="00BB543A">
        <w:rPr>
          <w:sz w:val="26"/>
          <w:szCs w:val="26"/>
        </w:rPr>
        <w:t xml:space="preserve">                              </w:t>
      </w:r>
      <w:r w:rsidRPr="00675148">
        <w:rPr>
          <w:sz w:val="26"/>
          <w:szCs w:val="26"/>
        </w:rPr>
        <w:t>г. Грозного проведено 24 беседы с общим охватов 1344 человек.</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Большое внимание при организации и проведении встреч и бесед представителей правоохранительных органов с обучающимися уделяется вопросам формирования у обучающихся правовых знаний.</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Также за отчетный период в системе муниципального общего образования организованы проведены различные мероприятия, направленные на формирования у детей толерантного мировоззрения и устойчивого неприятия к экстремистским проявлениям.</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shd w:val="clear" w:color="auto" w:fill="FFFFFF"/>
        </w:rPr>
        <w:t xml:space="preserve">В соответствии с планом-программой работы по профилактике терроризма и экстремизма в муниципальной системе общего образования г. Грозного на 2018 год, утвержденной приказом Департамента образования Мэрии г. Грозного от </w:t>
      </w:r>
      <w:r w:rsidR="003B4AF6">
        <w:rPr>
          <w:rFonts w:ascii="Times New Roman" w:hAnsi="Times New Roman" w:cs="Times New Roman"/>
          <w:sz w:val="26"/>
          <w:szCs w:val="26"/>
          <w:shd w:val="clear" w:color="auto" w:fill="FFFFFF"/>
        </w:rPr>
        <w:t xml:space="preserve">                     </w:t>
      </w:r>
      <w:r w:rsidRPr="00675148">
        <w:rPr>
          <w:rFonts w:ascii="Times New Roman" w:hAnsi="Times New Roman" w:cs="Times New Roman"/>
          <w:sz w:val="26"/>
          <w:szCs w:val="26"/>
          <w:shd w:val="clear" w:color="auto" w:fill="FFFFFF"/>
        </w:rPr>
        <w:t>19 апреля 2018 года №</w:t>
      </w:r>
      <w:r w:rsidR="003B4AF6">
        <w:rPr>
          <w:rFonts w:ascii="Times New Roman" w:hAnsi="Times New Roman" w:cs="Times New Roman"/>
          <w:sz w:val="26"/>
          <w:szCs w:val="26"/>
          <w:shd w:val="clear" w:color="auto" w:fill="FFFFFF"/>
        </w:rPr>
        <w:t xml:space="preserve"> </w:t>
      </w:r>
      <w:r w:rsidRPr="00675148">
        <w:rPr>
          <w:rFonts w:ascii="Times New Roman" w:hAnsi="Times New Roman" w:cs="Times New Roman"/>
          <w:sz w:val="26"/>
          <w:szCs w:val="26"/>
          <w:shd w:val="clear" w:color="auto" w:fill="FFFFFF"/>
        </w:rPr>
        <w:t>100, 1</w:t>
      </w:r>
      <w:r w:rsidRPr="00675148">
        <w:rPr>
          <w:rFonts w:ascii="Times New Roman" w:hAnsi="Times New Roman" w:cs="Times New Roman"/>
          <w:sz w:val="26"/>
          <w:szCs w:val="26"/>
        </w:rPr>
        <w:t>3 апреля в МБОУ «Гимназия №</w:t>
      </w:r>
      <w:r w:rsidR="003B4AF6">
        <w:rPr>
          <w:rFonts w:ascii="Times New Roman" w:hAnsi="Times New Roman" w:cs="Times New Roman"/>
          <w:sz w:val="26"/>
          <w:szCs w:val="26"/>
        </w:rPr>
        <w:t xml:space="preserve"> </w:t>
      </w:r>
      <w:r w:rsidRPr="00675148">
        <w:rPr>
          <w:rFonts w:ascii="Times New Roman" w:hAnsi="Times New Roman" w:cs="Times New Roman"/>
          <w:sz w:val="26"/>
          <w:szCs w:val="26"/>
        </w:rPr>
        <w:t>4» г. Грозного состоялся ежегодный «круглый стол» на тему «Отмена КТО – признание и поддержка руководства ЧР», в ходе которого обсуждены вопросы проведения контртеррористической операции на территории республики, усилия Первого Президента Чеченской Республики А.А. Кадырова по налаживанию мирной жизни и деятельность его преемника, Рамзана Ахматовича Кадырова, на посту руководителя республики, ставшего гарантом стабильности и безопасности и ведущего бескомпромиссную борьбу с международным терроризмом.</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В дни школьных каникул на летних (досуговых) площадках проведены мероприятия, способствующие развитию правовой культуры детей, толерантности, воспитанию цивилизованного правосознания, уважения к закону, привычек правомерного поведения, а также формированию оптимального поведения учащихся в экстремальных условиях, конкурсы и беседы о дружбе и взаимопомощи. </w:t>
      </w:r>
    </w:p>
    <w:p w:rsidR="00F717B0" w:rsidRPr="00675148" w:rsidRDefault="00F717B0" w:rsidP="00675148">
      <w:pPr>
        <w:widowControl w:val="0"/>
        <w:autoSpaceDE w:val="0"/>
        <w:autoSpaceDN w:val="0"/>
        <w:adjustRightInd w:val="0"/>
        <w:spacing w:after="0"/>
        <w:ind w:firstLine="708"/>
        <w:jc w:val="both"/>
        <w:rPr>
          <w:rFonts w:ascii="Times New Roman" w:hAnsi="Times New Roman" w:cs="Times New Roman"/>
          <w:sz w:val="26"/>
          <w:szCs w:val="26"/>
          <w:shd w:val="clear" w:color="auto" w:fill="FFFFFF"/>
        </w:rPr>
      </w:pPr>
      <w:r w:rsidRPr="00675148">
        <w:rPr>
          <w:rFonts w:ascii="Times New Roman" w:hAnsi="Times New Roman" w:cs="Times New Roman"/>
          <w:sz w:val="26"/>
          <w:szCs w:val="26"/>
          <w:shd w:val="clear" w:color="auto" w:fill="FFFFFF"/>
        </w:rPr>
        <w:t xml:space="preserve">В период с 30 июля по 1 августа 2018 года прошли встречи и беседы с детьми, направленные на предупреждение любых форм экстремизма среди подрастающего поколения, разработаны и распространены среди обучающихся </w:t>
      </w:r>
      <w:r w:rsidRPr="00675148">
        <w:rPr>
          <w:rFonts w:ascii="Times New Roman" w:hAnsi="Times New Roman" w:cs="Times New Roman"/>
          <w:sz w:val="26"/>
          <w:szCs w:val="26"/>
          <w:shd w:val="clear" w:color="auto" w:fill="FFFFFF"/>
        </w:rPr>
        <w:lastRenderedPageBreak/>
        <w:t>подведомственных учреждений дополнительного образования Информационные памятки.</w:t>
      </w:r>
    </w:p>
    <w:p w:rsidR="00F717B0" w:rsidRPr="00675148" w:rsidRDefault="00F717B0" w:rsidP="00675148">
      <w:pPr>
        <w:spacing w:after="0"/>
        <w:ind w:firstLine="708"/>
        <w:jc w:val="both"/>
        <w:rPr>
          <w:rFonts w:ascii="Times New Roman" w:hAnsi="Times New Roman" w:cs="Times New Roman"/>
          <w:sz w:val="26"/>
          <w:szCs w:val="26"/>
          <w:shd w:val="clear" w:color="auto" w:fill="FFFFFF"/>
        </w:rPr>
      </w:pPr>
      <w:r w:rsidRPr="00675148">
        <w:rPr>
          <w:rFonts w:ascii="Times New Roman" w:hAnsi="Times New Roman" w:cs="Times New Roman"/>
          <w:sz w:val="26"/>
          <w:szCs w:val="26"/>
          <w:shd w:val="clear" w:color="auto" w:fill="FFFFFF"/>
        </w:rPr>
        <w:t xml:space="preserve">3-4 сентября 2018 года в подведомственных образовательных организациях   г. Грозного прошли мероприятия, посвященные Дню солидарности в борьбе с терроризмом: </w:t>
      </w:r>
    </w:p>
    <w:p w:rsidR="00F717B0" w:rsidRPr="00675148" w:rsidRDefault="00F717B0" w:rsidP="00675148">
      <w:pPr>
        <w:spacing w:after="0"/>
        <w:ind w:firstLine="708"/>
        <w:jc w:val="both"/>
        <w:rPr>
          <w:rFonts w:ascii="Times New Roman" w:hAnsi="Times New Roman" w:cs="Times New Roman"/>
          <w:sz w:val="26"/>
          <w:szCs w:val="26"/>
          <w:shd w:val="clear" w:color="auto" w:fill="FFFFFF"/>
        </w:rPr>
      </w:pPr>
      <w:r w:rsidRPr="00675148">
        <w:rPr>
          <w:rFonts w:ascii="Times New Roman" w:hAnsi="Times New Roman" w:cs="Times New Roman"/>
          <w:sz w:val="26"/>
          <w:szCs w:val="26"/>
          <w:shd w:val="clear" w:color="auto" w:fill="FFFFFF"/>
        </w:rPr>
        <w:t>- беседы и встречи на тему «НЕТ террору!», «Терроризм – это зло»;</w:t>
      </w:r>
    </w:p>
    <w:p w:rsidR="00F717B0" w:rsidRPr="00675148" w:rsidRDefault="00F717B0" w:rsidP="00675148">
      <w:pPr>
        <w:spacing w:after="0"/>
        <w:ind w:firstLine="708"/>
        <w:jc w:val="both"/>
        <w:rPr>
          <w:rFonts w:ascii="Times New Roman" w:hAnsi="Times New Roman" w:cs="Times New Roman"/>
          <w:sz w:val="26"/>
          <w:szCs w:val="26"/>
          <w:shd w:val="clear" w:color="auto" w:fill="FFFFFF"/>
        </w:rPr>
      </w:pPr>
      <w:r w:rsidRPr="00675148">
        <w:rPr>
          <w:rFonts w:ascii="Times New Roman" w:hAnsi="Times New Roman" w:cs="Times New Roman"/>
          <w:sz w:val="26"/>
          <w:szCs w:val="26"/>
          <w:shd w:val="clear" w:color="auto" w:fill="FFFFFF"/>
        </w:rPr>
        <w:t>- конкурсы рисунков на а</w:t>
      </w:r>
      <w:r w:rsidR="003B4AF6">
        <w:rPr>
          <w:rFonts w:ascii="Times New Roman" w:hAnsi="Times New Roman" w:cs="Times New Roman"/>
          <w:sz w:val="26"/>
          <w:szCs w:val="26"/>
          <w:shd w:val="clear" w:color="auto" w:fill="FFFFFF"/>
        </w:rPr>
        <w:t>сфальте «Мы против терроризма!»;</w:t>
      </w:r>
    </w:p>
    <w:p w:rsidR="00F717B0" w:rsidRPr="00675148" w:rsidRDefault="00F717B0" w:rsidP="00675148">
      <w:pPr>
        <w:spacing w:after="0"/>
        <w:ind w:firstLine="708"/>
        <w:jc w:val="both"/>
        <w:rPr>
          <w:rFonts w:ascii="Times New Roman" w:hAnsi="Times New Roman" w:cs="Times New Roman"/>
          <w:sz w:val="26"/>
          <w:szCs w:val="26"/>
          <w:shd w:val="clear" w:color="auto" w:fill="FFFFFF"/>
        </w:rPr>
      </w:pPr>
      <w:r w:rsidRPr="00675148">
        <w:rPr>
          <w:rFonts w:ascii="Times New Roman" w:hAnsi="Times New Roman" w:cs="Times New Roman"/>
          <w:sz w:val="26"/>
          <w:szCs w:val="26"/>
          <w:shd w:val="clear" w:color="auto" w:fill="FFFFFF"/>
        </w:rPr>
        <w:t>- уроки мужества.</w:t>
      </w:r>
    </w:p>
    <w:p w:rsidR="00F717B0" w:rsidRPr="00675148" w:rsidRDefault="00F717B0" w:rsidP="00675148">
      <w:pPr>
        <w:spacing w:after="0"/>
        <w:ind w:firstLine="708"/>
        <w:jc w:val="both"/>
        <w:rPr>
          <w:rFonts w:ascii="Times New Roman" w:hAnsi="Times New Roman" w:cs="Times New Roman"/>
          <w:sz w:val="26"/>
          <w:szCs w:val="26"/>
          <w:shd w:val="clear" w:color="auto" w:fill="FFFFFF"/>
        </w:rPr>
      </w:pPr>
      <w:r w:rsidRPr="00675148">
        <w:rPr>
          <w:rFonts w:ascii="Times New Roman" w:hAnsi="Times New Roman" w:cs="Times New Roman"/>
          <w:sz w:val="26"/>
          <w:szCs w:val="26"/>
        </w:rPr>
        <w:t>В целях реализации Указа Президента Российской Федерации от 7 мая 2018 год №204 «О национальных целях и стратегических задачах развития Российской Федерации на период до 2024 года»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организована и проведена акция «Урок России», в рамках которой в муниципальных общеобразовательных учреждениях г. Грозного 1-3 сентября 2018 года прошли общешкольные торжественные линейки, открытые уроки в актовых залах, классные часы с показом видеороликов о России.</w:t>
      </w:r>
    </w:p>
    <w:p w:rsidR="00F717B0" w:rsidRPr="00675148" w:rsidRDefault="00F717B0" w:rsidP="00675148">
      <w:pPr>
        <w:spacing w:after="0"/>
        <w:jc w:val="both"/>
        <w:rPr>
          <w:rFonts w:ascii="Times New Roman" w:hAnsi="Times New Roman" w:cs="Times New Roman"/>
          <w:color w:val="000000" w:themeColor="text1"/>
          <w:sz w:val="26"/>
          <w:szCs w:val="26"/>
        </w:rPr>
      </w:pPr>
      <w:r w:rsidRPr="00675148">
        <w:rPr>
          <w:rFonts w:ascii="Times New Roman" w:hAnsi="Times New Roman" w:cs="Times New Roman"/>
          <w:sz w:val="26"/>
          <w:szCs w:val="26"/>
        </w:rPr>
        <w:tab/>
        <w:t xml:space="preserve">Так, в МБОУ «СОШ № 9 им. А.М. Цебиева» с обучающимися 1-11 классов был проведен «Урок России», посвященный </w:t>
      </w:r>
      <w:r w:rsidRPr="00675148">
        <w:rPr>
          <w:rFonts w:ascii="Times New Roman" w:hAnsi="Times New Roman" w:cs="Times New Roman"/>
          <w:color w:val="000000" w:themeColor="text1"/>
          <w:sz w:val="26"/>
          <w:szCs w:val="26"/>
        </w:rPr>
        <w:t>жизни и деятельности</w:t>
      </w:r>
      <w:r w:rsidRPr="00675148">
        <w:rPr>
          <w:rFonts w:ascii="Times New Roman" w:hAnsi="Times New Roman" w:cs="Times New Roman"/>
          <w:sz w:val="26"/>
          <w:szCs w:val="26"/>
        </w:rPr>
        <w:t xml:space="preserve"> выдающегося </w:t>
      </w:r>
      <w:r w:rsidRPr="00675148">
        <w:rPr>
          <w:rFonts w:ascii="Times New Roman" w:hAnsi="Times New Roman" w:cs="Times New Roman"/>
          <w:color w:val="000000" w:themeColor="text1"/>
          <w:sz w:val="26"/>
          <w:szCs w:val="26"/>
        </w:rPr>
        <w:t xml:space="preserve">ученого-физика Цебиева Ахмеда Магомедовича, именем которого </w:t>
      </w:r>
      <w:r w:rsidRPr="00675148">
        <w:rPr>
          <w:rFonts w:ascii="Times New Roman" w:hAnsi="Times New Roman" w:cs="Times New Roman"/>
          <w:sz w:val="26"/>
          <w:szCs w:val="26"/>
        </w:rPr>
        <w:t xml:space="preserve">в рамках проекта Общероссийского народного фронта «Имя героя школе» </w:t>
      </w:r>
      <w:r w:rsidRPr="00675148">
        <w:rPr>
          <w:rFonts w:ascii="Times New Roman" w:hAnsi="Times New Roman" w:cs="Times New Roman"/>
          <w:color w:val="000000" w:themeColor="text1"/>
          <w:sz w:val="26"/>
          <w:szCs w:val="26"/>
        </w:rPr>
        <w:t xml:space="preserve">названа школа. </w:t>
      </w:r>
    </w:p>
    <w:p w:rsidR="00F717B0" w:rsidRPr="00675148" w:rsidRDefault="00F717B0" w:rsidP="00675148">
      <w:pPr>
        <w:spacing w:after="0"/>
        <w:ind w:firstLine="708"/>
        <w:jc w:val="both"/>
        <w:rPr>
          <w:rFonts w:ascii="Times New Roman" w:hAnsi="Times New Roman" w:cs="Times New Roman"/>
          <w:color w:val="000000" w:themeColor="text1"/>
          <w:sz w:val="26"/>
          <w:szCs w:val="26"/>
        </w:rPr>
      </w:pPr>
      <w:r w:rsidRPr="00675148">
        <w:rPr>
          <w:rFonts w:ascii="Times New Roman" w:hAnsi="Times New Roman" w:cs="Times New Roman"/>
          <w:color w:val="000000" w:themeColor="text1"/>
          <w:sz w:val="26"/>
          <w:szCs w:val="26"/>
        </w:rPr>
        <w:t xml:space="preserve">На уроке было много нового рассказано обучающимся о жизни прославленного земляка; продемонстрированы видеоматериалы, документальные свидетельства.  </w:t>
      </w:r>
    </w:p>
    <w:p w:rsidR="00F717B0" w:rsidRPr="00675148" w:rsidRDefault="00F717B0" w:rsidP="00675148">
      <w:pPr>
        <w:spacing w:after="0"/>
        <w:jc w:val="both"/>
        <w:rPr>
          <w:rFonts w:ascii="Times New Roman" w:hAnsi="Times New Roman" w:cs="Times New Roman"/>
          <w:sz w:val="26"/>
          <w:szCs w:val="26"/>
        </w:rPr>
      </w:pPr>
      <w:r w:rsidRPr="00675148">
        <w:rPr>
          <w:rFonts w:ascii="Times New Roman" w:hAnsi="Times New Roman" w:cs="Times New Roman"/>
          <w:sz w:val="26"/>
          <w:szCs w:val="26"/>
        </w:rPr>
        <w:tab/>
        <w:t>В ряде общеобразовательных организаций прошли мероприятия, на которых выпускники ранних лет, добившиеся значительных достижений в общественной, политической, спортивной и др. сферах, встретились с обучающимися и поделились с ними интересными фактами из своей профессиональной деятельности.</w:t>
      </w:r>
    </w:p>
    <w:p w:rsidR="00F717B0" w:rsidRPr="00675148" w:rsidRDefault="00F717B0" w:rsidP="00675148">
      <w:pPr>
        <w:spacing w:after="0"/>
        <w:ind w:firstLine="708"/>
        <w:jc w:val="both"/>
        <w:rPr>
          <w:rFonts w:ascii="Times New Roman" w:hAnsi="Times New Roman" w:cs="Times New Roman"/>
          <w:color w:val="000000"/>
          <w:sz w:val="26"/>
          <w:szCs w:val="26"/>
        </w:rPr>
      </w:pPr>
      <w:r w:rsidRPr="00675148">
        <w:rPr>
          <w:rFonts w:ascii="Times New Roman" w:hAnsi="Times New Roman" w:cs="Times New Roman"/>
          <w:color w:val="000000"/>
          <w:sz w:val="26"/>
          <w:szCs w:val="26"/>
        </w:rPr>
        <w:t>В МБОУ «СОШ №16» прошел «Урок России», в котором принял участие выпускник школы Яндарбаев Эмин, сотрудник правоохранительных органов, который в который 2016 году предотвратил нападение террористов, выполнил свой патриотический долг, за что был удостоен высшей награды Чеченской Республики «Орден Кадырова», медалей «За Отвагу» и «За доблестную службу».</w:t>
      </w:r>
    </w:p>
    <w:p w:rsidR="00F717B0" w:rsidRPr="00675148" w:rsidRDefault="00F717B0" w:rsidP="00675148">
      <w:pPr>
        <w:spacing w:after="0"/>
        <w:ind w:firstLine="708"/>
        <w:jc w:val="both"/>
        <w:rPr>
          <w:rFonts w:ascii="Times New Roman" w:hAnsi="Times New Roman" w:cs="Times New Roman"/>
          <w:color w:val="000000"/>
          <w:sz w:val="26"/>
          <w:szCs w:val="26"/>
        </w:rPr>
      </w:pPr>
      <w:r w:rsidRPr="00675148">
        <w:rPr>
          <w:rFonts w:ascii="Times New Roman" w:hAnsi="Times New Roman" w:cs="Times New Roman"/>
          <w:color w:val="000000"/>
          <w:sz w:val="26"/>
          <w:szCs w:val="26"/>
        </w:rPr>
        <w:t>Всего в рамках акции «Урок России» мероприятия прошли в 15 образовательных организациях системы муниципального общего образования            г. Грозного, в котором приняли участие около 2 тыс. обучающихся.</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hAnsi="Times New Roman" w:cs="Times New Roman"/>
          <w:sz w:val="26"/>
          <w:szCs w:val="26"/>
          <w:shd w:val="clear" w:color="auto" w:fill="FFFFFF"/>
        </w:rPr>
        <w:t xml:space="preserve">3 сентября 2018 года на территории мемориала </w:t>
      </w:r>
      <w:r w:rsidRPr="00675148">
        <w:rPr>
          <w:rFonts w:ascii="Times New Roman" w:eastAsia="Times New Roman" w:hAnsi="Times New Roman" w:cs="Times New Roman"/>
          <w:sz w:val="26"/>
          <w:szCs w:val="26"/>
        </w:rPr>
        <w:t xml:space="preserve">военнослужащим и сотрудникам правоохранительных органов Чеченской Республики, погибшим при исполнении служебных обязанностей, прошла акции, посвященная Дню солидарности в борьбе с терроризмом. </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lastRenderedPageBreak/>
        <w:t>В мероприятии приняли участие обучающиеся центральных общеобразовательных организаций г. Грозного, дети сотрудников правоохранительных органов, погибших при исполнении служебных обязанностей, и военно-патриотические отряды ВВПОД «ЮНАРМИЯ».</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Организатором мероприятия выступила Антитеррористическая комиссия        г. Грозного в рамках реализации положений Комплексного плана противодействия идеологии терроризма в Российской Федерации на 2013-2018 года, утвержденного Президентом Российской Федерации от 26 апреля 2013 года №ПР-1069.</w:t>
      </w:r>
    </w:p>
    <w:p w:rsidR="00F717B0" w:rsidRPr="00675148" w:rsidRDefault="00F717B0" w:rsidP="00675148">
      <w:pPr>
        <w:pStyle w:val="afd"/>
        <w:spacing w:line="276" w:lineRule="auto"/>
        <w:ind w:firstLine="708"/>
        <w:jc w:val="both"/>
        <w:rPr>
          <w:sz w:val="26"/>
          <w:szCs w:val="26"/>
        </w:rPr>
      </w:pPr>
      <w:r w:rsidRPr="00675148">
        <w:rPr>
          <w:sz w:val="26"/>
          <w:szCs w:val="26"/>
        </w:rPr>
        <w:t>В преддверии Дня города было организовано и проведено мероприятие по поздравлению старейших жителей столицы.</w:t>
      </w:r>
    </w:p>
    <w:p w:rsidR="00F717B0" w:rsidRPr="00675148" w:rsidRDefault="00F717B0" w:rsidP="00675148">
      <w:pPr>
        <w:spacing w:after="0"/>
        <w:ind w:firstLine="708"/>
        <w:jc w:val="both"/>
        <w:rPr>
          <w:rFonts w:ascii="Times New Roman" w:eastAsia="Calibri" w:hAnsi="Times New Roman" w:cs="Times New Roman"/>
          <w:sz w:val="26"/>
          <w:szCs w:val="26"/>
        </w:rPr>
      </w:pPr>
      <w:r w:rsidRPr="00675148">
        <w:rPr>
          <w:rFonts w:ascii="Times New Roman" w:eastAsia="Calibri" w:hAnsi="Times New Roman" w:cs="Times New Roman"/>
          <w:sz w:val="26"/>
          <w:szCs w:val="26"/>
        </w:rPr>
        <w:t xml:space="preserve">Накануне Дня народного единства, в целях развития у детей и подростков чувства сопричастности к судьбе России, ее многонационального народа был объявлен и проведен в период с 25 по 31 октября 2018 года городской конкурс рисунков «Шире круг» среди обучающихся муниципальных общеобразовательных организаций г. Грозного в возрасте от 7 до 15 лет, по итогам </w:t>
      </w:r>
      <w:r w:rsidR="004B7276" w:rsidRPr="00675148">
        <w:rPr>
          <w:rFonts w:ascii="Times New Roman" w:eastAsia="Calibri" w:hAnsi="Times New Roman" w:cs="Times New Roman"/>
          <w:sz w:val="26"/>
          <w:szCs w:val="26"/>
        </w:rPr>
        <w:t>конкурса заняли</w:t>
      </w:r>
      <w:r w:rsidRPr="00675148">
        <w:rPr>
          <w:rFonts w:ascii="Times New Roman" w:eastAsia="Calibri" w:hAnsi="Times New Roman" w:cs="Times New Roman"/>
          <w:sz w:val="26"/>
          <w:szCs w:val="26"/>
        </w:rPr>
        <w:t>:</w:t>
      </w:r>
    </w:p>
    <w:p w:rsidR="00F717B0" w:rsidRPr="00675148" w:rsidRDefault="00F717B0" w:rsidP="00675148">
      <w:pPr>
        <w:spacing w:after="0"/>
        <w:ind w:firstLine="708"/>
        <w:jc w:val="both"/>
        <w:rPr>
          <w:rFonts w:ascii="Times New Roman" w:eastAsia="Calibri" w:hAnsi="Times New Roman" w:cs="Times New Roman"/>
          <w:sz w:val="26"/>
          <w:szCs w:val="26"/>
        </w:rPr>
      </w:pPr>
      <w:r w:rsidRPr="00675148">
        <w:rPr>
          <w:rFonts w:ascii="Times New Roman" w:eastAsia="Calibri" w:hAnsi="Times New Roman" w:cs="Times New Roman"/>
          <w:sz w:val="26"/>
          <w:szCs w:val="26"/>
        </w:rPr>
        <w:t>1 место – Мусаева Седа (МБОУ «Гимназия №4»);</w:t>
      </w:r>
    </w:p>
    <w:p w:rsidR="00F717B0" w:rsidRPr="00675148" w:rsidRDefault="00F717B0" w:rsidP="00675148">
      <w:pPr>
        <w:spacing w:after="0"/>
        <w:ind w:firstLine="708"/>
        <w:jc w:val="both"/>
        <w:rPr>
          <w:rFonts w:ascii="Times New Roman" w:eastAsia="Calibri" w:hAnsi="Times New Roman" w:cs="Times New Roman"/>
          <w:sz w:val="26"/>
          <w:szCs w:val="26"/>
        </w:rPr>
      </w:pPr>
      <w:r w:rsidRPr="00675148">
        <w:rPr>
          <w:rFonts w:ascii="Times New Roman" w:eastAsia="Calibri" w:hAnsi="Times New Roman" w:cs="Times New Roman"/>
          <w:sz w:val="26"/>
          <w:szCs w:val="26"/>
        </w:rPr>
        <w:t>2 место – Киломатова Зезаг (МБОУ «Гимназия №2»);</w:t>
      </w:r>
    </w:p>
    <w:p w:rsidR="00F717B0" w:rsidRPr="00675148" w:rsidRDefault="00F717B0" w:rsidP="00675148">
      <w:pPr>
        <w:spacing w:after="0"/>
        <w:ind w:firstLine="708"/>
        <w:jc w:val="both"/>
        <w:rPr>
          <w:rFonts w:ascii="Times New Roman" w:eastAsia="Calibri" w:hAnsi="Times New Roman" w:cs="Times New Roman"/>
          <w:sz w:val="26"/>
          <w:szCs w:val="26"/>
        </w:rPr>
      </w:pPr>
      <w:r w:rsidRPr="00675148">
        <w:rPr>
          <w:rFonts w:ascii="Times New Roman" w:eastAsia="Calibri" w:hAnsi="Times New Roman" w:cs="Times New Roman"/>
          <w:sz w:val="26"/>
          <w:szCs w:val="26"/>
        </w:rPr>
        <w:t>3 место – Яхъяева Элина (МБОУ «СОШ №53»);</w:t>
      </w:r>
    </w:p>
    <w:p w:rsidR="00F717B0" w:rsidRPr="00675148" w:rsidRDefault="00F717B0" w:rsidP="00675148">
      <w:pPr>
        <w:spacing w:after="0"/>
        <w:ind w:firstLine="708"/>
        <w:jc w:val="both"/>
        <w:rPr>
          <w:rFonts w:ascii="Times New Roman" w:eastAsia="Calibri" w:hAnsi="Times New Roman" w:cs="Times New Roman"/>
          <w:sz w:val="26"/>
          <w:szCs w:val="26"/>
        </w:rPr>
      </w:pPr>
      <w:r w:rsidRPr="00675148">
        <w:rPr>
          <w:rFonts w:ascii="Times New Roman" w:eastAsia="Calibri" w:hAnsi="Times New Roman" w:cs="Times New Roman"/>
          <w:sz w:val="26"/>
          <w:szCs w:val="26"/>
        </w:rPr>
        <w:t xml:space="preserve">                 Бециев Магомед-Амин (МБОУ «СОШ №64»).</w:t>
      </w:r>
    </w:p>
    <w:p w:rsidR="00F717B0" w:rsidRPr="00675148" w:rsidRDefault="00F717B0" w:rsidP="00675148">
      <w:pPr>
        <w:pStyle w:val="afd"/>
        <w:spacing w:line="276" w:lineRule="auto"/>
        <w:ind w:firstLine="708"/>
        <w:jc w:val="both"/>
        <w:rPr>
          <w:sz w:val="26"/>
          <w:szCs w:val="26"/>
          <w:shd w:val="clear" w:color="auto" w:fill="FFFFFF"/>
        </w:rPr>
      </w:pPr>
      <w:r w:rsidRPr="00675148">
        <w:rPr>
          <w:sz w:val="26"/>
          <w:szCs w:val="26"/>
          <w:shd w:val="clear" w:color="auto" w:fill="FFFFFF"/>
        </w:rPr>
        <w:t>В сентябре-октябре во исполнение письма заместителя директора Департамента государственной политики в сфере общего образования Минпросвещения России С.А. Пилипенко в организациях общего образования прошли беседы и встречи с обучающимися об уголовной ответственности лиц, распространяющих заведомо ложные сообщения об актах терроризма.</w:t>
      </w:r>
    </w:p>
    <w:p w:rsidR="00F717B0" w:rsidRPr="00675148" w:rsidRDefault="00F717B0" w:rsidP="00675148">
      <w:pPr>
        <w:pStyle w:val="afd"/>
        <w:spacing w:line="276" w:lineRule="auto"/>
        <w:ind w:firstLine="708"/>
        <w:jc w:val="both"/>
        <w:rPr>
          <w:sz w:val="26"/>
          <w:szCs w:val="26"/>
          <w:shd w:val="clear" w:color="auto" w:fill="FFFFFF"/>
        </w:rPr>
      </w:pPr>
      <w:r w:rsidRPr="00675148">
        <w:rPr>
          <w:sz w:val="26"/>
          <w:szCs w:val="26"/>
          <w:shd w:val="clear" w:color="auto" w:fill="FFFFFF"/>
        </w:rPr>
        <w:t>В соответствии с утвержденным планом проведения мероприятий, направленных на предотвращение детской смертности с учетом сезонной специфики, в целях предупреждения несчастных случаев с участием несовершеннолетних в муниципальных организациях общего образования в сентябре-октябре проведены:</w:t>
      </w:r>
    </w:p>
    <w:p w:rsidR="00F717B0" w:rsidRPr="00675148" w:rsidRDefault="00F717B0" w:rsidP="00675148">
      <w:pPr>
        <w:pStyle w:val="afd"/>
        <w:spacing w:line="276" w:lineRule="auto"/>
        <w:ind w:firstLine="708"/>
        <w:jc w:val="both"/>
        <w:rPr>
          <w:sz w:val="26"/>
          <w:szCs w:val="26"/>
          <w:shd w:val="clear" w:color="auto" w:fill="FFFFFF"/>
        </w:rPr>
      </w:pPr>
      <w:r w:rsidRPr="00675148">
        <w:rPr>
          <w:sz w:val="26"/>
          <w:szCs w:val="26"/>
          <w:shd w:val="clear" w:color="auto" w:fill="FFFFFF"/>
        </w:rPr>
        <w:t>- встречи и собрания с родителями на тему «Детство без опасности»;</w:t>
      </w:r>
    </w:p>
    <w:p w:rsidR="00F717B0" w:rsidRPr="00675148" w:rsidRDefault="00F717B0" w:rsidP="00675148">
      <w:pPr>
        <w:pStyle w:val="afd"/>
        <w:spacing w:line="276" w:lineRule="auto"/>
        <w:ind w:firstLine="708"/>
        <w:jc w:val="both"/>
        <w:rPr>
          <w:sz w:val="26"/>
          <w:szCs w:val="26"/>
          <w:shd w:val="clear" w:color="auto" w:fill="FFFFFF"/>
        </w:rPr>
      </w:pPr>
      <w:r w:rsidRPr="00675148">
        <w:rPr>
          <w:sz w:val="26"/>
          <w:szCs w:val="26"/>
          <w:shd w:val="clear" w:color="auto" w:fill="FFFFFF"/>
        </w:rPr>
        <w:t>- уроки по подготовке детей к условиям различного рода экстремальных и опасных ситуаций, адаптации после летних каникул;</w:t>
      </w:r>
    </w:p>
    <w:p w:rsidR="00F717B0" w:rsidRPr="00675148" w:rsidRDefault="00F717B0" w:rsidP="00675148">
      <w:pPr>
        <w:pStyle w:val="afd"/>
        <w:spacing w:line="276" w:lineRule="auto"/>
        <w:ind w:firstLine="708"/>
        <w:jc w:val="both"/>
        <w:rPr>
          <w:sz w:val="26"/>
          <w:szCs w:val="26"/>
          <w:shd w:val="clear" w:color="auto" w:fill="FFFFFF"/>
        </w:rPr>
      </w:pPr>
      <w:r w:rsidRPr="00675148">
        <w:rPr>
          <w:sz w:val="26"/>
          <w:szCs w:val="26"/>
          <w:shd w:val="clear" w:color="auto" w:fill="FFFFFF"/>
        </w:rPr>
        <w:t>- урок, приуроченный ко Дню гражданской обороны Российской Федерации (4 октября), с проведением тренировок по защите детей и персонала от чрезвычайных ситуаций;</w:t>
      </w:r>
    </w:p>
    <w:p w:rsidR="00F717B0" w:rsidRPr="00675148" w:rsidRDefault="00F717B0" w:rsidP="00675148">
      <w:pPr>
        <w:pStyle w:val="afd"/>
        <w:spacing w:line="276" w:lineRule="auto"/>
        <w:ind w:firstLine="708"/>
        <w:jc w:val="both"/>
        <w:rPr>
          <w:sz w:val="26"/>
          <w:szCs w:val="26"/>
          <w:shd w:val="clear" w:color="auto" w:fill="FFFFFF"/>
        </w:rPr>
      </w:pPr>
      <w:r w:rsidRPr="00675148">
        <w:rPr>
          <w:sz w:val="26"/>
          <w:szCs w:val="26"/>
          <w:shd w:val="clear" w:color="auto" w:fill="FFFFFF"/>
        </w:rPr>
        <w:t>- практические занятия по эвакуации детей из общеобразовательных организаций;</w:t>
      </w:r>
    </w:p>
    <w:p w:rsidR="00F717B0" w:rsidRPr="00675148" w:rsidRDefault="00F717B0" w:rsidP="00675148">
      <w:pPr>
        <w:pStyle w:val="afd"/>
        <w:spacing w:line="276" w:lineRule="auto"/>
        <w:ind w:firstLine="708"/>
        <w:jc w:val="both"/>
        <w:rPr>
          <w:sz w:val="26"/>
          <w:szCs w:val="26"/>
          <w:shd w:val="clear" w:color="auto" w:fill="FFFFFF"/>
        </w:rPr>
      </w:pPr>
      <w:r w:rsidRPr="00675148">
        <w:rPr>
          <w:sz w:val="26"/>
          <w:szCs w:val="26"/>
          <w:shd w:val="clear" w:color="auto" w:fill="FFFFFF"/>
        </w:rPr>
        <w:t>- инструктажи по комплексной безопасности.</w:t>
      </w:r>
    </w:p>
    <w:p w:rsidR="00F717B0" w:rsidRPr="00675148" w:rsidRDefault="00F717B0" w:rsidP="00675148">
      <w:pPr>
        <w:pStyle w:val="afd"/>
        <w:spacing w:line="276" w:lineRule="auto"/>
        <w:ind w:firstLine="708"/>
        <w:jc w:val="both"/>
        <w:rPr>
          <w:sz w:val="26"/>
          <w:szCs w:val="26"/>
          <w:shd w:val="clear" w:color="auto" w:fill="FFFFFF"/>
        </w:rPr>
      </w:pPr>
      <w:r w:rsidRPr="00675148">
        <w:rPr>
          <w:sz w:val="26"/>
          <w:szCs w:val="26"/>
          <w:shd w:val="clear" w:color="auto" w:fill="FFFFFF"/>
        </w:rPr>
        <w:t xml:space="preserve">С начала 2018-2019 учебного года в подведомственных общеобразовательных организациях организовано проведение семинаров с участием представителей Департамента по связям с религиозными и общественными организациями Администрации Главы и Правительства Чеченской </w:t>
      </w:r>
      <w:r w:rsidRPr="00675148">
        <w:rPr>
          <w:sz w:val="26"/>
          <w:szCs w:val="26"/>
          <w:shd w:val="clear" w:color="auto" w:fill="FFFFFF"/>
        </w:rPr>
        <w:lastRenderedPageBreak/>
        <w:t>Республики, посвященных противодействию терроризму, экстремизму и другим социально опасным явлениям.</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shd w:val="clear" w:color="auto" w:fill="FFFFFF"/>
        </w:rPr>
        <w:t xml:space="preserve"> </w:t>
      </w:r>
      <w:r w:rsidRPr="00675148">
        <w:rPr>
          <w:rFonts w:ascii="Times New Roman" w:hAnsi="Times New Roman" w:cs="Times New Roman"/>
          <w:sz w:val="26"/>
          <w:szCs w:val="26"/>
        </w:rPr>
        <w:t xml:space="preserve">В дни летних каникул на досуговых площадках организованы и проведения мероприятия, способствующие развитию правовой культуры детей, толерантности, воспитанию цивилизованного правосознания, уважения к закону, привычек правомерного поведения, а также формированию оптимального поведения учащихся в экстремальных условиях, конкурсы и беседы о дружбе и взаимопомощи. </w:t>
      </w:r>
    </w:p>
    <w:p w:rsidR="00F717B0" w:rsidRPr="00675148" w:rsidRDefault="00F717B0" w:rsidP="00675148">
      <w:pPr>
        <w:pStyle w:val="afd"/>
        <w:spacing w:line="276" w:lineRule="auto"/>
        <w:ind w:firstLine="708"/>
        <w:jc w:val="both"/>
        <w:rPr>
          <w:sz w:val="26"/>
          <w:szCs w:val="26"/>
          <w:shd w:val="clear" w:color="auto" w:fill="FFFFFF"/>
        </w:rPr>
      </w:pPr>
      <w:r w:rsidRPr="00675148">
        <w:rPr>
          <w:sz w:val="26"/>
          <w:szCs w:val="26"/>
        </w:rPr>
        <w:t xml:space="preserve">Так, </w:t>
      </w:r>
      <w:r w:rsidRPr="00675148">
        <w:rPr>
          <w:sz w:val="26"/>
          <w:szCs w:val="26"/>
          <w:shd w:val="clear" w:color="auto" w:fill="FFFFFF"/>
        </w:rPr>
        <w:t>в период с 30 июля по 1 августа 2018 года на летних (досуговых) площадках проведены встречи и беседы с детьми, направленные на предупреждение любых форм экстремизма среди подрастающего поколения, и разработаны и распространены среди обучающихся подведомственных учреждений дополнительного образования Информационные памятки.</w:t>
      </w:r>
    </w:p>
    <w:p w:rsidR="00F717B0" w:rsidRPr="00675148" w:rsidRDefault="00F717B0" w:rsidP="00675148">
      <w:pPr>
        <w:pStyle w:val="afd"/>
        <w:spacing w:line="276" w:lineRule="auto"/>
        <w:ind w:firstLine="708"/>
        <w:jc w:val="both"/>
        <w:rPr>
          <w:sz w:val="26"/>
          <w:szCs w:val="26"/>
        </w:rPr>
      </w:pPr>
      <w:r w:rsidRPr="00675148">
        <w:rPr>
          <w:sz w:val="26"/>
          <w:szCs w:val="26"/>
        </w:rPr>
        <w:t>Также в целях предупреждения экстремистских проявлений и антитеррористического просвещения обучающихся муниципальных общеобразовательных учреждений г. Грозного в соответствии с Методическими рекомендациями по организации и проведению профилактики проявлений терроризма и экстремизма в образовательных организациях, разработанными Минобрнауки России совместно с НАК, в подведомственные образовательные учреждения направлены:</w:t>
      </w:r>
    </w:p>
    <w:p w:rsidR="00F717B0" w:rsidRPr="00675148" w:rsidRDefault="00F717B0" w:rsidP="00675148">
      <w:pPr>
        <w:pStyle w:val="afd"/>
        <w:spacing w:line="276" w:lineRule="auto"/>
        <w:ind w:firstLine="708"/>
        <w:jc w:val="both"/>
        <w:rPr>
          <w:sz w:val="26"/>
          <w:szCs w:val="26"/>
        </w:rPr>
      </w:pPr>
      <w:r w:rsidRPr="00675148">
        <w:rPr>
          <w:sz w:val="26"/>
          <w:szCs w:val="26"/>
        </w:rPr>
        <w:t>- План действий по обеспечению безопасности персонала и учащихся от проявлений терроризма;</w:t>
      </w:r>
    </w:p>
    <w:p w:rsidR="00F717B0" w:rsidRPr="00675148" w:rsidRDefault="00F717B0" w:rsidP="00675148">
      <w:pPr>
        <w:pStyle w:val="afd"/>
        <w:spacing w:line="276" w:lineRule="auto"/>
        <w:ind w:firstLine="708"/>
        <w:jc w:val="both"/>
        <w:rPr>
          <w:sz w:val="26"/>
          <w:szCs w:val="26"/>
        </w:rPr>
      </w:pPr>
      <w:r w:rsidRPr="00675148">
        <w:rPr>
          <w:sz w:val="26"/>
          <w:szCs w:val="26"/>
        </w:rPr>
        <w:t>- Инструкция сотрудникам ОУ по действиям при обнаружении взрывоопасных предметов;</w:t>
      </w:r>
    </w:p>
    <w:p w:rsidR="00F717B0" w:rsidRPr="00675148" w:rsidRDefault="00F717B0" w:rsidP="00675148">
      <w:pPr>
        <w:pStyle w:val="afd"/>
        <w:spacing w:line="276" w:lineRule="auto"/>
        <w:ind w:firstLine="708"/>
        <w:jc w:val="both"/>
        <w:rPr>
          <w:sz w:val="26"/>
          <w:szCs w:val="26"/>
        </w:rPr>
      </w:pPr>
      <w:r w:rsidRPr="00675148">
        <w:rPr>
          <w:sz w:val="26"/>
          <w:szCs w:val="26"/>
        </w:rPr>
        <w:t>- Памятка «К</w:t>
      </w:r>
      <w:r w:rsidRPr="00675148">
        <w:rPr>
          <w:rFonts w:eastAsia="Calibri"/>
          <w:sz w:val="26"/>
          <w:szCs w:val="26"/>
        </w:rPr>
        <w:t>ак вести себя при похищении и став заложником террористов</w:t>
      </w:r>
      <w:r w:rsidRPr="00675148">
        <w:rPr>
          <w:sz w:val="26"/>
          <w:szCs w:val="26"/>
        </w:rPr>
        <w:t>»;</w:t>
      </w:r>
    </w:p>
    <w:p w:rsidR="00F717B0" w:rsidRPr="00675148" w:rsidRDefault="00F717B0" w:rsidP="00675148">
      <w:pPr>
        <w:pStyle w:val="afd"/>
        <w:spacing w:line="276" w:lineRule="auto"/>
        <w:ind w:firstLine="708"/>
        <w:jc w:val="both"/>
        <w:rPr>
          <w:sz w:val="26"/>
          <w:szCs w:val="26"/>
        </w:rPr>
      </w:pPr>
      <w:r w:rsidRPr="00675148">
        <w:rPr>
          <w:sz w:val="26"/>
          <w:szCs w:val="26"/>
        </w:rPr>
        <w:t>- Информационные материалы с антитеррористическим содержанием (электронная версия плаката).</w:t>
      </w:r>
    </w:p>
    <w:p w:rsidR="00F717B0" w:rsidRPr="00675148" w:rsidRDefault="00F717B0" w:rsidP="00675148">
      <w:pPr>
        <w:pStyle w:val="afd"/>
        <w:spacing w:line="276" w:lineRule="auto"/>
        <w:ind w:firstLine="708"/>
        <w:jc w:val="both"/>
        <w:rPr>
          <w:rFonts w:eastAsia="Calibri"/>
          <w:sz w:val="26"/>
          <w:szCs w:val="26"/>
        </w:rPr>
      </w:pPr>
      <w:r w:rsidRPr="00675148">
        <w:rPr>
          <w:rFonts w:eastAsia="Calibri"/>
          <w:sz w:val="26"/>
          <w:szCs w:val="26"/>
        </w:rPr>
        <w:t>Все образовательные учреждения обеспечены нормативно-правовыми документами, касающимися обеспечения антитеррористической безопасности.</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Во всех подведомственных общеобразовательных организациях оборудованы уголки и другие материалы для наглядной агитации антитеррористического содержания.</w:t>
      </w:r>
    </w:p>
    <w:p w:rsidR="00F717B0" w:rsidRPr="00675148" w:rsidRDefault="00F717B0" w:rsidP="00675148">
      <w:pPr>
        <w:pStyle w:val="afd"/>
        <w:spacing w:line="276" w:lineRule="auto"/>
        <w:ind w:firstLine="708"/>
        <w:jc w:val="both"/>
        <w:rPr>
          <w:bCs/>
          <w:color w:val="000000"/>
          <w:sz w:val="26"/>
          <w:szCs w:val="26"/>
        </w:rPr>
      </w:pPr>
      <w:r w:rsidRPr="00675148">
        <w:rPr>
          <w:sz w:val="26"/>
          <w:szCs w:val="26"/>
        </w:rPr>
        <w:t>В соответствии с утвержденными графиками в школах города регулярно проводятся совместные беседы и лекции по противодействию экстремизму, на которых, в частности, освещаются проблемы</w:t>
      </w:r>
      <w:r w:rsidRPr="00675148">
        <w:rPr>
          <w:bCs/>
          <w:color w:val="000000"/>
          <w:sz w:val="26"/>
          <w:szCs w:val="26"/>
        </w:rPr>
        <w:t xml:space="preserve"> вступления молодежи в ряды НВФ, преступных группировок и экстремистских организаций и привлекательность на первый взгляд их идеологических оболочек. </w:t>
      </w:r>
    </w:p>
    <w:p w:rsidR="00F717B0" w:rsidRPr="00675148" w:rsidRDefault="00F717B0" w:rsidP="00675148">
      <w:pPr>
        <w:pStyle w:val="afd"/>
        <w:spacing w:line="276" w:lineRule="auto"/>
        <w:ind w:firstLine="708"/>
        <w:jc w:val="both"/>
        <w:rPr>
          <w:sz w:val="26"/>
          <w:szCs w:val="26"/>
        </w:rPr>
      </w:pPr>
      <w:r w:rsidRPr="00675148">
        <w:rPr>
          <w:bCs/>
          <w:color w:val="000000"/>
          <w:sz w:val="26"/>
          <w:szCs w:val="26"/>
        </w:rPr>
        <w:t>В связи с этим большое внимание уделяется просвещению подрастающего поколения в области традиционного Ислама и его ценностей, т.к. религия стала основным инструментом привлечения молодых людей к деятельности таких организаций.</w:t>
      </w:r>
    </w:p>
    <w:p w:rsidR="00F717B0" w:rsidRPr="00675148" w:rsidRDefault="00F717B0" w:rsidP="00675148">
      <w:pPr>
        <w:pStyle w:val="afd"/>
        <w:spacing w:line="276" w:lineRule="auto"/>
        <w:ind w:firstLine="708"/>
        <w:jc w:val="both"/>
        <w:rPr>
          <w:sz w:val="26"/>
          <w:szCs w:val="26"/>
        </w:rPr>
      </w:pPr>
      <w:r w:rsidRPr="00675148">
        <w:rPr>
          <w:sz w:val="26"/>
          <w:szCs w:val="26"/>
        </w:rPr>
        <w:lastRenderedPageBreak/>
        <w:t xml:space="preserve">Во всех школах оформлен информационный стенд «Антитеррористический уголок». Вывешена памятка «Правила и порядок поведения при угрозе и осуществлении террористического акта». </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С целью недопущения доступа учащихся школ г. Грозного к сайтам экстремисткой в общеобразовательных учреждениях на интернет-ресурсах установлен контент-фильтры. </w:t>
      </w:r>
    </w:p>
    <w:p w:rsidR="00240876" w:rsidRPr="00B16B9F" w:rsidRDefault="00F717B0" w:rsidP="00B16B9F">
      <w:pPr>
        <w:pStyle w:val="afd"/>
        <w:spacing w:after="240" w:line="276" w:lineRule="auto"/>
        <w:ind w:firstLine="708"/>
        <w:jc w:val="both"/>
        <w:rPr>
          <w:sz w:val="26"/>
          <w:szCs w:val="26"/>
        </w:rPr>
      </w:pPr>
      <w:r w:rsidRPr="00675148">
        <w:rPr>
          <w:sz w:val="26"/>
          <w:szCs w:val="26"/>
        </w:rPr>
        <w:t>Специалисты Департамента образования Мэрии г. Грозного, ответственные за реализацию мероприятий Комплексного плана противодействия идеологии терроризма в Российской Федерации на 2013-2018 годы, участвуют в межведомственных совещаниях и семинарах по вопросам активизации работы в указанном направле</w:t>
      </w:r>
      <w:r w:rsidR="00B16B9F">
        <w:rPr>
          <w:sz w:val="26"/>
          <w:szCs w:val="26"/>
        </w:rPr>
        <w:t>нии.</w:t>
      </w:r>
    </w:p>
    <w:p w:rsidR="00F717B0" w:rsidRPr="00675148" w:rsidRDefault="00F717B0" w:rsidP="00675148">
      <w:pPr>
        <w:tabs>
          <w:tab w:val="left" w:pos="2199"/>
        </w:tabs>
        <w:spacing w:after="0"/>
        <w:ind w:firstLine="708"/>
        <w:jc w:val="both"/>
        <w:rPr>
          <w:rFonts w:ascii="Times New Roman" w:hAnsi="Times New Roman" w:cs="Times New Roman"/>
          <w:b/>
          <w:i/>
          <w:sz w:val="26"/>
          <w:szCs w:val="26"/>
        </w:rPr>
      </w:pPr>
      <w:r w:rsidRPr="00675148">
        <w:rPr>
          <w:rFonts w:ascii="Times New Roman" w:hAnsi="Times New Roman" w:cs="Times New Roman"/>
          <w:b/>
          <w:i/>
          <w:sz w:val="26"/>
          <w:szCs w:val="26"/>
        </w:rPr>
        <w:t>Профилактика детского д</w:t>
      </w:r>
      <w:r w:rsidR="00322797">
        <w:rPr>
          <w:rFonts w:ascii="Times New Roman" w:hAnsi="Times New Roman" w:cs="Times New Roman"/>
          <w:b/>
          <w:i/>
          <w:sz w:val="26"/>
          <w:szCs w:val="26"/>
        </w:rPr>
        <w:t>орожно-транспортного травматизм</w:t>
      </w:r>
      <w:r w:rsidR="008420CC">
        <w:rPr>
          <w:rFonts w:ascii="Times New Roman" w:hAnsi="Times New Roman" w:cs="Times New Roman"/>
          <w:b/>
          <w:i/>
          <w:sz w:val="26"/>
          <w:szCs w:val="26"/>
        </w:rPr>
        <w:t>а</w:t>
      </w:r>
    </w:p>
    <w:p w:rsidR="00240876" w:rsidRPr="00675148" w:rsidRDefault="00240876" w:rsidP="00675148">
      <w:pPr>
        <w:tabs>
          <w:tab w:val="left" w:pos="2199"/>
        </w:tabs>
        <w:spacing w:after="0"/>
        <w:ind w:firstLine="708"/>
        <w:jc w:val="both"/>
        <w:rPr>
          <w:rFonts w:ascii="Times New Roman" w:hAnsi="Times New Roman" w:cs="Times New Roman"/>
          <w:b/>
          <w:i/>
          <w:sz w:val="26"/>
          <w:szCs w:val="26"/>
        </w:rPr>
      </w:pP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В рамках исполнения муниципальной программы «Формирование законопослушного поведения участников дорожного движения в городском округе «город Грозный», в соответствии с планом работы по предупреждению дорожно-транспортного травматизма среди детей и подростков, обучающихся в муниципальной системе общего образования г. Грозного, на 2018 год, утвержденного приказом Департамента образования Мэрии г. Грозного от </w:t>
      </w:r>
      <w:r w:rsidR="00BB543A">
        <w:rPr>
          <w:rFonts w:ascii="Times New Roman" w:hAnsi="Times New Roman" w:cs="Times New Roman"/>
          <w:sz w:val="26"/>
          <w:szCs w:val="26"/>
        </w:rPr>
        <w:t xml:space="preserve">                       </w:t>
      </w:r>
      <w:r w:rsidRPr="00675148">
        <w:rPr>
          <w:rFonts w:ascii="Times New Roman" w:hAnsi="Times New Roman" w:cs="Times New Roman"/>
          <w:sz w:val="26"/>
          <w:szCs w:val="26"/>
        </w:rPr>
        <w:t>20 фев</w:t>
      </w:r>
      <w:r w:rsidR="00322797">
        <w:rPr>
          <w:rFonts w:ascii="Times New Roman" w:hAnsi="Times New Roman" w:cs="Times New Roman"/>
          <w:sz w:val="26"/>
          <w:szCs w:val="26"/>
        </w:rPr>
        <w:t>раля 2018 года №27, за 2018 год</w:t>
      </w:r>
      <w:r w:rsidRPr="00675148">
        <w:rPr>
          <w:rFonts w:ascii="Times New Roman" w:hAnsi="Times New Roman" w:cs="Times New Roman"/>
          <w:sz w:val="26"/>
          <w:szCs w:val="26"/>
        </w:rPr>
        <w:t xml:space="preserve"> организована и проведена следующая работа.</w:t>
      </w:r>
    </w:p>
    <w:p w:rsidR="00F717B0" w:rsidRPr="00675148" w:rsidRDefault="00F717B0" w:rsidP="00675148">
      <w:pPr>
        <w:tabs>
          <w:tab w:val="center" w:pos="0"/>
        </w:tabs>
        <w:spacing w:after="0"/>
        <w:jc w:val="both"/>
        <w:rPr>
          <w:rFonts w:ascii="Times New Roman" w:hAnsi="Times New Roman" w:cs="Times New Roman"/>
          <w:sz w:val="26"/>
          <w:szCs w:val="26"/>
        </w:rPr>
      </w:pPr>
      <w:r w:rsidRPr="00675148">
        <w:rPr>
          <w:rFonts w:ascii="Times New Roman" w:hAnsi="Times New Roman" w:cs="Times New Roman"/>
          <w:sz w:val="26"/>
          <w:szCs w:val="26"/>
        </w:rPr>
        <w:tab/>
        <w:t xml:space="preserve">Во всех подведомственных общеобразовательных организациях в рамках предметов «Окружающий мир» и «Основы безопасности жизнедеятельности» проводятся занятия с обучающимися по безопасности дорожного движения. </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В учебно-воспитательные планы включено проведение специального еженедельного урока по изучению детьми Правил дорожного движения и безопасного поведения на улицах и дорогах; ежедневно во всех классах проводятся пятиминутные беседы-напоминания, инструктажи по правилам дорожного движения с детьми «Минутка безопасности».</w:t>
      </w:r>
    </w:p>
    <w:p w:rsidR="00F717B0" w:rsidRPr="00675148" w:rsidRDefault="00F717B0" w:rsidP="00675148">
      <w:pPr>
        <w:tabs>
          <w:tab w:val="left" w:pos="0"/>
        </w:tabs>
        <w:spacing w:after="0"/>
        <w:jc w:val="both"/>
        <w:rPr>
          <w:rFonts w:ascii="Times New Roman" w:hAnsi="Times New Roman" w:cs="Times New Roman"/>
          <w:sz w:val="26"/>
          <w:szCs w:val="26"/>
        </w:rPr>
      </w:pPr>
      <w:r w:rsidRPr="00675148">
        <w:rPr>
          <w:rFonts w:ascii="Times New Roman" w:hAnsi="Times New Roman" w:cs="Times New Roman"/>
          <w:sz w:val="26"/>
          <w:szCs w:val="26"/>
        </w:rPr>
        <w:tab/>
        <w:t xml:space="preserve">Организуются и проводятся пешеходные экскурсии обучающихся, на которых внимание детей обращается на объекты улично-дорожной сети, находящиеся на маршруте движения обучающихся от дома к школе и обратно. </w:t>
      </w:r>
    </w:p>
    <w:p w:rsidR="00F717B0" w:rsidRPr="00675148" w:rsidRDefault="00F717B0" w:rsidP="00675148">
      <w:pPr>
        <w:shd w:val="clear" w:color="auto" w:fill="FFFFFF"/>
        <w:spacing w:after="0"/>
        <w:ind w:firstLine="709"/>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 xml:space="preserve">В целях формирования у обучающихся знаний в области соблюдения Правил дорожного движения и навыков безопасного участия в дорожном движении, информирования населения и обращения внимания общественности на проблему тяжелой обстановки на дорогах организованы и проходят с детьми и их родителями в течение года внеклассные и внешкольные мероприятия по дорожной безопасности с участием представителей ОГИБДД Управления МВД России по         г. Грозный. </w:t>
      </w:r>
    </w:p>
    <w:p w:rsidR="00F717B0" w:rsidRPr="00675148" w:rsidRDefault="00F717B0" w:rsidP="00675148">
      <w:pPr>
        <w:tabs>
          <w:tab w:val="left" w:pos="0"/>
        </w:tabs>
        <w:spacing w:after="0"/>
        <w:jc w:val="both"/>
        <w:rPr>
          <w:rFonts w:ascii="Times New Roman" w:hAnsi="Times New Roman" w:cs="Times New Roman"/>
          <w:sz w:val="26"/>
          <w:szCs w:val="26"/>
        </w:rPr>
      </w:pPr>
      <w:r w:rsidRPr="00675148">
        <w:rPr>
          <w:rFonts w:ascii="Times New Roman" w:eastAsia="Times New Roman" w:hAnsi="Times New Roman" w:cs="Times New Roman"/>
          <w:sz w:val="26"/>
          <w:szCs w:val="26"/>
        </w:rPr>
        <w:lastRenderedPageBreak/>
        <w:tab/>
        <w:t xml:space="preserve">Так, </w:t>
      </w:r>
      <w:r w:rsidRPr="00675148">
        <w:rPr>
          <w:rFonts w:ascii="Times New Roman" w:hAnsi="Times New Roman" w:cs="Times New Roman"/>
          <w:sz w:val="26"/>
          <w:szCs w:val="26"/>
        </w:rPr>
        <w:t>отряды юных инспекторов движения МБОУ «Гимназия №3; СОШ №№16, 47, 14, 47» приняли участие в акциях «Письмо водителю», прошедших в январе и ноябре на площади «Минутка».</w:t>
      </w:r>
    </w:p>
    <w:p w:rsidR="00F717B0" w:rsidRPr="00675148" w:rsidRDefault="00F717B0" w:rsidP="00675148">
      <w:pPr>
        <w:tabs>
          <w:tab w:val="left" w:pos="0"/>
        </w:tabs>
        <w:spacing w:after="0"/>
        <w:jc w:val="both"/>
        <w:rPr>
          <w:rFonts w:ascii="Times New Roman" w:hAnsi="Times New Roman" w:cs="Times New Roman"/>
          <w:sz w:val="26"/>
          <w:szCs w:val="26"/>
        </w:rPr>
      </w:pPr>
      <w:r w:rsidRPr="00675148">
        <w:rPr>
          <w:rFonts w:ascii="Times New Roman" w:hAnsi="Times New Roman" w:cs="Times New Roman"/>
          <w:sz w:val="26"/>
          <w:szCs w:val="26"/>
        </w:rPr>
        <w:tab/>
        <w:t>В течение 2018 года во всех муниципальных общеобразовательных организациях г. Грозного проведены родительские собрания с включением в повестку вопросов, касающихся безопасного участия детей и подростков в дорожном движении:</w:t>
      </w:r>
    </w:p>
    <w:p w:rsidR="00F717B0" w:rsidRPr="00675148" w:rsidRDefault="00F717B0" w:rsidP="00675148">
      <w:pPr>
        <w:tabs>
          <w:tab w:val="left" w:pos="0"/>
        </w:tabs>
        <w:spacing w:after="0"/>
        <w:jc w:val="both"/>
        <w:rPr>
          <w:rFonts w:ascii="Times New Roman" w:hAnsi="Times New Roman" w:cs="Times New Roman"/>
          <w:sz w:val="26"/>
          <w:szCs w:val="26"/>
        </w:rPr>
      </w:pPr>
      <w:r w:rsidRPr="00675148">
        <w:rPr>
          <w:rFonts w:ascii="Times New Roman" w:hAnsi="Times New Roman" w:cs="Times New Roman"/>
          <w:sz w:val="26"/>
          <w:szCs w:val="26"/>
        </w:rPr>
        <w:tab/>
        <w:t xml:space="preserve">- требований безопасности перевозки детей на автотранспорте </w:t>
      </w:r>
      <w:r w:rsidR="0018249E">
        <w:rPr>
          <w:rFonts w:ascii="Times New Roman" w:hAnsi="Times New Roman" w:cs="Times New Roman"/>
          <w:sz w:val="26"/>
          <w:szCs w:val="26"/>
        </w:rPr>
        <w:t xml:space="preserve">                                        </w:t>
      </w:r>
      <w:r w:rsidRPr="00675148">
        <w:rPr>
          <w:rFonts w:ascii="Times New Roman" w:hAnsi="Times New Roman" w:cs="Times New Roman"/>
          <w:sz w:val="26"/>
          <w:szCs w:val="26"/>
        </w:rPr>
        <w:t>(с использованием водителями штатных ремней безопасности и специальных удерживающих устройств) и необходимости использования в одежде детей в темное время суток светоотражающих элементов;</w:t>
      </w:r>
    </w:p>
    <w:p w:rsidR="00F717B0" w:rsidRPr="00675148" w:rsidRDefault="00F717B0" w:rsidP="00675148">
      <w:pPr>
        <w:tabs>
          <w:tab w:val="left" w:pos="0"/>
        </w:tabs>
        <w:spacing w:after="0"/>
        <w:jc w:val="both"/>
        <w:rPr>
          <w:rFonts w:ascii="Times New Roman" w:hAnsi="Times New Roman" w:cs="Times New Roman"/>
          <w:sz w:val="26"/>
          <w:szCs w:val="26"/>
        </w:rPr>
      </w:pPr>
      <w:r w:rsidRPr="00675148">
        <w:rPr>
          <w:rFonts w:ascii="Times New Roman" w:hAnsi="Times New Roman" w:cs="Times New Roman"/>
          <w:sz w:val="26"/>
          <w:szCs w:val="26"/>
        </w:rPr>
        <w:tab/>
        <w:t xml:space="preserve">- недопустимости появления детей в возрасте до 10 лет без сопровождения взрослых на проезжей части дороги; </w:t>
      </w:r>
    </w:p>
    <w:p w:rsidR="00F717B0" w:rsidRPr="00675148" w:rsidRDefault="00F717B0" w:rsidP="00675148">
      <w:pPr>
        <w:tabs>
          <w:tab w:val="left" w:pos="0"/>
        </w:tabs>
        <w:spacing w:after="0"/>
        <w:jc w:val="both"/>
        <w:rPr>
          <w:rFonts w:ascii="Times New Roman" w:hAnsi="Times New Roman" w:cs="Times New Roman"/>
          <w:sz w:val="26"/>
          <w:szCs w:val="26"/>
        </w:rPr>
      </w:pPr>
      <w:r w:rsidRPr="00675148">
        <w:rPr>
          <w:rFonts w:ascii="Times New Roman" w:hAnsi="Times New Roman" w:cs="Times New Roman"/>
          <w:sz w:val="26"/>
          <w:szCs w:val="26"/>
        </w:rPr>
        <w:tab/>
        <w:t>- необходимости соблюдения детьми и подростками Правил дорожного движения при управлении вело- и мототранспортом и использовании современных средств передвижения (гироскутеров, сигвеев, моноколес и др.).</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 xml:space="preserve">Формированию у учащихся навыков безопасного поведения на дорогах и расширению материально-технической базы образовательных учреждений способствует и их участие в конкурсном движении. </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Так, на основании приказа Департамента образования Мэрии г. Грозного от 12 февраля 2018 года №23 в период с 12 по 26 февраля прошел муниципальный (городской) этап среди образовательных учреждений на лучшую организацию работы по профилактике детского дорожно-транспортного травматизма «Безопасная дорога детям», по итогам которого для участия в республиканском туре было определено МБОУ «СОШ №7». </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15 марта в МБОУ «СОШ №</w:t>
      </w:r>
      <w:r w:rsidR="0018249E">
        <w:rPr>
          <w:rFonts w:ascii="Times New Roman" w:hAnsi="Times New Roman" w:cs="Times New Roman"/>
          <w:sz w:val="26"/>
          <w:szCs w:val="26"/>
        </w:rPr>
        <w:t xml:space="preserve"> </w:t>
      </w:r>
      <w:r w:rsidRPr="00675148">
        <w:rPr>
          <w:rFonts w:ascii="Times New Roman" w:hAnsi="Times New Roman" w:cs="Times New Roman"/>
          <w:sz w:val="26"/>
          <w:szCs w:val="26"/>
        </w:rPr>
        <w:t>48» прошел финал городского тура регионального этапа Всероссийского конкурса «Безопасное колесо», в котором за звание лучших в городском округе знатоков Правил дорожного движения соревновались отряды юных инспекторов движения подведомственных общеобразовательных учреждений. Также участники демонстрировали знания основ безопасности жизнедеятельности и навыков оказания доврачебной помощи и умения фигурного вождения велосипеда с преодолением различного вида и сложности препятствий.</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Жюри в составе представителей Министерства образования и науки Чеченской Республики, ОГИБДД Управления МВД России по г. Грозный и Департамента образования Мэрии г. Грозного по результатам прохождения участниками всех станций определило победителя и призеров:</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1 место – команда МБОУ «СОШ №7» «Перекресток»;</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2 место – команда МБОУ «Гимназия №7» «Зебра»;</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3 место – команды «ДДТ Заводского района г. Грозного» «Дорожный дозор» и МБОУ «СОШ №37» «СТОП».</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lastRenderedPageBreak/>
        <w:t>Второй этап регионального цикла конкурса прошел в сентябре-ноябре 2018 года. Победителем городского этапа конкурса стала команда МБОУ «СОШ №</w:t>
      </w:r>
      <w:r w:rsidR="0018249E">
        <w:rPr>
          <w:rFonts w:ascii="Times New Roman" w:hAnsi="Times New Roman" w:cs="Times New Roman"/>
          <w:sz w:val="26"/>
          <w:szCs w:val="26"/>
        </w:rPr>
        <w:t xml:space="preserve"> </w:t>
      </w:r>
      <w:r w:rsidRPr="00675148">
        <w:rPr>
          <w:rFonts w:ascii="Times New Roman" w:hAnsi="Times New Roman" w:cs="Times New Roman"/>
          <w:sz w:val="26"/>
          <w:szCs w:val="26"/>
        </w:rPr>
        <w:t>25»    г. Грозного.</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В апреле 2018 года образовательные учреждения г. Грозного приняли участие во Всероссийском уроке, посвященном безопасному отдыху в летний период, подготовке детей к летним каникулам, правилам поведения в природной среде, а также действиям при возникновении или угрозе возникновения различных ситуаций, в том числе связанных с дорожно-транспортным травматизмом, роллинговым травматизмом и зацепингом.</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 xml:space="preserve">В рамках деятельности по формированию практических навыков соблюдения правил дорожного движения у детей и подростков, на основании приказов Министерства образования и науки Чеченской Республики от 8 мая 2018 года №188-п и от 31 августа 2018 года №1944 в периоды с 14 по 24 мая и с 3 по 18 сентября 2018 года в муниципальных общеобразовательных учреждениях </w:t>
      </w:r>
      <w:r w:rsidR="0018249E">
        <w:rPr>
          <w:rFonts w:ascii="Times New Roman" w:eastAsia="Times New Roman" w:hAnsi="Times New Roman" w:cs="Times New Roman"/>
          <w:sz w:val="26"/>
          <w:szCs w:val="26"/>
        </w:rPr>
        <w:t xml:space="preserve">                              </w:t>
      </w:r>
      <w:r w:rsidRPr="00675148">
        <w:rPr>
          <w:rFonts w:ascii="Times New Roman" w:eastAsia="Times New Roman" w:hAnsi="Times New Roman" w:cs="Times New Roman"/>
          <w:sz w:val="26"/>
          <w:szCs w:val="26"/>
        </w:rPr>
        <w:t>г. Грозного проведены профилактические мероприятия «Внимание – дети!»:</w:t>
      </w:r>
    </w:p>
    <w:p w:rsidR="00F717B0" w:rsidRPr="00675148" w:rsidRDefault="00F717B0" w:rsidP="00675148">
      <w:pPr>
        <w:spacing w:after="0"/>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ab/>
        <w:t>- классные часы, беседы и встречи с обучающимися с участием представителей ОГИБДД Управления МВД России по г. Грозный;</w:t>
      </w:r>
    </w:p>
    <w:p w:rsidR="00F717B0" w:rsidRPr="00675148" w:rsidRDefault="00F717B0" w:rsidP="00675148">
      <w:pPr>
        <w:spacing w:after="0"/>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ab/>
        <w:t>- родительские собрания, посвященные дорожной безопасности детей и правилам уличного движения пешеходов;</w:t>
      </w:r>
    </w:p>
    <w:p w:rsidR="00F717B0" w:rsidRPr="00675148" w:rsidRDefault="00F717B0" w:rsidP="00675148">
      <w:pPr>
        <w:spacing w:after="0"/>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ab/>
        <w:t>- беседы-инструктажи с работниками образовательных организаций, определенными в качестве ответственных за жизнь и здоровье детей при их перевозках в дни летних школьных каникул, в том числе об обязательном применении ремней безопасности и особенностях поведения детей на автобусных остановках и при переходах дорог;</w:t>
      </w:r>
    </w:p>
    <w:p w:rsidR="00F717B0" w:rsidRPr="00675148" w:rsidRDefault="00F717B0" w:rsidP="00675148">
      <w:pPr>
        <w:spacing w:after="0"/>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ab/>
        <w:t>- акции по распространению памяток среди родителей-водителей «Безопасность детей – забота родителей».</w:t>
      </w:r>
    </w:p>
    <w:p w:rsidR="00F717B0" w:rsidRPr="00675148" w:rsidRDefault="00F717B0" w:rsidP="00675148">
      <w:pPr>
        <w:spacing w:after="0"/>
        <w:ind w:firstLine="708"/>
        <w:jc w:val="both"/>
        <w:rPr>
          <w:rFonts w:ascii="Times New Roman" w:eastAsia="Times New Roman" w:hAnsi="Times New Roman" w:cs="Times New Roman"/>
          <w:color w:val="000000"/>
          <w:sz w:val="26"/>
          <w:szCs w:val="26"/>
        </w:rPr>
      </w:pPr>
      <w:r w:rsidRPr="00675148">
        <w:rPr>
          <w:rFonts w:ascii="Times New Roman" w:eastAsia="Times New Roman" w:hAnsi="Times New Roman" w:cs="Times New Roman"/>
          <w:color w:val="000000"/>
          <w:sz w:val="26"/>
          <w:szCs w:val="26"/>
        </w:rPr>
        <w:t xml:space="preserve">Работа по формированию у детей знаний и навыков безопасного участия в дорожном движении не прекращалась и в дни летних школьных каникул. </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Так, в соответствии с утвержденным графиком в июле-августе на летних (досуговых) площадках при муниципальных учреждениях дополнительного образования г. Грозного проведено около 40 тематических мероприятий с участием инспекторов Отдела ГИБДД Управления МВД России по г. Грозный.</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25 июля 2018 года в рамках масштабной Всероссийской акции #НаучиРебенкаПДД на летних (досуговых) площадках были организованы и проведены разъяснительные беседы, тематические практикумы, конкурсы и викторины с детьми и их родителями, посвященные вопросам предупреждения детского дорожно-транспортного травматизма.</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 xml:space="preserve">Обучающиеся МБУ ДО «ДДТ Ленинского района г. Грозного» на пересечении проспекта Кадырова и улицы Субботникова провели акцию, в ходе которой призвали пешеходов и водителей соблюдать требования ПДД и уважать всех членов дорожного движения. </w:t>
      </w:r>
    </w:p>
    <w:p w:rsidR="00F717B0" w:rsidRPr="00675148" w:rsidRDefault="00F717B0" w:rsidP="00675148">
      <w:pPr>
        <w:spacing w:after="0"/>
        <w:ind w:firstLine="708"/>
        <w:jc w:val="both"/>
        <w:rPr>
          <w:rFonts w:ascii="Times New Roman" w:eastAsia="Times New Roman" w:hAnsi="Times New Roman" w:cs="Times New Roman"/>
          <w:color w:val="000000"/>
          <w:sz w:val="26"/>
          <w:szCs w:val="26"/>
        </w:rPr>
      </w:pPr>
      <w:r w:rsidRPr="00675148">
        <w:rPr>
          <w:rFonts w:ascii="Times New Roman" w:hAnsi="Times New Roman" w:cs="Times New Roman"/>
          <w:sz w:val="26"/>
          <w:szCs w:val="26"/>
        </w:rPr>
        <w:lastRenderedPageBreak/>
        <w:t>В рамках обеспечения безопасности детей при перевозке к местам отдыха и оздоровления и обратно, а также</w:t>
      </w:r>
      <w:r w:rsidRPr="00675148">
        <w:rPr>
          <w:rFonts w:ascii="Times New Roman" w:eastAsia="Times New Roman" w:hAnsi="Times New Roman" w:cs="Times New Roman"/>
          <w:sz w:val="26"/>
          <w:szCs w:val="26"/>
        </w:rPr>
        <w:t xml:space="preserve"> на месте пребывания приказом Департамента образования Мэрии г. Грозного от 29 июня 2015 года №184 установлены правила поведения для лиц из числа работников муниципальных образовательных организаций, выезжающих вместе с группами детей в место отдыха и оздоровления, в соответствии с которыми сопровождающий, помимо прочего, </w:t>
      </w:r>
      <w:r w:rsidRPr="00675148">
        <w:rPr>
          <w:rFonts w:ascii="Times New Roman" w:eastAsia="Times New Roman" w:hAnsi="Times New Roman" w:cs="Times New Roman"/>
          <w:color w:val="000000"/>
          <w:sz w:val="26"/>
          <w:szCs w:val="26"/>
        </w:rPr>
        <w:t>организуют высадку (посадку) детей в автомобильный транспорт, осуществляющий доставку детей, контролируют погрузку (выгрузку) багажа и соблюдение детьми правил проезда в автомобильном транспорте.</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Инструктаж по правилам безопасности в пути следования с лицами, сопровождающими детей к месту отдыха за пределами республики и обратно, проводится непосредственно перед каждым выездом.</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eastAsia="Times New Roman" w:hAnsi="Times New Roman" w:cs="Times New Roman"/>
          <w:sz w:val="26"/>
          <w:szCs w:val="26"/>
        </w:rPr>
        <w:t>В период с 24 по 29 сентября 2018 года в рамках Недели безопасности, прошедшей в соответствии с календарем образовательных событий Минобрнауки России и посвященной вопросам предупреждения травматизма детей на дорогах, во всех муниципальных общеобразовательных организациях г. Грозного были организованы и проведены тематические мероприятия, а именно:</w:t>
      </w:r>
      <w:r w:rsidRPr="00675148">
        <w:rPr>
          <w:rFonts w:ascii="Times New Roman" w:hAnsi="Times New Roman" w:cs="Times New Roman"/>
          <w:sz w:val="26"/>
          <w:szCs w:val="26"/>
        </w:rPr>
        <w:t xml:space="preserve"> </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- 16 родительских собраний;</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- 44 лекции и беседы с родителями, из которых 3 – в организациях дополнительного образования; </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- 150 лекций и бесед с детьми, из которых 10 – в организациях дополнительного образования; </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- 14 конкурсов, викторин и открытых уроков и др.</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 практикумы;</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 просмотры видеоматериалов;</w:t>
      </w:r>
    </w:p>
    <w:p w:rsidR="00F717B0" w:rsidRPr="00675148" w:rsidRDefault="00F717B0" w:rsidP="00675148">
      <w:pPr>
        <w:spacing w:after="0"/>
        <w:ind w:left="708"/>
        <w:jc w:val="both"/>
        <w:rPr>
          <w:rFonts w:ascii="Times New Roman" w:hAnsi="Times New Roman" w:cs="Times New Roman"/>
          <w:sz w:val="26"/>
          <w:szCs w:val="26"/>
        </w:rPr>
      </w:pPr>
      <w:r w:rsidRPr="00675148">
        <w:rPr>
          <w:rFonts w:ascii="Times New Roman" w:hAnsi="Times New Roman" w:cs="Times New Roman"/>
          <w:sz w:val="26"/>
          <w:szCs w:val="26"/>
        </w:rPr>
        <w:t>Всего мероприятиями охвачено более 10 тыс. чел.</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eastAsia="Times New Roman" w:hAnsi="Times New Roman" w:cs="Times New Roman"/>
          <w:sz w:val="26"/>
          <w:szCs w:val="26"/>
        </w:rPr>
        <w:t xml:space="preserve">В соответствии с планом </w:t>
      </w:r>
      <w:r w:rsidRPr="00675148">
        <w:rPr>
          <w:rFonts w:ascii="Times New Roman" w:hAnsi="Times New Roman" w:cs="Times New Roman"/>
          <w:sz w:val="26"/>
          <w:szCs w:val="26"/>
        </w:rPr>
        <w:t>совместной работы в сентябре-октябре специалистами Департамента образования Мэрии г. Грозного и ОГИБДД Управления МВД России по г. Грозного проводится обследование состояния обучения несовершеннолетних правилам безопасного поведения на дорогах и профилактической работы по предупреждению детского дорожно-транспортного травматизма в муниципальных бюджетных общеобразовательных организациях       г. Грозного.</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Обновляются Паспорта дорожной безопасности образовательных организаций г. Грозного.</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hAnsi="Times New Roman" w:cs="Times New Roman"/>
          <w:sz w:val="26"/>
          <w:szCs w:val="26"/>
        </w:rPr>
        <w:t xml:space="preserve">Во всех образовательных организациях оформлены стенды и уголки по профилактике детского дорожно-транспортного травматизма и наглядные информационные материалы и, в том числе схемы </w:t>
      </w:r>
      <w:r w:rsidRPr="00675148">
        <w:rPr>
          <w:rFonts w:ascii="Times New Roman" w:eastAsia="Times New Roman" w:hAnsi="Times New Roman" w:cs="Times New Roman"/>
          <w:sz w:val="26"/>
          <w:szCs w:val="26"/>
        </w:rPr>
        <w:t>безопасных маршрутов движения детей «дом-школа-дом».</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В ноябре-декабре организованы и проводятся мероприятия, направленные на предупреждение детского дорожно-транспортного травматизма детей в зимний период.</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hAnsi="Times New Roman" w:cs="Times New Roman"/>
          <w:sz w:val="26"/>
          <w:szCs w:val="26"/>
        </w:rPr>
        <w:lastRenderedPageBreak/>
        <w:t xml:space="preserve">Так, </w:t>
      </w:r>
      <w:r w:rsidRPr="00675148">
        <w:rPr>
          <w:rFonts w:ascii="Times New Roman" w:eastAsia="Times New Roman" w:hAnsi="Times New Roman" w:cs="Times New Roman"/>
          <w:sz w:val="26"/>
          <w:szCs w:val="26"/>
        </w:rPr>
        <w:t>беседы, встречи, различные акции с учетом сезонной специфики с обучающимися всех возрастных групп и их родителей прошли в МБОУ «Гимназии №№1, 3, 4; СОШ №№6, 7, 8, 9, 17, 25, 36, 60, 65, 66, 106» г. Грозного.</w:t>
      </w:r>
    </w:p>
    <w:p w:rsidR="00F717B0" w:rsidRPr="00675148" w:rsidRDefault="00F717B0" w:rsidP="00675148">
      <w:pPr>
        <w:spacing w:after="0"/>
        <w:ind w:firstLine="708"/>
        <w:contextualSpacing/>
        <w:jc w:val="both"/>
        <w:rPr>
          <w:rFonts w:ascii="Times New Roman" w:hAnsi="Times New Roman" w:cs="Times New Roman"/>
          <w:sz w:val="26"/>
          <w:szCs w:val="26"/>
        </w:rPr>
      </w:pPr>
      <w:r w:rsidRPr="00675148">
        <w:rPr>
          <w:rFonts w:ascii="Times New Roman" w:hAnsi="Times New Roman" w:cs="Times New Roman"/>
          <w:sz w:val="26"/>
          <w:szCs w:val="26"/>
        </w:rPr>
        <w:t>В целях формирования у обучающихся практических навыков законопослушного поведения в области соблюдения правил дорожного движения в соответствии с утвержденным Планом-графиком работы в период с 20 ноября по 24 декабря 2018 года в МБОУ «СОШ №№7, 9,14, 15, 24, 26, 28, 38, 42, 44, 50, 54, 56, 64, 66» прошли мероприятия с участием специалистов Регионального центра по профилактике детского дорожно-транспортного травматизма и Мобильной Лаборатории ПДД.</w:t>
      </w:r>
    </w:p>
    <w:p w:rsidR="00F717B0" w:rsidRPr="00675148" w:rsidRDefault="00F717B0" w:rsidP="00675148">
      <w:pPr>
        <w:spacing w:after="0"/>
        <w:ind w:firstLine="708"/>
        <w:contextualSpacing/>
        <w:jc w:val="both"/>
        <w:rPr>
          <w:rFonts w:ascii="Times New Roman" w:hAnsi="Times New Roman" w:cs="Times New Roman"/>
          <w:sz w:val="26"/>
          <w:szCs w:val="26"/>
        </w:rPr>
      </w:pPr>
      <w:r w:rsidRPr="00675148">
        <w:rPr>
          <w:rFonts w:ascii="Times New Roman" w:hAnsi="Times New Roman" w:cs="Times New Roman"/>
          <w:sz w:val="26"/>
          <w:szCs w:val="26"/>
        </w:rPr>
        <w:t>В период с 26 по 30 ноября 2018 года в МБОУ «Лицей №1; Гимназии №№1, 2, 4, 7; СОШ №№5, 8, 9, 10,11, 14, 18, 20, 37, 39, 44, 47, 48, 67, 106» г. Грозного в рамках масштабной социальной кампании «Культура без опасности» организованы и проведены мероприятия по формированию у обучающихся теоретических знаний и практических умений и навыков с участием экспертов АНО «Центр по пропаганде безопасности движения на транспорте «Движение без опасности».</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Отдельное внимание уделяется безопасности детей на объектах железнодорожной инфраструктуры.</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В подведомственных образовательных организациях на постоянной основе проводится тематическая разъяснительно-профилактическая работа: беседы, практикумы, уроки ОБЖ.</w:t>
      </w:r>
    </w:p>
    <w:p w:rsidR="00F717B0" w:rsidRPr="00675148" w:rsidRDefault="00F717B0" w:rsidP="00675148">
      <w:pPr>
        <w:spacing w:after="0"/>
        <w:ind w:firstLine="708"/>
        <w:jc w:val="both"/>
        <w:rPr>
          <w:rFonts w:ascii="Times New Roman" w:eastAsia="Times New Roman" w:hAnsi="Times New Roman" w:cs="Times New Roman"/>
          <w:color w:val="000000"/>
          <w:sz w:val="26"/>
          <w:szCs w:val="26"/>
        </w:rPr>
      </w:pPr>
      <w:r w:rsidRPr="00675148">
        <w:rPr>
          <w:rFonts w:ascii="Times New Roman" w:eastAsia="Times New Roman" w:hAnsi="Times New Roman" w:cs="Times New Roman"/>
          <w:color w:val="000000"/>
          <w:sz w:val="26"/>
          <w:szCs w:val="26"/>
        </w:rPr>
        <w:t xml:space="preserve">В мае в подведомственных образовательных учреждениях на уроках ОБЖ и классных часах проведены мероприятия по разъяснению детям и подросткам правил поведения на железнодорожном-транспорте. </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color w:val="000000"/>
          <w:sz w:val="26"/>
          <w:szCs w:val="26"/>
        </w:rPr>
        <w:t xml:space="preserve">На официальных сайтах образовательных организаций размещены информационные памятки, утвержденные Управлением на транспорте МВД России по Северо-Кавказскому федеральному округу, и </w:t>
      </w:r>
      <w:r w:rsidRPr="00675148">
        <w:rPr>
          <w:rFonts w:ascii="Times New Roman" w:eastAsia="Times New Roman" w:hAnsi="Times New Roman" w:cs="Times New Roman"/>
          <w:sz w:val="26"/>
          <w:szCs w:val="26"/>
        </w:rPr>
        <w:t xml:space="preserve">наглядная информация для изучения и соблюдения правил безопасного нахождения вблизи и на территории железнодорожных объектов. </w:t>
      </w:r>
    </w:p>
    <w:p w:rsidR="00F717B0" w:rsidRPr="00675148" w:rsidRDefault="00F717B0" w:rsidP="00675148">
      <w:pPr>
        <w:spacing w:after="0"/>
        <w:ind w:firstLine="708"/>
        <w:jc w:val="both"/>
        <w:rPr>
          <w:rFonts w:ascii="Times New Roman" w:eastAsia="Times New Roman" w:hAnsi="Times New Roman" w:cs="Times New Roman"/>
          <w:sz w:val="26"/>
          <w:szCs w:val="26"/>
        </w:rPr>
      </w:pPr>
      <w:r w:rsidRPr="00675148">
        <w:rPr>
          <w:rFonts w:ascii="Times New Roman" w:eastAsia="Times New Roman" w:hAnsi="Times New Roman" w:cs="Times New Roman"/>
          <w:sz w:val="26"/>
          <w:szCs w:val="26"/>
        </w:rPr>
        <w:t xml:space="preserve">Важно отметить, что в рамках исполнения совместного указания ГУ ОБДД МВД России и Министерства образования и науки Российской Федерации от </w:t>
      </w:r>
      <w:r w:rsidR="0018249E">
        <w:rPr>
          <w:rFonts w:ascii="Times New Roman" w:eastAsia="Times New Roman" w:hAnsi="Times New Roman" w:cs="Times New Roman"/>
          <w:sz w:val="26"/>
          <w:szCs w:val="26"/>
        </w:rPr>
        <w:t xml:space="preserve">                       </w:t>
      </w:r>
      <w:r w:rsidRPr="00675148">
        <w:rPr>
          <w:rFonts w:ascii="Times New Roman" w:eastAsia="Times New Roman" w:hAnsi="Times New Roman" w:cs="Times New Roman"/>
          <w:sz w:val="26"/>
          <w:szCs w:val="26"/>
        </w:rPr>
        <w:t xml:space="preserve">5 марта 2018 года №13/8-1830 по развитию и популяризации деятельности </w:t>
      </w:r>
      <w:r w:rsidRPr="00675148">
        <w:rPr>
          <w:rFonts w:ascii="Times New Roman" w:hAnsi="Times New Roman" w:cs="Times New Roman"/>
          <w:sz w:val="26"/>
          <w:szCs w:val="26"/>
        </w:rPr>
        <w:t>Юных инспекторов движения</w:t>
      </w:r>
      <w:r w:rsidRPr="00675148">
        <w:rPr>
          <w:rFonts w:ascii="Times New Roman" w:eastAsia="Times New Roman" w:hAnsi="Times New Roman" w:cs="Times New Roman"/>
          <w:sz w:val="26"/>
          <w:szCs w:val="26"/>
        </w:rPr>
        <w:t xml:space="preserve"> (ЮИД) к</w:t>
      </w:r>
      <w:r w:rsidRPr="00675148">
        <w:rPr>
          <w:rFonts w:ascii="Times New Roman" w:hAnsi="Times New Roman" w:cs="Times New Roman"/>
          <w:sz w:val="26"/>
          <w:szCs w:val="26"/>
        </w:rPr>
        <w:t xml:space="preserve"> организации и проведению мероприятий по пропаганде соблюдения правил дорожного движения среди обучающихся широко привлекаются школьные отряды движения.</w:t>
      </w:r>
    </w:p>
    <w:p w:rsidR="00F717B0" w:rsidRPr="00675148" w:rsidRDefault="00F717B0" w:rsidP="00675148">
      <w:pPr>
        <w:spacing w:after="0"/>
        <w:jc w:val="both"/>
        <w:rPr>
          <w:rFonts w:ascii="Times New Roman" w:hAnsi="Times New Roman" w:cs="Times New Roman"/>
          <w:sz w:val="26"/>
          <w:szCs w:val="26"/>
        </w:rPr>
      </w:pPr>
      <w:r w:rsidRPr="00675148">
        <w:rPr>
          <w:rFonts w:ascii="Times New Roman" w:eastAsia="Times New Roman" w:hAnsi="Times New Roman" w:cs="Times New Roman"/>
          <w:sz w:val="26"/>
          <w:szCs w:val="26"/>
        </w:rPr>
        <w:tab/>
      </w:r>
      <w:r w:rsidRPr="00675148">
        <w:rPr>
          <w:rFonts w:ascii="Times New Roman" w:hAnsi="Times New Roman" w:cs="Times New Roman"/>
          <w:sz w:val="26"/>
          <w:szCs w:val="26"/>
        </w:rPr>
        <w:t>По состоянию на начало 2018-2019 учебного года в системе ЮИД задействовано 493 обучающихся.</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В соответствии с планом работы Департамента образования Мэрии                       г. Грозного на 2018 год в мае проведен мониторинг материально-технической базы учебного процесса обучения детей навыкам безопасного участия в дорожном движении, по итогам которого установлено следующее:</w:t>
      </w:r>
    </w:p>
    <w:p w:rsidR="00F717B0" w:rsidRPr="00675148" w:rsidRDefault="00F717B0" w:rsidP="00675148">
      <w:pPr>
        <w:spacing w:after="0"/>
        <w:jc w:val="both"/>
        <w:rPr>
          <w:rFonts w:ascii="Times New Roman" w:hAnsi="Times New Roman" w:cs="Times New Roman"/>
          <w:sz w:val="26"/>
          <w:szCs w:val="26"/>
        </w:rPr>
      </w:pPr>
      <w:r w:rsidRPr="00675148">
        <w:rPr>
          <w:rFonts w:ascii="Times New Roman" w:hAnsi="Times New Roman" w:cs="Times New Roman"/>
          <w:sz w:val="26"/>
          <w:szCs w:val="26"/>
        </w:rPr>
        <w:lastRenderedPageBreak/>
        <w:tab/>
        <w:t>- учебно-методическими материалами (ПДД РФ, книгами по БДД, учебниками по ПДД и БДД, пособиями, аудио- и видеоматериалами, рабочими тетрадями и др.) в различной степени обеспечены 81,13% подведомственных общеобразовательных организаций;</w:t>
      </w:r>
    </w:p>
    <w:p w:rsidR="00F717B0" w:rsidRPr="00675148" w:rsidRDefault="00F717B0" w:rsidP="00675148">
      <w:pPr>
        <w:spacing w:after="0"/>
        <w:jc w:val="both"/>
        <w:rPr>
          <w:rFonts w:ascii="Times New Roman" w:hAnsi="Times New Roman" w:cs="Times New Roman"/>
          <w:sz w:val="26"/>
          <w:szCs w:val="26"/>
        </w:rPr>
      </w:pPr>
      <w:r w:rsidRPr="00675148">
        <w:rPr>
          <w:rFonts w:ascii="Times New Roman" w:hAnsi="Times New Roman" w:cs="Times New Roman"/>
          <w:sz w:val="26"/>
          <w:szCs w:val="26"/>
        </w:rPr>
        <w:tab/>
        <w:t>- количество детских транспортных площадок по безопасности дорожного движения (внешних/внутренних) – 17;</w:t>
      </w:r>
    </w:p>
    <w:p w:rsidR="00F717B0" w:rsidRPr="00675148" w:rsidRDefault="00F717B0" w:rsidP="00675148">
      <w:pPr>
        <w:spacing w:after="0"/>
        <w:jc w:val="both"/>
        <w:rPr>
          <w:rFonts w:ascii="Times New Roman" w:hAnsi="Times New Roman" w:cs="Times New Roman"/>
          <w:sz w:val="26"/>
          <w:szCs w:val="26"/>
        </w:rPr>
      </w:pPr>
      <w:r w:rsidRPr="00675148">
        <w:rPr>
          <w:rFonts w:ascii="Times New Roman" w:hAnsi="Times New Roman" w:cs="Times New Roman"/>
          <w:sz w:val="26"/>
          <w:szCs w:val="26"/>
        </w:rPr>
        <w:tab/>
        <w:t>- количество автогородков по безопасности дорожного движения (стационарных/мобильных) – 13;</w:t>
      </w:r>
    </w:p>
    <w:p w:rsidR="00F717B0" w:rsidRPr="00675148" w:rsidRDefault="00F717B0" w:rsidP="00675148">
      <w:pPr>
        <w:spacing w:after="0"/>
        <w:jc w:val="both"/>
        <w:rPr>
          <w:rFonts w:ascii="Times New Roman" w:hAnsi="Times New Roman" w:cs="Times New Roman"/>
          <w:sz w:val="26"/>
          <w:szCs w:val="26"/>
        </w:rPr>
      </w:pPr>
      <w:r w:rsidRPr="00675148">
        <w:rPr>
          <w:rFonts w:ascii="Times New Roman" w:hAnsi="Times New Roman" w:cs="Times New Roman"/>
          <w:sz w:val="26"/>
          <w:szCs w:val="26"/>
        </w:rPr>
        <w:tab/>
        <w:t>- количество кабинетов по безопасности дорожного движения – 12.</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 стенды и уголки по профилактике детского дорожно-транспортного травматизма, наглядные информационные материалы, в том числе схемы </w:t>
      </w:r>
      <w:r w:rsidRPr="00675148">
        <w:rPr>
          <w:rFonts w:ascii="Times New Roman" w:eastAsia="Times New Roman" w:hAnsi="Times New Roman" w:cs="Times New Roman"/>
          <w:sz w:val="26"/>
          <w:szCs w:val="26"/>
        </w:rPr>
        <w:t>безопасных маршрутов движения детей «дом-школа-дом» -</w:t>
      </w:r>
      <w:r w:rsidRPr="00675148">
        <w:rPr>
          <w:rFonts w:ascii="Times New Roman" w:hAnsi="Times New Roman" w:cs="Times New Roman"/>
          <w:sz w:val="26"/>
          <w:szCs w:val="26"/>
        </w:rPr>
        <w:t xml:space="preserve"> оборудованы во всех образовательных организациях.</w:t>
      </w:r>
    </w:p>
    <w:p w:rsidR="00F717B0" w:rsidRPr="00675148" w:rsidRDefault="00F717B0" w:rsidP="00675148">
      <w:pPr>
        <w:spacing w:after="0"/>
        <w:ind w:firstLine="708"/>
        <w:jc w:val="both"/>
        <w:rPr>
          <w:rFonts w:ascii="Times New Roman" w:eastAsia="Calibri" w:hAnsi="Times New Roman" w:cs="Times New Roman"/>
          <w:sz w:val="26"/>
          <w:szCs w:val="26"/>
        </w:rPr>
      </w:pPr>
      <w:r w:rsidRPr="00675148">
        <w:rPr>
          <w:rFonts w:ascii="Times New Roman" w:eastAsia="Calibri" w:hAnsi="Times New Roman" w:cs="Times New Roman"/>
          <w:sz w:val="26"/>
          <w:szCs w:val="26"/>
        </w:rPr>
        <w:t xml:space="preserve">Согласно информации, предоставленной ОГИБДД УМВД России по                   г. Грозный, за 2018 год в результате дорожно-транспортных происшествий на территории городского округа пострадало 17 детей (против 21 чел. за 2017 год, из </w:t>
      </w:r>
      <w:r w:rsidR="00D03A3F">
        <w:rPr>
          <w:rFonts w:ascii="Times New Roman" w:eastAsia="Calibri" w:hAnsi="Times New Roman" w:cs="Times New Roman"/>
          <w:sz w:val="26"/>
          <w:szCs w:val="26"/>
        </w:rPr>
        <w:t>них</w:t>
      </w:r>
      <w:r w:rsidRPr="00675148">
        <w:rPr>
          <w:rFonts w:ascii="Times New Roman" w:eastAsia="Calibri" w:hAnsi="Times New Roman" w:cs="Times New Roman"/>
          <w:sz w:val="26"/>
          <w:szCs w:val="26"/>
        </w:rPr>
        <w:t xml:space="preserve"> 2 погибли), из которых 8 чел. обучаются в системе муниципального общего образования г. Грозного: в МБОУ «Гимназия №1; СОШ №№8, 28, 44, 60, 66».</w:t>
      </w:r>
    </w:p>
    <w:p w:rsidR="00F717B0" w:rsidRPr="00675148" w:rsidRDefault="00F717B0" w:rsidP="00675148">
      <w:pPr>
        <w:ind w:firstLine="708"/>
        <w:jc w:val="both"/>
        <w:rPr>
          <w:rFonts w:ascii="Times New Roman" w:eastAsia="Times New Roman" w:hAnsi="Times New Roman" w:cs="Times New Roman"/>
          <w:color w:val="000000"/>
          <w:sz w:val="26"/>
          <w:szCs w:val="26"/>
        </w:rPr>
      </w:pPr>
      <w:r w:rsidRPr="00675148">
        <w:rPr>
          <w:rFonts w:ascii="Times New Roman" w:eastAsia="Calibri" w:hAnsi="Times New Roman" w:cs="Times New Roman"/>
          <w:sz w:val="26"/>
          <w:szCs w:val="26"/>
        </w:rPr>
        <w:t xml:space="preserve">По каждому из фактов </w:t>
      </w:r>
      <w:r w:rsidRPr="00675148">
        <w:rPr>
          <w:rFonts w:ascii="Times New Roman" w:eastAsia="Times New Roman" w:hAnsi="Times New Roman" w:cs="Times New Roman"/>
          <w:color w:val="000000"/>
          <w:sz w:val="26"/>
          <w:szCs w:val="26"/>
        </w:rPr>
        <w:t>комиссией в составе специалистов Департамента образования Мэрии г. Грозного и представителей ОГИББД Управления МВД России по г. Грозный проведены служебные проверки.</w:t>
      </w:r>
    </w:p>
    <w:p w:rsidR="00F717B0" w:rsidRPr="00675148" w:rsidRDefault="00F717B0" w:rsidP="00675148">
      <w:pPr>
        <w:spacing w:after="0"/>
        <w:ind w:firstLine="708"/>
        <w:jc w:val="both"/>
        <w:rPr>
          <w:rFonts w:ascii="Times New Roman" w:hAnsi="Times New Roman" w:cs="Times New Roman"/>
          <w:b/>
          <w:i/>
          <w:sz w:val="26"/>
          <w:szCs w:val="26"/>
        </w:rPr>
      </w:pPr>
      <w:r w:rsidRPr="00675148">
        <w:rPr>
          <w:rFonts w:ascii="Times New Roman" w:hAnsi="Times New Roman" w:cs="Times New Roman"/>
          <w:b/>
          <w:i/>
          <w:sz w:val="26"/>
          <w:szCs w:val="26"/>
        </w:rPr>
        <w:t>Формирование антикоррупцио</w:t>
      </w:r>
      <w:r w:rsidR="00BB543A">
        <w:rPr>
          <w:rFonts w:ascii="Times New Roman" w:hAnsi="Times New Roman" w:cs="Times New Roman"/>
          <w:b/>
          <w:i/>
          <w:sz w:val="26"/>
          <w:szCs w:val="26"/>
        </w:rPr>
        <w:t>нного мировоззрения обучающихся</w:t>
      </w:r>
      <w:r w:rsidRPr="00675148">
        <w:rPr>
          <w:rFonts w:ascii="Times New Roman" w:hAnsi="Times New Roman" w:cs="Times New Roman"/>
          <w:b/>
          <w:i/>
          <w:sz w:val="26"/>
          <w:szCs w:val="26"/>
        </w:rPr>
        <w:t xml:space="preserve"> </w:t>
      </w:r>
    </w:p>
    <w:p w:rsidR="00D7649C" w:rsidRPr="00675148" w:rsidRDefault="00D7649C" w:rsidP="00675148">
      <w:pPr>
        <w:spacing w:after="0"/>
        <w:ind w:firstLine="708"/>
        <w:jc w:val="both"/>
        <w:rPr>
          <w:rFonts w:ascii="Times New Roman" w:hAnsi="Times New Roman" w:cs="Times New Roman"/>
          <w:b/>
          <w:i/>
          <w:sz w:val="26"/>
          <w:szCs w:val="26"/>
        </w:rPr>
      </w:pPr>
    </w:p>
    <w:p w:rsidR="00F717B0" w:rsidRPr="00675148" w:rsidRDefault="00D7649C" w:rsidP="00675148">
      <w:pPr>
        <w:spacing w:after="0"/>
        <w:ind w:firstLine="708"/>
        <w:jc w:val="both"/>
        <w:rPr>
          <w:rFonts w:ascii="Times New Roman" w:hAnsi="Times New Roman" w:cs="Times New Roman"/>
          <w:sz w:val="26"/>
          <w:szCs w:val="26"/>
          <w:shd w:val="clear" w:color="auto" w:fill="FFFFFF"/>
        </w:rPr>
      </w:pPr>
      <w:r w:rsidRPr="00675148">
        <w:rPr>
          <w:rFonts w:ascii="Times New Roman" w:hAnsi="Times New Roman" w:cs="Times New Roman"/>
          <w:sz w:val="26"/>
          <w:szCs w:val="26"/>
          <w:shd w:val="clear" w:color="auto" w:fill="FFFFFF"/>
        </w:rPr>
        <w:t>Ф</w:t>
      </w:r>
      <w:r w:rsidR="00F717B0" w:rsidRPr="00675148">
        <w:rPr>
          <w:rFonts w:ascii="Times New Roman" w:hAnsi="Times New Roman" w:cs="Times New Roman"/>
          <w:sz w:val="26"/>
          <w:szCs w:val="26"/>
          <w:shd w:val="clear" w:color="auto" w:fill="FFFFFF"/>
        </w:rPr>
        <w:t xml:space="preserve">ормирование антикоррупционного мировоззрения у детей и подростков через привитие им правовых знаний и нравственных запретов представляется оправданным и действенным механизмом на пути решения извечной национальной проблемы России. </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Во исполнение подпункта «г» пункта 1 перечня поручений от 21 октября 2013 года №А73-8252пр Заместителя Председателя Российской Федерации – полномочного представителя Президента Российской Федерации в Северо-Кавказском федеральном округе А.Г. Хлопонина соответствующая работа в системе муниципального общего образования г. Грозного организована и проводится в течение учебного года.</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shd w:val="clear" w:color="auto" w:fill="FFFFFF"/>
        </w:rPr>
        <w:t xml:space="preserve">В соответствии с утвержденным планом и образовательными стандартами </w:t>
      </w:r>
      <w:r w:rsidRPr="00675148">
        <w:rPr>
          <w:rFonts w:ascii="Times New Roman" w:hAnsi="Times New Roman" w:cs="Times New Roman"/>
          <w:sz w:val="26"/>
          <w:szCs w:val="26"/>
        </w:rPr>
        <w:t>в рабочие программы общественных дисциплин (история, обществознание, МХК) дополнительно введены темы для формирования у учащихся негативно отношения к коррупции.</w:t>
      </w:r>
    </w:p>
    <w:p w:rsidR="00F717B0" w:rsidRPr="00675148" w:rsidRDefault="00D7649C"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В </w:t>
      </w:r>
      <w:r w:rsidR="00F717B0" w:rsidRPr="00675148">
        <w:rPr>
          <w:rFonts w:ascii="Times New Roman" w:hAnsi="Times New Roman" w:cs="Times New Roman"/>
          <w:sz w:val="26"/>
          <w:szCs w:val="26"/>
        </w:rPr>
        <w:t>общеобразовательных учреждениях проведены:</w:t>
      </w:r>
    </w:p>
    <w:p w:rsidR="00F717B0" w:rsidRPr="00675148" w:rsidRDefault="00F717B0" w:rsidP="00675148">
      <w:pPr>
        <w:spacing w:after="0"/>
        <w:ind w:firstLine="708"/>
        <w:jc w:val="both"/>
        <w:rPr>
          <w:rFonts w:ascii="Times New Roman" w:hAnsi="Times New Roman" w:cs="Times New Roman"/>
          <w:bCs/>
          <w:sz w:val="26"/>
          <w:szCs w:val="26"/>
        </w:rPr>
      </w:pPr>
      <w:r w:rsidRPr="00675148">
        <w:rPr>
          <w:rFonts w:ascii="Times New Roman" w:hAnsi="Times New Roman" w:cs="Times New Roman"/>
          <w:sz w:val="26"/>
          <w:szCs w:val="26"/>
        </w:rPr>
        <w:t>- классные часы на темы «</w:t>
      </w:r>
      <w:r w:rsidRPr="00675148">
        <w:rPr>
          <w:rFonts w:ascii="Times New Roman" w:hAnsi="Times New Roman" w:cs="Times New Roman"/>
          <w:bCs/>
          <w:sz w:val="26"/>
          <w:szCs w:val="26"/>
        </w:rPr>
        <w:t xml:space="preserve">Коррупция как социально-историческое явление», «Мои поручения в классе», «Российской законодательство против коррупции» и др.; </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bCs/>
          <w:sz w:val="26"/>
          <w:szCs w:val="26"/>
        </w:rPr>
        <w:lastRenderedPageBreak/>
        <w:t xml:space="preserve">- </w:t>
      </w:r>
      <w:r w:rsidRPr="00675148">
        <w:rPr>
          <w:rFonts w:ascii="Times New Roman" w:hAnsi="Times New Roman" w:cs="Times New Roman"/>
          <w:sz w:val="26"/>
          <w:szCs w:val="26"/>
        </w:rPr>
        <w:t xml:space="preserve">открытые уроки по обществознанию, лекции и диспуты с обучающимися и их родителями, направленные на предупреждение случаев совершения последними правонарушений, связанных с коррупцией, и привитие им знаний в области антикоррупционного законодательства. </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В ряде школ такие мероприятия прошли с участием представителей правоохранительных органов и духовенства.</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bCs/>
          <w:sz w:val="26"/>
          <w:szCs w:val="26"/>
        </w:rPr>
        <w:t>В январе в</w:t>
      </w:r>
      <w:r w:rsidRPr="00675148">
        <w:rPr>
          <w:rFonts w:ascii="Times New Roman" w:hAnsi="Times New Roman" w:cs="Times New Roman"/>
          <w:sz w:val="26"/>
          <w:szCs w:val="26"/>
        </w:rPr>
        <w:t xml:space="preserve"> МБОУ «Лицей №1; Гимназии №№2, 3; СОШ №№16, 20, 44, 50, 61, 106» </w:t>
      </w:r>
      <w:r w:rsidRPr="00675148">
        <w:rPr>
          <w:rFonts w:ascii="Times New Roman" w:hAnsi="Times New Roman" w:cs="Times New Roman"/>
          <w:bCs/>
          <w:sz w:val="26"/>
          <w:szCs w:val="26"/>
        </w:rPr>
        <w:t>прошли диспуты «Международный опыт борьбы с коррупцией. Влияние коррупции на социально-экономическое развитие стран», в ходе которых старшеклассники под руководством учителей по обществознанию обсуждали факторы, порождающие коррупцию, и последствия, в том числе и экономический ущерб, на государственном и международном уровнях.</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16 апреля в МБОУ «СОШ №</w:t>
      </w:r>
      <w:r w:rsidR="00D03A3F">
        <w:rPr>
          <w:rFonts w:ascii="Times New Roman" w:hAnsi="Times New Roman" w:cs="Times New Roman"/>
          <w:sz w:val="26"/>
          <w:szCs w:val="26"/>
        </w:rPr>
        <w:t xml:space="preserve"> </w:t>
      </w:r>
      <w:r w:rsidRPr="00675148">
        <w:rPr>
          <w:rFonts w:ascii="Times New Roman" w:hAnsi="Times New Roman" w:cs="Times New Roman"/>
          <w:sz w:val="26"/>
          <w:szCs w:val="26"/>
        </w:rPr>
        <w:t>66» состоялся урок-диспут «Антикоррупция в поэме «Мертвые души», в рамках которого обучающиеся усвоили видение истинно русской беды великим классиком Н.В. Гоголем.</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В работе по формированию у подрастающего поколения антикоррупционного мировоззрения важно взаимодействие с правоохранительными органами и духовенством, поскольку разъяснение правового содержания состава правонарушения и религиозного аспекта недозволенного в Исламе наиболее полно способствует устойчивому неприятию подростка по отношению к явлению коррупции. </w:t>
      </w:r>
    </w:p>
    <w:p w:rsidR="00F717B0" w:rsidRPr="00675148" w:rsidRDefault="00F717B0" w:rsidP="00675148">
      <w:pPr>
        <w:spacing w:after="0"/>
        <w:jc w:val="both"/>
        <w:rPr>
          <w:rFonts w:ascii="Times New Roman" w:hAnsi="Times New Roman" w:cs="Times New Roman"/>
          <w:sz w:val="26"/>
          <w:szCs w:val="26"/>
        </w:rPr>
      </w:pPr>
      <w:r w:rsidRPr="00675148">
        <w:rPr>
          <w:rFonts w:ascii="Times New Roman" w:hAnsi="Times New Roman" w:cs="Times New Roman"/>
          <w:sz w:val="26"/>
          <w:szCs w:val="26"/>
        </w:rPr>
        <w:tab/>
        <w:t>В связи с этим отметим, что мероприятия с обучающимися с участием представителей правоохранительных органов и духовенства за отчетный период прошли в МБОУ «Гимназия №2; СОШ №№5, 17, 25, 35, 39 38, 56, 60, 65, 66».</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К работе по формированию у детей и подростков широко привлекаются представители молодежных общественных организаций. Так, в мероприятиях, прошедших в МБОУ «Лицей №1; Гимназия №3, 4; СОШ №№6, 7, 8, 14, 29, 47, 63, 64»</w:t>
      </w:r>
      <w:r w:rsidR="00D03A3F">
        <w:rPr>
          <w:rFonts w:ascii="Times New Roman" w:hAnsi="Times New Roman" w:cs="Times New Roman"/>
          <w:sz w:val="26"/>
          <w:szCs w:val="26"/>
        </w:rPr>
        <w:t>,</w:t>
      </w:r>
      <w:r w:rsidRPr="00675148">
        <w:rPr>
          <w:rFonts w:ascii="Times New Roman" w:hAnsi="Times New Roman" w:cs="Times New Roman"/>
          <w:sz w:val="26"/>
          <w:szCs w:val="26"/>
        </w:rPr>
        <w:t xml:space="preserve"> широкое участие приняли активисты Единой детско-юношеской организации им. Первого Президента Чеченской Республики, Героя России Ахмата-Хаджи Кадырова «Юные Кадыровцы» и отрядов «Юные друзья полиции».</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В дни школьных каникул соответствующая работа продолжена на летних (досуговых) площадках.</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В период с 5 по 9 декабря в соответствии с планом мероприятий, приуроченных к Международному дню борьбы с коррупцией, и в рамках антикоррупционного воспитания школьников в образовательных учреждениях          г. Грозный проведена следующая работа:</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В 1-4 классах </w:t>
      </w:r>
      <w:r w:rsidRPr="00675148">
        <w:rPr>
          <w:rStyle w:val="s2"/>
          <w:rFonts w:ascii="Times New Roman" w:hAnsi="Times New Roman" w:cs="Times New Roman"/>
          <w:sz w:val="26"/>
          <w:szCs w:val="26"/>
        </w:rPr>
        <w:t xml:space="preserve">проведены классные часы на тему: </w:t>
      </w:r>
      <w:r w:rsidRPr="00675148">
        <w:rPr>
          <w:rFonts w:ascii="Times New Roman" w:hAnsi="Times New Roman" w:cs="Times New Roman"/>
          <w:sz w:val="26"/>
          <w:szCs w:val="26"/>
        </w:rPr>
        <w:t>«Что такое хорошо и что такое плохо?», «Кого мы называем добрым?», «Не в службу, а в дружбу», «Подарки и другие способы благодарности»;</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 xml:space="preserve">В </w:t>
      </w:r>
      <w:r w:rsidRPr="00675148">
        <w:rPr>
          <w:rStyle w:val="s2"/>
          <w:rFonts w:ascii="Times New Roman" w:hAnsi="Times New Roman" w:cs="Times New Roman"/>
          <w:sz w:val="26"/>
          <w:szCs w:val="26"/>
        </w:rPr>
        <w:t>5-7 классах проведены беседы:</w:t>
      </w:r>
      <w:r w:rsidRPr="00675148">
        <w:rPr>
          <w:rFonts w:ascii="Times New Roman" w:hAnsi="Times New Roman" w:cs="Times New Roman"/>
          <w:sz w:val="26"/>
          <w:szCs w:val="26"/>
        </w:rPr>
        <w:t xml:space="preserve"> «Что такое коррупция?», «Что такое взятка?», «По законам справедливости».</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lastRenderedPageBreak/>
        <w:t>Для учащихся 8-9 классов проведены лекции на темы: «Скажем коррупции – нет!», «Роль СМИ в борьбе с коррупцией», «Роль гражданского общества в противодействии коррупции», в ходе которых подготовлена и представлена презентация на тему «Что я знаю о коррупции».</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Среди учащихся 10-11 классов проведен круглый стол, посвященный обсуждению антикоррупционного законодательства Российской Федерации.</w:t>
      </w:r>
    </w:p>
    <w:p w:rsidR="00F717B0" w:rsidRPr="00675148" w:rsidRDefault="00F717B0" w:rsidP="00675148">
      <w:pPr>
        <w:spacing w:after="0"/>
        <w:ind w:firstLine="708"/>
        <w:jc w:val="both"/>
        <w:rPr>
          <w:rFonts w:ascii="Times New Roman" w:hAnsi="Times New Roman" w:cs="Times New Roman"/>
          <w:sz w:val="26"/>
          <w:szCs w:val="26"/>
        </w:rPr>
      </w:pPr>
      <w:r w:rsidRPr="00675148">
        <w:rPr>
          <w:rFonts w:ascii="Times New Roman" w:hAnsi="Times New Roman" w:cs="Times New Roman"/>
          <w:sz w:val="26"/>
          <w:szCs w:val="26"/>
        </w:rPr>
        <w:t>Также с учащимися старших классов с привлечением учителей-предметников проведены семинары на темы: «Исторические корни коррупции», «Противодействие различным формам коррупции» по обсуждению истории появления коррупции, первое упоминание о которой в России называлась как воровство, лихоимство, «взимание почестей по закону» и т.д.</w:t>
      </w:r>
    </w:p>
    <w:p w:rsidR="00F717B0" w:rsidRPr="00675148" w:rsidRDefault="00F717B0" w:rsidP="00675148">
      <w:pPr>
        <w:spacing w:after="0"/>
        <w:ind w:firstLine="708"/>
        <w:jc w:val="both"/>
        <w:rPr>
          <w:rStyle w:val="apple-converted-space"/>
          <w:rFonts w:ascii="Times New Roman" w:hAnsi="Times New Roman" w:cs="Times New Roman"/>
          <w:bCs/>
          <w:color w:val="000000"/>
          <w:sz w:val="26"/>
          <w:szCs w:val="26"/>
          <w:bdr w:val="none" w:sz="0" w:space="0" w:color="auto" w:frame="1"/>
          <w:shd w:val="clear" w:color="auto" w:fill="FFFFFF"/>
        </w:rPr>
      </w:pPr>
      <w:r w:rsidRPr="00675148">
        <w:rPr>
          <w:rFonts w:ascii="Times New Roman" w:hAnsi="Times New Roman" w:cs="Times New Roman"/>
          <w:sz w:val="26"/>
          <w:szCs w:val="26"/>
        </w:rPr>
        <w:t xml:space="preserve">Администрации общеобразовательных учреждений провели организацию правового просвещения с педагогическими коллективами школ и обсуждение антикоррупционного законодательства. Были организованы встречи обучающихся с представителями правоохранительных органов </w:t>
      </w:r>
      <w:r w:rsidRPr="00675148">
        <w:rPr>
          <w:rFonts w:ascii="Times New Roman" w:hAnsi="Times New Roman" w:cs="Times New Roman"/>
          <w:color w:val="000000"/>
          <w:sz w:val="26"/>
          <w:szCs w:val="26"/>
          <w:bdr w:val="none" w:sz="0" w:space="0" w:color="auto" w:frame="1"/>
          <w:shd w:val="clear" w:color="auto" w:fill="FFFFFF"/>
        </w:rPr>
        <w:t>на тему «Антикоррупционная политика в России», учащиеся узнали об основных видах</w:t>
      </w:r>
      <w:r w:rsidRPr="00675148">
        <w:rPr>
          <w:rFonts w:ascii="Times New Roman" w:hAnsi="Times New Roman" w:cs="Times New Roman"/>
          <w:color w:val="000000"/>
          <w:sz w:val="26"/>
          <w:szCs w:val="26"/>
          <w:bdr w:val="none" w:sz="0" w:space="0" w:color="auto" w:frame="1"/>
          <w:shd w:val="clear" w:color="auto" w:fill="F6F6F6"/>
        </w:rPr>
        <w:t xml:space="preserve"> </w:t>
      </w:r>
      <w:r w:rsidRPr="00675148">
        <w:rPr>
          <w:rFonts w:ascii="Times New Roman" w:hAnsi="Times New Roman" w:cs="Times New Roman"/>
          <w:color w:val="000000"/>
          <w:sz w:val="26"/>
          <w:szCs w:val="26"/>
          <w:bdr w:val="none" w:sz="0" w:space="0" w:color="auto" w:frame="1"/>
          <w:shd w:val="clear" w:color="auto" w:fill="FFFFFF"/>
        </w:rPr>
        <w:t>юридической ответственности, в каких случаях она может наступить; учились характеризовать состав коррупционного правонарушения, различать конкретные поступки человека с точки зрения правомерного и неправомерного поведения.</w:t>
      </w:r>
      <w:r w:rsidRPr="00675148">
        <w:rPr>
          <w:rStyle w:val="apple-converted-space"/>
          <w:rFonts w:ascii="Times New Roman" w:hAnsi="Times New Roman" w:cs="Times New Roman"/>
          <w:bCs/>
          <w:color w:val="000000"/>
          <w:sz w:val="26"/>
          <w:szCs w:val="26"/>
          <w:bdr w:val="none" w:sz="0" w:space="0" w:color="auto" w:frame="1"/>
          <w:shd w:val="clear" w:color="auto" w:fill="FFFFFF"/>
        </w:rPr>
        <w:t> </w:t>
      </w:r>
    </w:p>
    <w:p w:rsidR="00F717B0" w:rsidRPr="00675148" w:rsidRDefault="00F717B0" w:rsidP="00675148">
      <w:pPr>
        <w:spacing w:after="0"/>
        <w:ind w:firstLine="708"/>
        <w:jc w:val="both"/>
        <w:rPr>
          <w:rFonts w:ascii="Times New Roman" w:hAnsi="Times New Roman" w:cs="Times New Roman"/>
          <w:sz w:val="26"/>
          <w:szCs w:val="26"/>
        </w:rPr>
      </w:pPr>
      <w:r w:rsidRPr="00675148">
        <w:rPr>
          <w:rStyle w:val="apple-converted-space"/>
          <w:rFonts w:ascii="Times New Roman" w:hAnsi="Times New Roman" w:cs="Times New Roman"/>
          <w:bCs/>
          <w:color w:val="000000"/>
          <w:sz w:val="26"/>
          <w:szCs w:val="26"/>
          <w:bdr w:val="none" w:sz="0" w:space="0" w:color="auto" w:frame="1"/>
          <w:shd w:val="clear" w:color="auto" w:fill="FFFFFF"/>
        </w:rPr>
        <w:t>П</w:t>
      </w:r>
      <w:r w:rsidRPr="00675148">
        <w:rPr>
          <w:rFonts w:ascii="Times New Roman" w:hAnsi="Times New Roman" w:cs="Times New Roman"/>
          <w:sz w:val="26"/>
          <w:szCs w:val="26"/>
        </w:rPr>
        <w:t>едагоги по духовно-нравственному воспитанию проводят беседы с учащимися о грехе коррупции, разъясняют учащимся, что говорит о коррупции религия.</w:t>
      </w:r>
    </w:p>
    <w:p w:rsidR="00D7649C" w:rsidRPr="00BB543A" w:rsidRDefault="00F717B0" w:rsidP="00BB543A">
      <w:pPr>
        <w:ind w:firstLine="708"/>
        <w:jc w:val="both"/>
        <w:rPr>
          <w:rFonts w:ascii="Times New Roman" w:hAnsi="Times New Roman" w:cs="Times New Roman"/>
          <w:sz w:val="26"/>
          <w:szCs w:val="26"/>
        </w:rPr>
      </w:pPr>
      <w:r w:rsidRPr="00675148">
        <w:rPr>
          <w:rFonts w:ascii="Times New Roman" w:hAnsi="Times New Roman" w:cs="Times New Roman"/>
          <w:sz w:val="26"/>
          <w:szCs w:val="26"/>
        </w:rPr>
        <w:t>Во всех образовательных учреждениях прошли выставки и конкурсы сочинений, плакатов, газет, творческих работ ан</w:t>
      </w:r>
      <w:r w:rsidR="00BB543A">
        <w:rPr>
          <w:rFonts w:ascii="Times New Roman" w:hAnsi="Times New Roman" w:cs="Times New Roman"/>
          <w:sz w:val="26"/>
          <w:szCs w:val="26"/>
        </w:rPr>
        <w:t>тикоррупционной направленности.</w:t>
      </w:r>
    </w:p>
    <w:p w:rsidR="00F717B0" w:rsidRPr="009D2666" w:rsidRDefault="00F717B0" w:rsidP="009D2666">
      <w:pPr>
        <w:spacing w:after="0"/>
        <w:ind w:firstLine="708"/>
        <w:jc w:val="center"/>
        <w:rPr>
          <w:rFonts w:ascii="Times New Roman" w:eastAsia="Times New Roman" w:hAnsi="Times New Roman" w:cs="Times New Roman"/>
          <w:b/>
          <w:bCs/>
          <w:sz w:val="26"/>
          <w:szCs w:val="26"/>
        </w:rPr>
      </w:pPr>
      <w:r w:rsidRPr="009D2666">
        <w:rPr>
          <w:rFonts w:ascii="Times New Roman" w:eastAsia="Times New Roman" w:hAnsi="Times New Roman" w:cs="Times New Roman"/>
          <w:b/>
          <w:bCs/>
          <w:sz w:val="26"/>
          <w:szCs w:val="26"/>
        </w:rPr>
        <w:t>Дополнительное образование</w:t>
      </w:r>
    </w:p>
    <w:p w:rsidR="00D7649C" w:rsidRPr="009D2666" w:rsidRDefault="00D7649C" w:rsidP="009D2666">
      <w:pPr>
        <w:spacing w:after="0"/>
        <w:ind w:firstLine="708"/>
        <w:jc w:val="center"/>
        <w:rPr>
          <w:rFonts w:ascii="Times New Roman" w:eastAsia="Times New Roman" w:hAnsi="Times New Roman" w:cs="Times New Roman"/>
          <w:b/>
          <w:bCs/>
          <w:sz w:val="26"/>
          <w:szCs w:val="26"/>
        </w:rPr>
      </w:pP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 xml:space="preserve">В системе муниципального образования г. Грозного услуги по дополнительному образованию детей в возрасте от 5 до 18 лет оказывают </w:t>
      </w:r>
      <w:r w:rsidR="00D03A3F">
        <w:rPr>
          <w:rFonts w:ascii="Times New Roman" w:hAnsi="Times New Roman" w:cs="Times New Roman"/>
          <w:sz w:val="26"/>
          <w:szCs w:val="26"/>
        </w:rPr>
        <w:t xml:space="preserve">                            </w:t>
      </w:r>
      <w:r w:rsidRPr="009D2666">
        <w:rPr>
          <w:rFonts w:ascii="Times New Roman" w:hAnsi="Times New Roman" w:cs="Times New Roman"/>
          <w:sz w:val="26"/>
          <w:szCs w:val="26"/>
        </w:rPr>
        <w:t xml:space="preserve">5 организаций </w:t>
      </w:r>
      <w:r w:rsidR="00822600" w:rsidRPr="009D2666">
        <w:rPr>
          <w:rFonts w:ascii="Times New Roman" w:hAnsi="Times New Roman" w:cs="Times New Roman"/>
          <w:sz w:val="26"/>
          <w:szCs w:val="26"/>
        </w:rPr>
        <w:t>дополнительного образования и 53</w:t>
      </w:r>
      <w:r w:rsidRPr="009D2666">
        <w:rPr>
          <w:rFonts w:ascii="Times New Roman" w:hAnsi="Times New Roman" w:cs="Times New Roman"/>
          <w:sz w:val="26"/>
          <w:szCs w:val="26"/>
        </w:rPr>
        <w:t xml:space="preserve"> общеобразовательных организаций.</w:t>
      </w:r>
    </w:p>
    <w:p w:rsidR="00F717B0" w:rsidRPr="009D2666" w:rsidRDefault="00F717B0" w:rsidP="009D2666">
      <w:pPr>
        <w:pStyle w:val="afd"/>
        <w:spacing w:line="276" w:lineRule="auto"/>
        <w:ind w:firstLine="708"/>
        <w:jc w:val="both"/>
        <w:rPr>
          <w:sz w:val="26"/>
          <w:szCs w:val="26"/>
        </w:rPr>
      </w:pPr>
      <w:r w:rsidRPr="009D2666">
        <w:rPr>
          <w:sz w:val="26"/>
          <w:szCs w:val="26"/>
        </w:rPr>
        <w:t>В системе муниципальных учреждений дополнительного образования                г. Грозного насчитывается 123 кружка, функционирующих по следующим направлениям:</w:t>
      </w:r>
    </w:p>
    <w:p w:rsidR="00F717B0" w:rsidRPr="009D2666" w:rsidRDefault="00F717B0" w:rsidP="009D2666">
      <w:pPr>
        <w:pStyle w:val="afd"/>
        <w:spacing w:line="276" w:lineRule="auto"/>
        <w:ind w:firstLine="708"/>
        <w:jc w:val="both"/>
        <w:rPr>
          <w:sz w:val="26"/>
          <w:szCs w:val="26"/>
        </w:rPr>
      </w:pPr>
      <w:r w:rsidRPr="009D2666">
        <w:rPr>
          <w:sz w:val="26"/>
          <w:szCs w:val="26"/>
        </w:rPr>
        <w:t>художественное;</w:t>
      </w:r>
    </w:p>
    <w:p w:rsidR="00F717B0" w:rsidRPr="009D2666" w:rsidRDefault="00F717B0" w:rsidP="009D2666">
      <w:pPr>
        <w:pStyle w:val="afd"/>
        <w:spacing w:line="276" w:lineRule="auto"/>
        <w:ind w:firstLine="708"/>
        <w:jc w:val="both"/>
        <w:rPr>
          <w:sz w:val="26"/>
          <w:szCs w:val="26"/>
        </w:rPr>
      </w:pPr>
      <w:r w:rsidRPr="009D2666">
        <w:rPr>
          <w:sz w:val="26"/>
          <w:szCs w:val="26"/>
        </w:rPr>
        <w:t>художественно-эстетическое;</w:t>
      </w:r>
    </w:p>
    <w:p w:rsidR="00F717B0" w:rsidRPr="009D2666" w:rsidRDefault="00F717B0" w:rsidP="009D2666">
      <w:pPr>
        <w:pStyle w:val="afd"/>
        <w:spacing w:line="276" w:lineRule="auto"/>
        <w:ind w:firstLine="708"/>
        <w:jc w:val="both"/>
        <w:rPr>
          <w:sz w:val="26"/>
          <w:szCs w:val="26"/>
        </w:rPr>
      </w:pPr>
      <w:r w:rsidRPr="009D2666">
        <w:rPr>
          <w:sz w:val="26"/>
          <w:szCs w:val="26"/>
        </w:rPr>
        <w:t>социально-педагогическое;</w:t>
      </w:r>
    </w:p>
    <w:p w:rsidR="00F717B0" w:rsidRPr="009D2666" w:rsidRDefault="00F717B0" w:rsidP="009D2666">
      <w:pPr>
        <w:pStyle w:val="afd"/>
        <w:spacing w:line="276" w:lineRule="auto"/>
        <w:ind w:firstLine="708"/>
        <w:jc w:val="both"/>
        <w:rPr>
          <w:sz w:val="26"/>
          <w:szCs w:val="26"/>
        </w:rPr>
      </w:pPr>
      <w:r w:rsidRPr="009D2666">
        <w:rPr>
          <w:sz w:val="26"/>
          <w:szCs w:val="26"/>
        </w:rPr>
        <w:t>научно-техническое;</w:t>
      </w:r>
    </w:p>
    <w:p w:rsidR="00F717B0" w:rsidRPr="009D2666" w:rsidRDefault="00F717B0" w:rsidP="009D2666">
      <w:pPr>
        <w:pStyle w:val="afd"/>
        <w:spacing w:line="276" w:lineRule="auto"/>
        <w:ind w:firstLine="708"/>
        <w:jc w:val="both"/>
        <w:rPr>
          <w:sz w:val="26"/>
          <w:szCs w:val="26"/>
        </w:rPr>
      </w:pPr>
      <w:r w:rsidRPr="009D2666">
        <w:rPr>
          <w:sz w:val="26"/>
          <w:szCs w:val="26"/>
        </w:rPr>
        <w:t>физкультурно-спортивное;</w:t>
      </w:r>
    </w:p>
    <w:p w:rsidR="00F717B0" w:rsidRPr="009D2666" w:rsidRDefault="00F717B0" w:rsidP="009D2666">
      <w:pPr>
        <w:pStyle w:val="afd"/>
        <w:spacing w:line="276" w:lineRule="auto"/>
        <w:ind w:firstLine="708"/>
        <w:jc w:val="both"/>
        <w:rPr>
          <w:sz w:val="26"/>
          <w:szCs w:val="26"/>
        </w:rPr>
      </w:pPr>
      <w:r w:rsidRPr="009D2666">
        <w:rPr>
          <w:sz w:val="26"/>
          <w:szCs w:val="26"/>
        </w:rPr>
        <w:t>спортивно-техническое;</w:t>
      </w:r>
    </w:p>
    <w:p w:rsidR="00F717B0" w:rsidRPr="009D2666" w:rsidRDefault="00F717B0" w:rsidP="009D2666">
      <w:pPr>
        <w:pStyle w:val="afd"/>
        <w:spacing w:line="276" w:lineRule="auto"/>
        <w:ind w:firstLine="708"/>
        <w:jc w:val="both"/>
        <w:rPr>
          <w:sz w:val="26"/>
          <w:szCs w:val="26"/>
        </w:rPr>
      </w:pPr>
      <w:r w:rsidRPr="009D2666">
        <w:rPr>
          <w:sz w:val="26"/>
          <w:szCs w:val="26"/>
        </w:rPr>
        <w:t>естественно-научное;</w:t>
      </w:r>
    </w:p>
    <w:p w:rsidR="00F717B0" w:rsidRPr="009D2666" w:rsidRDefault="00F717B0" w:rsidP="009D2666">
      <w:pPr>
        <w:pStyle w:val="afd"/>
        <w:spacing w:line="276" w:lineRule="auto"/>
        <w:ind w:firstLine="708"/>
        <w:jc w:val="both"/>
        <w:rPr>
          <w:sz w:val="26"/>
          <w:szCs w:val="26"/>
        </w:rPr>
      </w:pPr>
      <w:r w:rsidRPr="009D2666">
        <w:rPr>
          <w:sz w:val="26"/>
          <w:szCs w:val="26"/>
        </w:rPr>
        <w:t>туристско-краеведческое;</w:t>
      </w:r>
    </w:p>
    <w:p w:rsidR="00F717B0" w:rsidRPr="009D2666" w:rsidRDefault="00F717B0" w:rsidP="009D2666">
      <w:pPr>
        <w:pStyle w:val="afd"/>
        <w:tabs>
          <w:tab w:val="left" w:pos="2835"/>
        </w:tabs>
        <w:spacing w:line="276" w:lineRule="auto"/>
        <w:ind w:firstLine="708"/>
        <w:jc w:val="both"/>
        <w:rPr>
          <w:sz w:val="26"/>
          <w:szCs w:val="26"/>
        </w:rPr>
      </w:pPr>
      <w:r w:rsidRPr="009D2666">
        <w:rPr>
          <w:sz w:val="26"/>
          <w:szCs w:val="26"/>
        </w:rPr>
        <w:lastRenderedPageBreak/>
        <w:t>техническое;</w:t>
      </w:r>
      <w:r w:rsidRPr="009D2666">
        <w:rPr>
          <w:sz w:val="26"/>
          <w:szCs w:val="26"/>
        </w:rPr>
        <w:tab/>
      </w:r>
    </w:p>
    <w:p w:rsidR="00F717B0" w:rsidRPr="009D2666" w:rsidRDefault="00F717B0" w:rsidP="009D2666">
      <w:pPr>
        <w:pStyle w:val="afd"/>
        <w:spacing w:line="276" w:lineRule="auto"/>
        <w:ind w:firstLine="708"/>
        <w:jc w:val="both"/>
        <w:rPr>
          <w:i/>
          <w:sz w:val="26"/>
          <w:szCs w:val="26"/>
        </w:rPr>
      </w:pPr>
      <w:r w:rsidRPr="009D2666">
        <w:rPr>
          <w:sz w:val="26"/>
          <w:szCs w:val="26"/>
        </w:rPr>
        <w:t>культурологическое</w:t>
      </w:r>
      <w:r w:rsidRPr="009D2666">
        <w:rPr>
          <w:i/>
          <w:sz w:val="26"/>
          <w:szCs w:val="26"/>
        </w:rPr>
        <w:t>.</w:t>
      </w:r>
    </w:p>
    <w:p w:rsidR="00F717B0" w:rsidRPr="009D2666" w:rsidRDefault="00F717B0" w:rsidP="009D2666">
      <w:pPr>
        <w:spacing w:after="0"/>
        <w:jc w:val="both"/>
        <w:rPr>
          <w:rFonts w:ascii="Times New Roman" w:hAnsi="Times New Roman" w:cs="Times New Roman"/>
          <w:sz w:val="26"/>
          <w:szCs w:val="26"/>
        </w:rPr>
      </w:pPr>
      <w:r w:rsidRPr="009D2666">
        <w:rPr>
          <w:rFonts w:ascii="Times New Roman" w:hAnsi="Times New Roman" w:cs="Times New Roman"/>
          <w:sz w:val="26"/>
          <w:szCs w:val="26"/>
        </w:rPr>
        <w:tab/>
        <w:t xml:space="preserve">По сравнению с </w:t>
      </w:r>
      <w:r w:rsidR="00822600" w:rsidRPr="009D2666">
        <w:rPr>
          <w:rFonts w:ascii="Times New Roman" w:hAnsi="Times New Roman" w:cs="Times New Roman"/>
          <w:sz w:val="26"/>
          <w:szCs w:val="26"/>
        </w:rPr>
        <w:t>2017 годом</w:t>
      </w:r>
      <w:r w:rsidRPr="009D2666">
        <w:rPr>
          <w:rFonts w:ascii="Times New Roman" w:hAnsi="Times New Roman" w:cs="Times New Roman"/>
          <w:sz w:val="26"/>
          <w:szCs w:val="26"/>
        </w:rPr>
        <w:t xml:space="preserve"> в организациях дополнительного образования наблюдается повышение интереса потребителей к кружкам и объединениям социально-педагогического, естественно-научного, туристско-краеведческого направлений, что выражается в незначительном увеличении обучающихся, и, напротив, снижении привлекательности кружков физкультурно-спортивного, технического направлений.</w:t>
      </w:r>
    </w:p>
    <w:p w:rsidR="00F717B0" w:rsidRPr="009D2666" w:rsidRDefault="00F717B0" w:rsidP="009D2666">
      <w:pPr>
        <w:spacing w:after="0"/>
        <w:jc w:val="both"/>
        <w:rPr>
          <w:rFonts w:ascii="Times New Roman" w:hAnsi="Times New Roman" w:cs="Times New Roman"/>
          <w:sz w:val="26"/>
          <w:szCs w:val="26"/>
        </w:rPr>
      </w:pPr>
      <w:r w:rsidRPr="009D2666">
        <w:rPr>
          <w:rFonts w:ascii="Times New Roman" w:hAnsi="Times New Roman" w:cs="Times New Roman"/>
          <w:sz w:val="26"/>
          <w:szCs w:val="26"/>
        </w:rPr>
        <w:tab/>
        <w:t xml:space="preserve">В общеобразовательных организациях также наибольшее количество обучающихся сосредоточено в объединениях социально-педагогического (2511 чел.), естественно-научного (1173 чел.) и физкультурно-спортивного (2821 чел.) направлений. </w:t>
      </w:r>
    </w:p>
    <w:p w:rsidR="00F717B0" w:rsidRPr="009D2666" w:rsidRDefault="00F717B0" w:rsidP="009D2666">
      <w:pPr>
        <w:spacing w:after="0"/>
        <w:ind w:firstLine="708"/>
        <w:jc w:val="both"/>
        <w:rPr>
          <w:rFonts w:ascii="Times New Roman" w:eastAsia="Times New Roman" w:hAnsi="Times New Roman" w:cs="Times New Roman"/>
          <w:color w:val="000000"/>
          <w:spacing w:val="-1"/>
          <w:sz w:val="26"/>
          <w:szCs w:val="26"/>
        </w:rPr>
      </w:pPr>
      <w:r w:rsidRPr="009D2666">
        <w:rPr>
          <w:rFonts w:ascii="Times New Roman" w:hAnsi="Times New Roman" w:cs="Times New Roman"/>
          <w:sz w:val="26"/>
          <w:szCs w:val="26"/>
        </w:rPr>
        <w:t xml:space="preserve">По состоянию на конец 2018 учебного года </w:t>
      </w:r>
      <w:r w:rsidRPr="009D2666">
        <w:rPr>
          <w:rFonts w:ascii="Times New Roman" w:eastAsia="Times New Roman" w:hAnsi="Times New Roman" w:cs="Times New Roman"/>
          <w:color w:val="000000"/>
          <w:spacing w:val="-1"/>
          <w:sz w:val="26"/>
          <w:szCs w:val="26"/>
        </w:rPr>
        <w:t xml:space="preserve">в муниципальных учреждениях общего и дополнительного образования г. Грозного по программам дополнительного образования обучается 24243 человека в возрасте от 5 до 18 лет, из них в сети учреждений дополнительного образования – 13488 чел. (это без учета охвата краткосрочными программами на летних (досуговых) площадках, объемы которого составляют около 3.5 тыс. чел.), что в удельном выражении в общей численности обучающихся в системе муниципального общего образования </w:t>
      </w:r>
      <w:r w:rsidR="00D03A3F">
        <w:rPr>
          <w:rFonts w:ascii="Times New Roman" w:eastAsia="Times New Roman" w:hAnsi="Times New Roman" w:cs="Times New Roman"/>
          <w:color w:val="000000"/>
          <w:spacing w:val="-1"/>
          <w:sz w:val="26"/>
          <w:szCs w:val="26"/>
        </w:rPr>
        <w:t xml:space="preserve">                                  </w:t>
      </w:r>
      <w:r w:rsidRPr="009D2666">
        <w:rPr>
          <w:rFonts w:ascii="Times New Roman" w:eastAsia="Times New Roman" w:hAnsi="Times New Roman" w:cs="Times New Roman"/>
          <w:color w:val="000000"/>
          <w:spacing w:val="-1"/>
          <w:sz w:val="26"/>
          <w:szCs w:val="26"/>
        </w:rPr>
        <w:t>г. Грозного составляет 48,30%.</w:t>
      </w:r>
    </w:p>
    <w:p w:rsidR="00F717B0" w:rsidRPr="009D2666" w:rsidRDefault="00F717B0" w:rsidP="009D2666">
      <w:pPr>
        <w:pStyle w:val="Standard"/>
        <w:shd w:val="clear" w:color="auto" w:fill="FFFFFF"/>
        <w:spacing w:after="0"/>
        <w:ind w:firstLine="708"/>
        <w:jc w:val="both"/>
        <w:rPr>
          <w:rFonts w:ascii="Times New Roman" w:eastAsia="Times New Roman" w:hAnsi="Times New Roman" w:cs="Times New Roman"/>
          <w:color w:val="000000"/>
          <w:spacing w:val="-1"/>
          <w:sz w:val="26"/>
          <w:szCs w:val="26"/>
        </w:rPr>
      </w:pPr>
      <w:r w:rsidRPr="009D2666">
        <w:rPr>
          <w:rFonts w:ascii="Times New Roman" w:eastAsia="Times New Roman" w:hAnsi="Times New Roman" w:cs="Times New Roman"/>
          <w:color w:val="000000"/>
          <w:spacing w:val="-1"/>
          <w:sz w:val="26"/>
          <w:szCs w:val="26"/>
        </w:rPr>
        <w:t xml:space="preserve">На сегодняшний день в системе муниципальных организаций дополнительного образования г. Грозного работает 177 чел., 114 из которых – педагогические работники (против 117 чел. по состоянию на конец 2017 года). </w:t>
      </w:r>
    </w:p>
    <w:p w:rsidR="00F717B0" w:rsidRPr="009D2666" w:rsidRDefault="00F717B0" w:rsidP="009D2666">
      <w:pPr>
        <w:pStyle w:val="Standard"/>
        <w:shd w:val="clear" w:color="auto" w:fill="FFFFFF"/>
        <w:spacing w:after="0"/>
        <w:ind w:firstLine="708"/>
        <w:jc w:val="both"/>
        <w:rPr>
          <w:rFonts w:ascii="Times New Roman" w:eastAsia="Times New Roman" w:hAnsi="Times New Roman" w:cs="Times New Roman"/>
          <w:color w:val="000000"/>
          <w:spacing w:val="-1"/>
          <w:sz w:val="26"/>
          <w:szCs w:val="26"/>
        </w:rPr>
      </w:pPr>
      <w:r w:rsidRPr="009D2666">
        <w:rPr>
          <w:rFonts w:ascii="Times New Roman" w:eastAsia="Times New Roman" w:hAnsi="Times New Roman" w:cs="Times New Roman"/>
          <w:color w:val="000000"/>
          <w:spacing w:val="-1"/>
          <w:sz w:val="26"/>
          <w:szCs w:val="26"/>
        </w:rPr>
        <w:t xml:space="preserve">Если по итогам 2017 года удельный вес работников с высшим образованием в общей численности работников, занятых в системе муниципальных организаций дополнительного образования г. Грозного, </w:t>
      </w:r>
      <w:r w:rsidRPr="00D03A3F">
        <w:rPr>
          <w:rFonts w:ascii="Times New Roman" w:eastAsia="Times New Roman" w:hAnsi="Times New Roman" w:cs="Times New Roman"/>
          <w:spacing w:val="-1"/>
          <w:sz w:val="26"/>
          <w:szCs w:val="26"/>
        </w:rPr>
        <w:t xml:space="preserve">составлял 57,22%, </w:t>
      </w:r>
      <w:r w:rsidRPr="009D2666">
        <w:rPr>
          <w:rFonts w:ascii="Times New Roman" w:eastAsia="Times New Roman" w:hAnsi="Times New Roman" w:cs="Times New Roman"/>
          <w:color w:val="000000"/>
          <w:spacing w:val="-1"/>
          <w:sz w:val="26"/>
          <w:szCs w:val="26"/>
        </w:rPr>
        <w:t>то на конец 2018 года эта значение достигает 60,12%.</w:t>
      </w:r>
    </w:p>
    <w:p w:rsidR="00F717B0" w:rsidRPr="009D2666" w:rsidRDefault="00F717B0" w:rsidP="009D2666">
      <w:pPr>
        <w:pStyle w:val="Standard"/>
        <w:shd w:val="clear" w:color="auto" w:fill="FFFFFF"/>
        <w:spacing w:after="0"/>
        <w:ind w:firstLine="708"/>
        <w:jc w:val="both"/>
        <w:rPr>
          <w:rFonts w:ascii="Times New Roman" w:eastAsia="Times New Roman" w:hAnsi="Times New Roman" w:cs="Times New Roman"/>
          <w:color w:val="000000"/>
          <w:spacing w:val="-1"/>
          <w:sz w:val="26"/>
          <w:szCs w:val="26"/>
        </w:rPr>
      </w:pPr>
      <w:r w:rsidRPr="009D2666">
        <w:rPr>
          <w:rFonts w:ascii="Times New Roman" w:eastAsia="Times New Roman" w:hAnsi="Times New Roman" w:cs="Times New Roman"/>
          <w:color w:val="000000"/>
          <w:spacing w:val="-1"/>
          <w:sz w:val="26"/>
          <w:szCs w:val="26"/>
        </w:rPr>
        <w:t>Соотношение удельного веса работников, имеющих высшую и первую квалификационные категории, в общей численности работников равно 21,67% к 19,08% соответственно.</w:t>
      </w:r>
    </w:p>
    <w:p w:rsidR="00F717B0" w:rsidRPr="009D2666" w:rsidRDefault="00F717B0" w:rsidP="009D2666">
      <w:pPr>
        <w:pStyle w:val="Standard"/>
        <w:shd w:val="clear" w:color="auto" w:fill="FFFFFF"/>
        <w:spacing w:after="0"/>
        <w:jc w:val="both"/>
        <w:rPr>
          <w:rFonts w:ascii="Times New Roman" w:eastAsia="Times New Roman" w:hAnsi="Times New Roman" w:cs="Times New Roman"/>
          <w:color w:val="000000"/>
          <w:spacing w:val="-1"/>
          <w:sz w:val="26"/>
          <w:szCs w:val="26"/>
        </w:rPr>
      </w:pPr>
      <w:r w:rsidRPr="009D2666">
        <w:rPr>
          <w:rFonts w:ascii="Times New Roman" w:eastAsia="Times New Roman" w:hAnsi="Times New Roman" w:cs="Times New Roman"/>
          <w:color w:val="000000"/>
          <w:spacing w:val="-1"/>
          <w:sz w:val="26"/>
          <w:szCs w:val="26"/>
        </w:rPr>
        <w:tab/>
        <w:t xml:space="preserve">Что касается показателя привлечения молодых специалистов, то здесь следует отметить определенные достижения по сравнению с прошлым годом. </w:t>
      </w:r>
    </w:p>
    <w:p w:rsidR="00F717B0" w:rsidRPr="009D2666" w:rsidRDefault="00F717B0" w:rsidP="009D2666">
      <w:pPr>
        <w:pStyle w:val="Standard"/>
        <w:shd w:val="clear" w:color="auto" w:fill="FFFFFF"/>
        <w:spacing w:after="0"/>
        <w:jc w:val="both"/>
        <w:rPr>
          <w:rFonts w:ascii="Times New Roman" w:eastAsia="Times New Roman" w:hAnsi="Times New Roman" w:cs="Times New Roman"/>
          <w:color w:val="000000"/>
          <w:spacing w:val="-1"/>
          <w:sz w:val="26"/>
          <w:szCs w:val="26"/>
        </w:rPr>
      </w:pPr>
      <w:r w:rsidRPr="009D2666">
        <w:rPr>
          <w:rFonts w:ascii="Times New Roman" w:eastAsia="Times New Roman" w:hAnsi="Times New Roman" w:cs="Times New Roman"/>
          <w:color w:val="000000"/>
          <w:spacing w:val="-1"/>
          <w:sz w:val="26"/>
          <w:szCs w:val="26"/>
        </w:rPr>
        <w:tab/>
        <w:t>Так, если по состоянию на конец 2017 года удельный вес молодых специалистов в возрасте до 25 лет в общей численности работников составлял 16,67%, то по состоянию на конец 2018 года – 22,54%.</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 xml:space="preserve">Необходимо сказать об устойчивых показателях охвата дополнительным образованием в муниципальных организациях дополнительного образования              г. Грозного детей с ограниченными возможностями здоровья и детей-инвалидов, численность которых по состоянию на 30 декабря 2018 года </w:t>
      </w:r>
      <w:r w:rsidR="00DE5BDB" w:rsidRPr="009D2666">
        <w:rPr>
          <w:rFonts w:ascii="Times New Roman" w:hAnsi="Times New Roman" w:cs="Times New Roman"/>
          <w:sz w:val="26"/>
          <w:szCs w:val="26"/>
        </w:rPr>
        <w:t xml:space="preserve">составляет </w:t>
      </w:r>
      <w:r w:rsidRPr="009D2666">
        <w:rPr>
          <w:rFonts w:ascii="Times New Roman" w:hAnsi="Times New Roman" w:cs="Times New Roman"/>
          <w:sz w:val="26"/>
          <w:szCs w:val="26"/>
        </w:rPr>
        <w:t>154 чел.</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Во всех учреждениях созданы условия для доступа и полноценного участия данных категорий детей в образовательном процессе.</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lastRenderedPageBreak/>
        <w:t xml:space="preserve">Из пяти муниципальных организаций дополнительного образования                    г. Грозного только два учреждения (МБУ ДО «ДДТ Октябрьского района                        г. Грозного» и МБУ ДО «ДДТ Старопромысловского района г. Грозного») имеют собственное здание. </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Остальные подведомственные Департаменту образования Мэрии г. Грозного организации дополнительного образования находятся на базе общеобразовательных учреждений г. Грозного:</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МБУ ДО «ДДТ Ленинского района г. Грозного» - МБОУ «СОШ №7»;</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МБУ ДО «ДДТ Заводского района г. Грозного» - МБОУ «СОШ №20»;</w:t>
      </w:r>
    </w:p>
    <w:p w:rsidR="00F717B0" w:rsidRPr="009D2666" w:rsidRDefault="00F717B0" w:rsidP="009D2666">
      <w:pPr>
        <w:spacing w:after="0"/>
        <w:ind w:firstLine="708"/>
        <w:jc w:val="both"/>
        <w:rPr>
          <w:rFonts w:ascii="Times New Roman" w:hAnsi="Times New Roman" w:cs="Times New Roman"/>
          <w:bCs/>
          <w:sz w:val="26"/>
          <w:szCs w:val="26"/>
        </w:rPr>
      </w:pPr>
      <w:r w:rsidRPr="009D2666">
        <w:rPr>
          <w:rFonts w:ascii="Times New Roman" w:hAnsi="Times New Roman" w:cs="Times New Roman"/>
          <w:sz w:val="26"/>
          <w:szCs w:val="26"/>
        </w:rPr>
        <w:t>МБУ ДО «Станция детского (юношеского) технического творчества                    г. Грозного» - МБОУ «СОШ №</w:t>
      </w:r>
      <w:r w:rsidR="00D03A3F">
        <w:rPr>
          <w:rFonts w:ascii="Times New Roman" w:hAnsi="Times New Roman" w:cs="Times New Roman"/>
          <w:sz w:val="26"/>
          <w:szCs w:val="26"/>
        </w:rPr>
        <w:t xml:space="preserve"> </w:t>
      </w:r>
      <w:r w:rsidRPr="009D2666">
        <w:rPr>
          <w:rFonts w:ascii="Times New Roman" w:hAnsi="Times New Roman" w:cs="Times New Roman"/>
          <w:sz w:val="26"/>
          <w:szCs w:val="26"/>
        </w:rPr>
        <w:t xml:space="preserve">48». </w:t>
      </w:r>
    </w:p>
    <w:p w:rsidR="00F717B0" w:rsidRPr="009D2666" w:rsidRDefault="00F717B0" w:rsidP="009D2666">
      <w:pPr>
        <w:pStyle w:val="Standard"/>
        <w:shd w:val="clear" w:color="auto" w:fill="FFFFFF"/>
        <w:spacing w:after="0"/>
        <w:ind w:firstLine="708"/>
        <w:jc w:val="both"/>
        <w:rPr>
          <w:rFonts w:ascii="Times New Roman" w:eastAsia="Times New Roman" w:hAnsi="Times New Roman" w:cs="Times New Roman"/>
          <w:sz w:val="26"/>
          <w:szCs w:val="26"/>
        </w:rPr>
      </w:pPr>
      <w:r w:rsidRPr="009D2666">
        <w:rPr>
          <w:rFonts w:ascii="Times New Roman" w:eastAsia="Times New Roman" w:hAnsi="Times New Roman" w:cs="Times New Roman"/>
          <w:color w:val="000000"/>
          <w:spacing w:val="-1"/>
          <w:sz w:val="26"/>
          <w:szCs w:val="26"/>
        </w:rPr>
        <w:t>Деп</w:t>
      </w:r>
      <w:r w:rsidRPr="009D2666">
        <w:rPr>
          <w:rFonts w:ascii="Times New Roman" w:hAnsi="Times New Roman" w:cs="Times New Roman"/>
          <w:sz w:val="26"/>
          <w:szCs w:val="26"/>
        </w:rPr>
        <w:t>артаментом образования Мэрии г. Грозного в целях повышения доступности и расширения сферы услуг дополнительного образования детей обеспечивается</w:t>
      </w:r>
      <w:r w:rsidRPr="009D2666">
        <w:rPr>
          <w:rFonts w:ascii="Times New Roman" w:eastAsia="Times New Roman" w:hAnsi="Times New Roman" w:cs="Times New Roman"/>
          <w:sz w:val="26"/>
          <w:szCs w:val="26"/>
        </w:rPr>
        <w:t>:</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eastAsia="Times New Roman" w:hAnsi="Times New Roman" w:cs="Times New Roman"/>
          <w:sz w:val="26"/>
          <w:szCs w:val="26"/>
        </w:rPr>
        <w:t xml:space="preserve">- привлечение молодых специалистов и действие института </w:t>
      </w:r>
      <w:r w:rsidRPr="009D2666">
        <w:rPr>
          <w:rFonts w:ascii="Times New Roman" w:hAnsi="Times New Roman" w:cs="Times New Roman"/>
          <w:sz w:val="26"/>
          <w:szCs w:val="26"/>
        </w:rPr>
        <w:t>наставничества для оказания помощи молодым педагогам в решении текущих вопросов.</w:t>
      </w:r>
      <w:r w:rsidRPr="009D2666">
        <w:rPr>
          <w:rFonts w:ascii="Times New Roman" w:eastAsia="Times New Roman" w:hAnsi="Times New Roman" w:cs="Times New Roman"/>
          <w:sz w:val="26"/>
          <w:szCs w:val="26"/>
        </w:rPr>
        <w:t xml:space="preserve"> Организация своевременного повышения профессиональной квалификации педагогов дополнительного образования</w:t>
      </w:r>
      <w:r w:rsidRPr="009D2666">
        <w:rPr>
          <w:rFonts w:ascii="Times New Roman" w:hAnsi="Times New Roman" w:cs="Times New Roman"/>
          <w:sz w:val="26"/>
          <w:szCs w:val="26"/>
        </w:rPr>
        <w:t>;</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 максимальное задействование педагогов и воспитанников учреждений дополнительного образования в республиканском, межрегиональном, всероссийском и международном конкурсном движении;</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 взаимодействие с республиканскими печатными изданиями («Столица Плюс», «Молодежная смена», «Наша школа», «Даймохк», «Вести республики», Хьехархо») и телеканалом «Вайнах» для наиболее полного освещения и популяризации деятельности муниципальных учреждений дополнительного образования города Грозного. Н</w:t>
      </w:r>
      <w:r w:rsidRPr="009D2666">
        <w:rPr>
          <w:rFonts w:ascii="Times New Roman" w:eastAsia="Times New Roman" w:hAnsi="Times New Roman" w:cs="Times New Roman"/>
          <w:sz w:val="26"/>
          <w:szCs w:val="26"/>
        </w:rPr>
        <w:t xml:space="preserve">а Интернет-сайтах учреждений дополнительного образования размещены сведения о направлениях деятельности, объединениях, </w:t>
      </w:r>
      <w:r w:rsidR="00D03A3F">
        <w:rPr>
          <w:rFonts w:ascii="Times New Roman" w:eastAsia="Times New Roman" w:hAnsi="Times New Roman" w:cs="Times New Roman"/>
          <w:sz w:val="26"/>
          <w:szCs w:val="26"/>
        </w:rPr>
        <w:t xml:space="preserve">                   </w:t>
      </w:r>
      <w:r w:rsidRPr="009D2666">
        <w:rPr>
          <w:rFonts w:ascii="Times New Roman" w:eastAsia="Times New Roman" w:hAnsi="Times New Roman" w:cs="Times New Roman"/>
          <w:sz w:val="26"/>
          <w:szCs w:val="26"/>
        </w:rPr>
        <w:t>а также необходимая контактная информация</w:t>
      </w:r>
      <w:r w:rsidRPr="009D2666">
        <w:rPr>
          <w:rFonts w:ascii="Times New Roman" w:hAnsi="Times New Roman" w:cs="Times New Roman"/>
          <w:sz w:val="26"/>
          <w:szCs w:val="26"/>
        </w:rPr>
        <w:t>.</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Обеспечена информационная открытость муниципальных организаций дополнительного образования г. Грозного.</w:t>
      </w:r>
    </w:p>
    <w:p w:rsidR="00F717B0" w:rsidRPr="009D2666" w:rsidRDefault="00F717B0" w:rsidP="009D2666">
      <w:pPr>
        <w:spacing w:after="0"/>
        <w:ind w:firstLine="708"/>
        <w:jc w:val="both"/>
        <w:rPr>
          <w:rFonts w:ascii="Times New Roman" w:hAnsi="Times New Roman" w:cs="Times New Roman"/>
          <w:b/>
          <w:sz w:val="26"/>
          <w:szCs w:val="26"/>
        </w:rPr>
      </w:pPr>
      <w:r w:rsidRPr="009D2666">
        <w:rPr>
          <w:rFonts w:ascii="Times New Roman" w:hAnsi="Times New Roman" w:cs="Times New Roman"/>
          <w:sz w:val="26"/>
          <w:szCs w:val="26"/>
        </w:rPr>
        <w:t>На едином портале Министерства образования и науки Чеченской Республики созданы сайты организаций, на которых размещается актуальная информация для родителей по предоставляемым образовательным услугам.</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В рамках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 ноября 2016 года №11) запущена региональная автоматизированная информационная система «Навигатор дополнительного образования Чеченской Республики» - Интернет-портал, где родители ищут кружки и секции для своих детей, а организации, предоставляющие услуги по дополнительному образованию, привлекают детей на свои занятия посредством размещения образовательных программ.</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lastRenderedPageBreak/>
        <w:t>По состоянию на 30 ноября 2018 года все муниципальные образовательные организации г. Грозного, предоставляющие услуги по дополнительному образованию, зарегистрировались в системе.</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Количество опубликованных программ – 458.</w:t>
      </w:r>
    </w:p>
    <w:p w:rsidR="00F717B0" w:rsidRPr="009D2666" w:rsidRDefault="00F717B0" w:rsidP="009D2666">
      <w:pPr>
        <w:ind w:firstLine="708"/>
        <w:jc w:val="both"/>
        <w:rPr>
          <w:rFonts w:ascii="Times New Roman" w:hAnsi="Times New Roman" w:cs="Times New Roman"/>
          <w:sz w:val="26"/>
          <w:szCs w:val="26"/>
        </w:rPr>
      </w:pPr>
      <w:r w:rsidRPr="009D2666">
        <w:rPr>
          <w:rFonts w:ascii="Times New Roman" w:hAnsi="Times New Roman" w:cs="Times New Roman"/>
          <w:sz w:val="26"/>
          <w:szCs w:val="26"/>
        </w:rPr>
        <w:t xml:space="preserve">В апреле-мае 2018 года в рамках реализации Проекта, в соответствии с Распоряжением Правительства Чеченской Республики от 13 февраля 2018 года №32-р были организованы и проведены мероприятия по инвентаризации инфраструктурных, материально-технических и кадровых ресурсов подведомственных образовательных организаций, результаты которой размещены в специализированной мониторинговой системе по адресу: </w:t>
      </w:r>
      <w:hyperlink r:id="rId20" w:history="1">
        <w:r w:rsidRPr="009D2666">
          <w:rPr>
            <w:rStyle w:val="a3"/>
            <w:rFonts w:ascii="Times New Roman" w:hAnsi="Times New Roman" w:cs="Times New Roman"/>
            <w:sz w:val="26"/>
            <w:szCs w:val="26"/>
            <w:lang w:val="en-US"/>
          </w:rPr>
          <w:t>http</w:t>
        </w:r>
        <w:r w:rsidRPr="009D2666">
          <w:rPr>
            <w:rStyle w:val="a3"/>
            <w:rFonts w:ascii="Times New Roman" w:hAnsi="Times New Roman" w:cs="Times New Roman"/>
            <w:sz w:val="26"/>
            <w:szCs w:val="26"/>
          </w:rPr>
          <w:t>://</w:t>
        </w:r>
        <w:r w:rsidRPr="009D2666">
          <w:rPr>
            <w:rStyle w:val="a3"/>
            <w:rFonts w:ascii="Times New Roman" w:hAnsi="Times New Roman" w:cs="Times New Roman"/>
            <w:sz w:val="26"/>
            <w:szCs w:val="26"/>
            <w:lang w:val="en-US"/>
          </w:rPr>
          <w:t>inv</w:t>
        </w:r>
        <w:r w:rsidRPr="009D2666">
          <w:rPr>
            <w:rStyle w:val="a3"/>
            <w:rFonts w:ascii="Times New Roman" w:hAnsi="Times New Roman" w:cs="Times New Roman"/>
            <w:sz w:val="26"/>
            <w:szCs w:val="26"/>
          </w:rPr>
          <w:t>.</w:t>
        </w:r>
        <w:r w:rsidRPr="009D2666">
          <w:rPr>
            <w:rStyle w:val="a3"/>
            <w:rFonts w:ascii="Times New Roman" w:hAnsi="Times New Roman" w:cs="Times New Roman"/>
            <w:sz w:val="26"/>
            <w:szCs w:val="26"/>
            <w:lang w:val="en-US"/>
          </w:rPr>
          <w:t>edmonitor</w:t>
        </w:r>
        <w:r w:rsidRPr="009D2666">
          <w:rPr>
            <w:rStyle w:val="a3"/>
            <w:rFonts w:ascii="Times New Roman" w:hAnsi="Times New Roman" w:cs="Times New Roman"/>
            <w:sz w:val="26"/>
            <w:szCs w:val="26"/>
          </w:rPr>
          <w:t>.</w:t>
        </w:r>
        <w:r w:rsidRPr="009D2666">
          <w:rPr>
            <w:rStyle w:val="a3"/>
            <w:rFonts w:ascii="Times New Roman" w:hAnsi="Times New Roman" w:cs="Times New Roman"/>
            <w:sz w:val="26"/>
            <w:szCs w:val="26"/>
            <w:lang w:val="en-US"/>
          </w:rPr>
          <w:t>ru</w:t>
        </w:r>
      </w:hyperlink>
      <w:r w:rsidRPr="009D2666">
        <w:rPr>
          <w:rFonts w:ascii="Times New Roman" w:hAnsi="Times New Roman" w:cs="Times New Roman"/>
          <w:sz w:val="26"/>
          <w:szCs w:val="26"/>
        </w:rPr>
        <w:t>.</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eastAsia="Times New Roman" w:hAnsi="Times New Roman" w:cs="Times New Roman"/>
          <w:sz w:val="26"/>
          <w:szCs w:val="26"/>
        </w:rPr>
        <w:t>В</w:t>
      </w:r>
      <w:r w:rsidRPr="009D2666">
        <w:rPr>
          <w:rFonts w:ascii="Times New Roman" w:hAnsi="Times New Roman" w:cs="Times New Roman"/>
          <w:sz w:val="26"/>
          <w:szCs w:val="26"/>
        </w:rPr>
        <w:t xml:space="preserve"> соответствии с приказом Министерства образования и науки Чеченской Республики от 14 мая 2018 года №1292-п, на основании приказа Департамента образования Мэрии г. Грозного от 23 мая 2018 года №202 и в целях организации различных форм занятости детей в период школьных каникул с 19 июня по 16 августа 2018 года на базе муниципальных учреждений дополнительного образования г. Грозного были открыты летние (досуговые) площадки:</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в Заводском районе – на базе МБОУ «Гимназия №</w:t>
      </w:r>
      <w:r w:rsidR="00D03A3F">
        <w:rPr>
          <w:rFonts w:ascii="Times New Roman" w:hAnsi="Times New Roman" w:cs="Times New Roman"/>
          <w:sz w:val="26"/>
          <w:szCs w:val="26"/>
        </w:rPr>
        <w:t xml:space="preserve"> </w:t>
      </w:r>
      <w:r w:rsidRPr="009D2666">
        <w:rPr>
          <w:rFonts w:ascii="Times New Roman" w:hAnsi="Times New Roman" w:cs="Times New Roman"/>
          <w:sz w:val="26"/>
          <w:szCs w:val="26"/>
        </w:rPr>
        <w:t>2»;</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в Ленинском районе – базе МБОУ «Лицей №1; СОШ №</w:t>
      </w:r>
      <w:r w:rsidR="00D03A3F">
        <w:rPr>
          <w:rFonts w:ascii="Times New Roman" w:hAnsi="Times New Roman" w:cs="Times New Roman"/>
          <w:sz w:val="26"/>
          <w:szCs w:val="26"/>
        </w:rPr>
        <w:t xml:space="preserve"> </w:t>
      </w:r>
      <w:r w:rsidRPr="009D2666">
        <w:rPr>
          <w:rFonts w:ascii="Times New Roman" w:hAnsi="Times New Roman" w:cs="Times New Roman"/>
          <w:sz w:val="26"/>
          <w:szCs w:val="26"/>
        </w:rPr>
        <w:t>8»;</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в Октябрьском районе – на территории МБУ ДО «ДДТ Октябрьского района г. Грозного»;</w:t>
      </w:r>
    </w:p>
    <w:p w:rsidR="00F717B0" w:rsidRPr="009D2666" w:rsidRDefault="00F717B0" w:rsidP="009D2666">
      <w:pPr>
        <w:spacing w:after="0"/>
        <w:ind w:firstLine="708"/>
        <w:jc w:val="both"/>
        <w:rPr>
          <w:rFonts w:ascii="Times New Roman" w:hAnsi="Times New Roman" w:cs="Times New Roman"/>
          <w:sz w:val="26"/>
          <w:szCs w:val="26"/>
        </w:rPr>
      </w:pPr>
      <w:r w:rsidRPr="009D2666">
        <w:rPr>
          <w:rFonts w:ascii="Times New Roman" w:hAnsi="Times New Roman" w:cs="Times New Roman"/>
          <w:sz w:val="26"/>
          <w:szCs w:val="26"/>
        </w:rPr>
        <w:t>в Старопромысловском районе – на базе МБОУ «СОШ №</w:t>
      </w:r>
      <w:r w:rsidR="00D03A3F">
        <w:rPr>
          <w:rFonts w:ascii="Times New Roman" w:hAnsi="Times New Roman" w:cs="Times New Roman"/>
          <w:sz w:val="26"/>
          <w:szCs w:val="26"/>
        </w:rPr>
        <w:t xml:space="preserve"> </w:t>
      </w:r>
      <w:r w:rsidRPr="009D2666">
        <w:rPr>
          <w:rFonts w:ascii="Times New Roman" w:hAnsi="Times New Roman" w:cs="Times New Roman"/>
          <w:sz w:val="26"/>
          <w:szCs w:val="26"/>
        </w:rPr>
        <w:t>11».</w:t>
      </w:r>
    </w:p>
    <w:p w:rsidR="00F717B0" w:rsidRPr="009D2666" w:rsidRDefault="00F717B0" w:rsidP="009D2666">
      <w:pPr>
        <w:pStyle w:val="afd"/>
        <w:spacing w:line="276" w:lineRule="auto"/>
        <w:ind w:firstLine="708"/>
        <w:jc w:val="both"/>
        <w:rPr>
          <w:sz w:val="26"/>
          <w:szCs w:val="26"/>
        </w:rPr>
      </w:pPr>
      <w:r w:rsidRPr="009D2666">
        <w:rPr>
          <w:sz w:val="26"/>
          <w:szCs w:val="26"/>
        </w:rPr>
        <w:t>Всего в течение пяти смен занятиями на летних (досуговых) площадках охвачено 3421 обучающихся в возрасте от 7 до 16 лет (против 2971 чел. в 2017 году).</w:t>
      </w:r>
    </w:p>
    <w:p w:rsidR="00F717B0" w:rsidRPr="009D2666" w:rsidRDefault="00F717B0" w:rsidP="009D2666">
      <w:pPr>
        <w:spacing w:after="0"/>
        <w:jc w:val="both"/>
        <w:rPr>
          <w:rFonts w:ascii="Times New Roman" w:eastAsia="Times New Roman" w:hAnsi="Times New Roman" w:cs="Times New Roman"/>
          <w:sz w:val="26"/>
          <w:szCs w:val="26"/>
        </w:rPr>
      </w:pPr>
      <w:r w:rsidRPr="009D2666">
        <w:rPr>
          <w:rFonts w:ascii="Times New Roman" w:eastAsia="Times New Roman" w:hAnsi="Times New Roman" w:cs="Times New Roman"/>
          <w:sz w:val="26"/>
          <w:szCs w:val="26"/>
        </w:rPr>
        <w:tab/>
        <w:t xml:space="preserve">К работе на летних (досуговых) площадках с учетом графиков отпусков </w:t>
      </w:r>
      <w:r w:rsidR="00983790" w:rsidRPr="009D2666">
        <w:rPr>
          <w:rFonts w:ascii="Times New Roman" w:eastAsia="Times New Roman" w:hAnsi="Times New Roman" w:cs="Times New Roman"/>
          <w:sz w:val="26"/>
          <w:szCs w:val="26"/>
        </w:rPr>
        <w:t xml:space="preserve">были </w:t>
      </w:r>
      <w:r w:rsidRPr="009D2666">
        <w:rPr>
          <w:rFonts w:ascii="Times New Roman" w:eastAsia="Times New Roman" w:hAnsi="Times New Roman" w:cs="Times New Roman"/>
          <w:sz w:val="26"/>
          <w:szCs w:val="26"/>
        </w:rPr>
        <w:t>привлечен</w:t>
      </w:r>
      <w:r w:rsidR="00983790" w:rsidRPr="009D2666">
        <w:rPr>
          <w:rFonts w:ascii="Times New Roman" w:eastAsia="Times New Roman" w:hAnsi="Times New Roman" w:cs="Times New Roman"/>
          <w:sz w:val="26"/>
          <w:szCs w:val="26"/>
        </w:rPr>
        <w:t>ы</w:t>
      </w:r>
      <w:r w:rsidRPr="009D2666">
        <w:rPr>
          <w:rFonts w:ascii="Times New Roman" w:eastAsia="Times New Roman" w:hAnsi="Times New Roman" w:cs="Times New Roman"/>
          <w:sz w:val="26"/>
          <w:szCs w:val="26"/>
        </w:rPr>
        <w:t xml:space="preserve"> 100 педагог</w:t>
      </w:r>
      <w:r w:rsidR="00983790" w:rsidRPr="009D2666">
        <w:rPr>
          <w:rFonts w:ascii="Times New Roman" w:eastAsia="Times New Roman" w:hAnsi="Times New Roman" w:cs="Times New Roman"/>
          <w:sz w:val="26"/>
          <w:szCs w:val="26"/>
        </w:rPr>
        <w:t>ов дополнительного образования.</w:t>
      </w:r>
    </w:p>
    <w:p w:rsidR="00F717B0" w:rsidRPr="006C0A68" w:rsidRDefault="00BB543A" w:rsidP="00F717B0">
      <w:pPr>
        <w:spacing w:after="0" w:line="240" w:lineRule="auto"/>
        <w:ind w:firstLine="708"/>
        <w:jc w:val="right"/>
        <w:rPr>
          <w:rFonts w:ascii="Times New Roman" w:hAnsi="Times New Roman" w:cs="Times New Roman"/>
          <w:sz w:val="24"/>
          <w:szCs w:val="24"/>
        </w:rPr>
      </w:pPr>
      <w:r>
        <w:rPr>
          <w:rFonts w:ascii="Times New Roman" w:hAnsi="Times New Roman" w:cs="Times New Roman"/>
          <w:sz w:val="26"/>
          <w:szCs w:val="26"/>
        </w:rPr>
        <w:t xml:space="preserve">Таблица </w:t>
      </w:r>
      <w:r w:rsidR="002543C5">
        <w:rPr>
          <w:rFonts w:ascii="Times New Roman" w:hAnsi="Times New Roman" w:cs="Times New Roman"/>
          <w:sz w:val="26"/>
          <w:szCs w:val="26"/>
        </w:rPr>
        <w:t>17</w:t>
      </w:r>
      <w:r w:rsidR="00F717B0" w:rsidRPr="006C0A68">
        <w:rPr>
          <w:rFonts w:ascii="Times New Roman" w:hAnsi="Times New Roman" w:cs="Times New Roman"/>
          <w:sz w:val="24"/>
          <w:szCs w:val="24"/>
        </w:rPr>
        <w:t>.</w:t>
      </w:r>
    </w:p>
    <w:p w:rsidR="00F717B0" w:rsidRDefault="00F717B0" w:rsidP="00F717B0">
      <w:pPr>
        <w:spacing w:after="0" w:line="240" w:lineRule="auto"/>
        <w:ind w:firstLine="708"/>
        <w:jc w:val="right"/>
        <w:rPr>
          <w:rFonts w:ascii="Times New Roman" w:hAnsi="Times New Roman" w:cs="Times New Roman"/>
          <w:sz w:val="24"/>
          <w:szCs w:val="24"/>
        </w:rPr>
      </w:pPr>
    </w:p>
    <w:tbl>
      <w:tblPr>
        <w:tblStyle w:val="aff8"/>
        <w:tblW w:w="0" w:type="auto"/>
        <w:tblInd w:w="-289" w:type="dxa"/>
        <w:tblLook w:val="04A0" w:firstRow="1" w:lastRow="0" w:firstColumn="1" w:lastColumn="0" w:noHBand="0" w:noVBand="1"/>
      </w:tblPr>
      <w:tblGrid>
        <w:gridCol w:w="3404"/>
        <w:gridCol w:w="2976"/>
        <w:gridCol w:w="3254"/>
      </w:tblGrid>
      <w:tr w:rsidR="00F717B0" w:rsidTr="00F717B0">
        <w:tc>
          <w:tcPr>
            <w:tcW w:w="3404" w:type="dxa"/>
          </w:tcPr>
          <w:p w:rsidR="00F717B0" w:rsidRPr="006C0A68" w:rsidRDefault="00F717B0" w:rsidP="00F717B0">
            <w:pPr>
              <w:tabs>
                <w:tab w:val="left" w:pos="3000"/>
              </w:tabs>
              <w:jc w:val="center"/>
              <w:rPr>
                <w:rFonts w:ascii="Times New Roman" w:hAnsi="Times New Roman"/>
                <w:sz w:val="24"/>
                <w:szCs w:val="24"/>
              </w:rPr>
            </w:pPr>
            <w:r w:rsidRPr="006C0A68">
              <w:rPr>
                <w:rFonts w:ascii="Times New Roman" w:hAnsi="Times New Roman"/>
                <w:sz w:val="24"/>
                <w:szCs w:val="24"/>
              </w:rPr>
              <w:t>Наименование образовательной организации</w:t>
            </w:r>
          </w:p>
        </w:tc>
        <w:tc>
          <w:tcPr>
            <w:tcW w:w="2976"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Численность обучающихся (чел.)</w:t>
            </w:r>
          </w:p>
        </w:tc>
        <w:tc>
          <w:tcPr>
            <w:tcW w:w="3254"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 xml:space="preserve">Численность </w:t>
            </w:r>
          </w:p>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педагогов (чел.)</w:t>
            </w:r>
          </w:p>
        </w:tc>
      </w:tr>
      <w:tr w:rsidR="00F717B0" w:rsidTr="00F717B0">
        <w:tc>
          <w:tcPr>
            <w:tcW w:w="3404" w:type="dxa"/>
          </w:tcPr>
          <w:p w:rsidR="00F717B0" w:rsidRPr="006C0A68" w:rsidRDefault="00F717B0" w:rsidP="00F717B0">
            <w:pPr>
              <w:rPr>
                <w:rFonts w:ascii="Times New Roman" w:hAnsi="Times New Roman"/>
                <w:sz w:val="24"/>
                <w:szCs w:val="24"/>
              </w:rPr>
            </w:pPr>
            <w:r w:rsidRPr="006C0A68">
              <w:rPr>
                <w:rFonts w:ascii="Times New Roman" w:hAnsi="Times New Roman"/>
                <w:sz w:val="24"/>
                <w:szCs w:val="24"/>
              </w:rPr>
              <w:t>МБУ ДО «ДДТ Заводского района г. Грозного»</w:t>
            </w:r>
          </w:p>
        </w:tc>
        <w:tc>
          <w:tcPr>
            <w:tcW w:w="2976"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600</w:t>
            </w:r>
          </w:p>
        </w:tc>
        <w:tc>
          <w:tcPr>
            <w:tcW w:w="3254"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15</w:t>
            </w:r>
          </w:p>
        </w:tc>
      </w:tr>
      <w:tr w:rsidR="00F717B0" w:rsidTr="00F717B0">
        <w:tc>
          <w:tcPr>
            <w:tcW w:w="3404" w:type="dxa"/>
          </w:tcPr>
          <w:p w:rsidR="00F717B0" w:rsidRPr="006C0A68" w:rsidRDefault="00F717B0" w:rsidP="00F717B0">
            <w:pPr>
              <w:tabs>
                <w:tab w:val="left" w:pos="1134"/>
                <w:tab w:val="left" w:pos="1276"/>
                <w:tab w:val="left" w:pos="1418"/>
                <w:tab w:val="left" w:pos="1701"/>
              </w:tabs>
              <w:outlineLvl w:val="0"/>
              <w:rPr>
                <w:rFonts w:ascii="Times New Roman" w:hAnsi="Times New Roman"/>
                <w:sz w:val="24"/>
                <w:szCs w:val="24"/>
              </w:rPr>
            </w:pPr>
            <w:r w:rsidRPr="006C0A68">
              <w:rPr>
                <w:rFonts w:ascii="Times New Roman" w:hAnsi="Times New Roman"/>
                <w:sz w:val="24"/>
                <w:szCs w:val="24"/>
              </w:rPr>
              <w:t>МБУ ДО «ДДТ Ленинского района г. Грозного»</w:t>
            </w:r>
          </w:p>
        </w:tc>
        <w:tc>
          <w:tcPr>
            <w:tcW w:w="2976"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924</w:t>
            </w:r>
          </w:p>
        </w:tc>
        <w:tc>
          <w:tcPr>
            <w:tcW w:w="3254"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23</w:t>
            </w:r>
          </w:p>
        </w:tc>
      </w:tr>
      <w:tr w:rsidR="00F717B0" w:rsidTr="00F717B0">
        <w:tc>
          <w:tcPr>
            <w:tcW w:w="3404" w:type="dxa"/>
          </w:tcPr>
          <w:p w:rsidR="00F717B0" w:rsidRPr="006C0A68" w:rsidRDefault="00F717B0" w:rsidP="00F717B0">
            <w:pPr>
              <w:tabs>
                <w:tab w:val="left" w:pos="3000"/>
              </w:tabs>
              <w:rPr>
                <w:rFonts w:ascii="Times New Roman" w:hAnsi="Times New Roman"/>
                <w:sz w:val="24"/>
                <w:szCs w:val="24"/>
              </w:rPr>
            </w:pPr>
            <w:r w:rsidRPr="006C0A68">
              <w:rPr>
                <w:rFonts w:ascii="Times New Roman" w:hAnsi="Times New Roman"/>
                <w:sz w:val="24"/>
                <w:szCs w:val="24"/>
              </w:rPr>
              <w:t>МБУ ДО «ДДТ Октябрьского района г. Грозного»</w:t>
            </w:r>
          </w:p>
        </w:tc>
        <w:tc>
          <w:tcPr>
            <w:tcW w:w="2976"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600</w:t>
            </w:r>
          </w:p>
        </w:tc>
        <w:tc>
          <w:tcPr>
            <w:tcW w:w="3254"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24</w:t>
            </w:r>
          </w:p>
        </w:tc>
      </w:tr>
      <w:tr w:rsidR="00F717B0" w:rsidTr="00F717B0">
        <w:tc>
          <w:tcPr>
            <w:tcW w:w="3404" w:type="dxa"/>
          </w:tcPr>
          <w:p w:rsidR="00F717B0" w:rsidRPr="006C0A68" w:rsidRDefault="00F717B0" w:rsidP="00F717B0">
            <w:pPr>
              <w:rPr>
                <w:rFonts w:ascii="Times New Roman" w:hAnsi="Times New Roman"/>
                <w:sz w:val="24"/>
                <w:szCs w:val="24"/>
              </w:rPr>
            </w:pPr>
            <w:r w:rsidRPr="006C0A68">
              <w:rPr>
                <w:rFonts w:ascii="Times New Roman" w:hAnsi="Times New Roman"/>
                <w:sz w:val="24"/>
                <w:szCs w:val="24"/>
              </w:rPr>
              <w:t>МБУ ДО «ДДТ Старопромысловского  района г. Грозного»</w:t>
            </w:r>
          </w:p>
        </w:tc>
        <w:tc>
          <w:tcPr>
            <w:tcW w:w="2976"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597</w:t>
            </w:r>
          </w:p>
        </w:tc>
        <w:tc>
          <w:tcPr>
            <w:tcW w:w="3254"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16</w:t>
            </w:r>
          </w:p>
        </w:tc>
      </w:tr>
      <w:tr w:rsidR="00F717B0" w:rsidTr="00F717B0">
        <w:tc>
          <w:tcPr>
            <w:tcW w:w="3404" w:type="dxa"/>
          </w:tcPr>
          <w:p w:rsidR="00F717B0" w:rsidRPr="006C0A68" w:rsidRDefault="00F717B0" w:rsidP="00F717B0">
            <w:pPr>
              <w:rPr>
                <w:rFonts w:ascii="Times New Roman" w:hAnsi="Times New Roman" w:cs="Times New Roman"/>
                <w:sz w:val="24"/>
                <w:szCs w:val="24"/>
              </w:rPr>
            </w:pPr>
            <w:r w:rsidRPr="006C0A68">
              <w:rPr>
                <w:rFonts w:ascii="Times New Roman" w:hAnsi="Times New Roman"/>
                <w:sz w:val="24"/>
                <w:szCs w:val="24"/>
              </w:rPr>
              <w:t>МБУ ДО «Станция детского (юношеского) технического творчества г. Грозного»</w:t>
            </w:r>
          </w:p>
        </w:tc>
        <w:tc>
          <w:tcPr>
            <w:tcW w:w="2976"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700</w:t>
            </w:r>
          </w:p>
        </w:tc>
        <w:tc>
          <w:tcPr>
            <w:tcW w:w="3254" w:type="dxa"/>
          </w:tcPr>
          <w:p w:rsidR="00F717B0" w:rsidRPr="006C0A68" w:rsidRDefault="00F717B0" w:rsidP="00F717B0">
            <w:pPr>
              <w:jc w:val="center"/>
              <w:rPr>
                <w:rFonts w:ascii="Times New Roman" w:hAnsi="Times New Roman" w:cs="Times New Roman"/>
                <w:sz w:val="24"/>
                <w:szCs w:val="24"/>
              </w:rPr>
            </w:pPr>
            <w:r w:rsidRPr="006C0A68">
              <w:rPr>
                <w:rFonts w:ascii="Times New Roman" w:hAnsi="Times New Roman" w:cs="Times New Roman"/>
                <w:sz w:val="24"/>
                <w:szCs w:val="24"/>
              </w:rPr>
              <w:t>22</w:t>
            </w:r>
          </w:p>
        </w:tc>
      </w:tr>
      <w:tr w:rsidR="00F717B0" w:rsidTr="00F717B0">
        <w:tc>
          <w:tcPr>
            <w:tcW w:w="3404" w:type="dxa"/>
          </w:tcPr>
          <w:p w:rsidR="00F717B0" w:rsidRPr="006C0A68" w:rsidRDefault="00F717B0" w:rsidP="00F717B0">
            <w:pPr>
              <w:rPr>
                <w:rFonts w:ascii="Times New Roman" w:hAnsi="Times New Roman" w:cs="Times New Roman"/>
                <w:b/>
                <w:sz w:val="24"/>
                <w:szCs w:val="24"/>
              </w:rPr>
            </w:pPr>
            <w:r w:rsidRPr="006C0A68">
              <w:rPr>
                <w:rFonts w:ascii="Times New Roman" w:hAnsi="Times New Roman" w:cs="Times New Roman"/>
                <w:b/>
                <w:sz w:val="24"/>
                <w:szCs w:val="24"/>
              </w:rPr>
              <w:t>Итогов:</w:t>
            </w:r>
          </w:p>
        </w:tc>
        <w:tc>
          <w:tcPr>
            <w:tcW w:w="2976" w:type="dxa"/>
          </w:tcPr>
          <w:p w:rsidR="00F717B0" w:rsidRPr="006C0A68" w:rsidRDefault="00F717B0" w:rsidP="00F717B0">
            <w:pPr>
              <w:jc w:val="center"/>
              <w:rPr>
                <w:rFonts w:ascii="Times New Roman" w:hAnsi="Times New Roman" w:cs="Times New Roman"/>
                <w:b/>
                <w:sz w:val="24"/>
                <w:szCs w:val="24"/>
              </w:rPr>
            </w:pPr>
            <w:r w:rsidRPr="006C0A68">
              <w:rPr>
                <w:rFonts w:ascii="Times New Roman" w:hAnsi="Times New Roman" w:cs="Times New Roman"/>
                <w:b/>
                <w:sz w:val="24"/>
                <w:szCs w:val="24"/>
              </w:rPr>
              <w:t>3421</w:t>
            </w:r>
          </w:p>
        </w:tc>
        <w:tc>
          <w:tcPr>
            <w:tcW w:w="3254" w:type="dxa"/>
          </w:tcPr>
          <w:p w:rsidR="00F717B0" w:rsidRPr="006C0A68" w:rsidRDefault="00F717B0" w:rsidP="00F717B0">
            <w:pPr>
              <w:jc w:val="center"/>
              <w:rPr>
                <w:rFonts w:ascii="Times New Roman" w:hAnsi="Times New Roman" w:cs="Times New Roman"/>
                <w:b/>
                <w:sz w:val="24"/>
                <w:szCs w:val="24"/>
              </w:rPr>
            </w:pPr>
            <w:r w:rsidRPr="006C0A68">
              <w:rPr>
                <w:rFonts w:ascii="Times New Roman" w:hAnsi="Times New Roman" w:cs="Times New Roman"/>
                <w:b/>
                <w:sz w:val="24"/>
                <w:szCs w:val="24"/>
              </w:rPr>
              <w:t>100</w:t>
            </w:r>
          </w:p>
        </w:tc>
      </w:tr>
    </w:tbl>
    <w:p w:rsidR="00011FBA" w:rsidRDefault="00011FBA" w:rsidP="00D03A3F">
      <w:pPr>
        <w:spacing w:after="0" w:line="240" w:lineRule="auto"/>
        <w:rPr>
          <w:rFonts w:ascii="Times New Roman" w:hAnsi="Times New Roman" w:cs="Times New Roman"/>
          <w:sz w:val="26"/>
          <w:szCs w:val="26"/>
        </w:rPr>
      </w:pPr>
    </w:p>
    <w:p w:rsidR="00011FBA" w:rsidRDefault="00011FBA" w:rsidP="00F717B0">
      <w:pPr>
        <w:spacing w:after="0" w:line="240" w:lineRule="auto"/>
        <w:ind w:firstLine="708"/>
        <w:rPr>
          <w:rFonts w:ascii="Times New Roman" w:hAnsi="Times New Roman" w:cs="Times New Roman"/>
          <w:sz w:val="26"/>
          <w:szCs w:val="26"/>
        </w:rPr>
      </w:pPr>
    </w:p>
    <w:p w:rsidR="00F717B0" w:rsidRDefault="00F717B0" w:rsidP="00860788">
      <w:pPr>
        <w:spacing w:after="0"/>
        <w:ind w:firstLine="708"/>
        <w:jc w:val="center"/>
        <w:rPr>
          <w:rFonts w:ascii="Times New Roman" w:eastAsia="Times New Roman" w:hAnsi="Times New Roman" w:cs="Times New Roman"/>
          <w:b/>
          <w:bCs/>
          <w:sz w:val="26"/>
          <w:szCs w:val="26"/>
        </w:rPr>
      </w:pPr>
      <w:r w:rsidRPr="006C0A68">
        <w:rPr>
          <w:rFonts w:ascii="Times New Roman" w:eastAsia="Times New Roman" w:hAnsi="Times New Roman" w:cs="Times New Roman"/>
          <w:b/>
          <w:bCs/>
          <w:sz w:val="26"/>
          <w:szCs w:val="26"/>
        </w:rPr>
        <w:t>Оздоровительная кампания 2018 года</w:t>
      </w:r>
    </w:p>
    <w:p w:rsidR="00011FBA" w:rsidRPr="006C0A68" w:rsidRDefault="00011FBA" w:rsidP="00860788">
      <w:pPr>
        <w:spacing w:after="0"/>
        <w:ind w:firstLine="708"/>
        <w:jc w:val="center"/>
        <w:rPr>
          <w:rFonts w:ascii="Times New Roman" w:eastAsia="Times New Roman" w:hAnsi="Times New Roman" w:cs="Times New Roman"/>
          <w:b/>
          <w:bCs/>
          <w:sz w:val="26"/>
          <w:szCs w:val="26"/>
        </w:rPr>
      </w:pPr>
    </w:p>
    <w:p w:rsidR="00F717B0" w:rsidRPr="006C0A68" w:rsidRDefault="00F717B0" w:rsidP="00860788">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xml:space="preserve">В соответствии с Постановлением Правительства Чеченской Республики от 29.03.2011 г. №51 «Об организации отдыха и оздоровления детей Чеченской Республики» и совместными графиками Министерства труда, занятости и социального развития Чеченской Республики и Министерства образования и науки Чеченской Республики в 2018 году проведена работа по организации отдыха и оздоровления детей, обучающихся в системе муниципального общего образования г. Грозного, в санаториях и лагерях Краснодарского края, Кабардино-Балкарской и Чеченской республик. </w:t>
      </w:r>
    </w:p>
    <w:p w:rsidR="00F717B0" w:rsidRPr="001D09F2" w:rsidRDefault="00F717B0" w:rsidP="00860788">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xml:space="preserve">В рамках оздоровительной кампании 2018 года в местах отдыха и оздоровления побывало 2644 обучающихся в возрасте </w:t>
      </w:r>
      <w:r w:rsidRPr="001D09F2">
        <w:rPr>
          <w:rFonts w:ascii="Times New Roman" w:hAnsi="Times New Roman" w:cs="Times New Roman"/>
          <w:sz w:val="26"/>
          <w:szCs w:val="26"/>
        </w:rPr>
        <w:t>от 6 до 15</w:t>
      </w:r>
      <w:r w:rsidR="00983790" w:rsidRPr="001D09F2">
        <w:rPr>
          <w:rFonts w:ascii="Times New Roman" w:hAnsi="Times New Roman" w:cs="Times New Roman"/>
          <w:sz w:val="26"/>
          <w:szCs w:val="26"/>
        </w:rPr>
        <w:t xml:space="preserve"> лет (за 2017 год – 2840 чел.)</w:t>
      </w:r>
      <w:r w:rsidR="001D09F2" w:rsidRPr="001D09F2">
        <w:rPr>
          <w:rFonts w:ascii="Times New Roman" w:hAnsi="Times New Roman" w:cs="Times New Roman"/>
          <w:sz w:val="26"/>
          <w:szCs w:val="26"/>
        </w:rPr>
        <w:t>.</w:t>
      </w:r>
    </w:p>
    <w:p w:rsidR="00F717B0" w:rsidRPr="00D03A3F" w:rsidRDefault="00F717B0" w:rsidP="00D03A3F">
      <w:pPr>
        <w:spacing w:after="0" w:line="240" w:lineRule="auto"/>
        <w:ind w:left="7788"/>
        <w:rPr>
          <w:rFonts w:ascii="Times New Roman" w:hAnsi="Times New Roman" w:cs="Times New Roman"/>
          <w:b/>
          <w:i/>
          <w:sz w:val="24"/>
          <w:szCs w:val="24"/>
        </w:rPr>
      </w:pPr>
      <w:r w:rsidRPr="00D03A3F">
        <w:rPr>
          <w:rFonts w:ascii="Times New Roman" w:hAnsi="Times New Roman" w:cs="Times New Roman"/>
          <w:b/>
          <w:i/>
          <w:sz w:val="24"/>
          <w:szCs w:val="24"/>
        </w:rPr>
        <w:t xml:space="preserve">Таблица </w:t>
      </w:r>
      <w:r w:rsidR="00011FBA" w:rsidRPr="00D03A3F">
        <w:rPr>
          <w:rFonts w:ascii="Times New Roman" w:hAnsi="Times New Roman" w:cs="Times New Roman"/>
          <w:b/>
          <w:i/>
          <w:sz w:val="24"/>
          <w:szCs w:val="24"/>
        </w:rPr>
        <w:t xml:space="preserve">№ </w:t>
      </w:r>
      <w:r w:rsidR="00D03A3F">
        <w:rPr>
          <w:rFonts w:ascii="Times New Roman" w:hAnsi="Times New Roman" w:cs="Times New Roman"/>
          <w:b/>
          <w:i/>
          <w:sz w:val="24"/>
          <w:szCs w:val="24"/>
        </w:rPr>
        <w:t>19.</w:t>
      </w:r>
    </w:p>
    <w:p w:rsidR="00F717B0" w:rsidRPr="00D62015" w:rsidRDefault="00F717B0" w:rsidP="00F717B0">
      <w:pPr>
        <w:spacing w:after="0" w:line="240" w:lineRule="auto"/>
        <w:ind w:firstLine="708"/>
        <w:jc w:val="right"/>
        <w:rPr>
          <w:rFonts w:ascii="Times New Roman" w:hAnsi="Times New Roman" w:cs="Times New Roman"/>
          <w:sz w:val="26"/>
          <w:szCs w:val="26"/>
        </w:rPr>
      </w:pPr>
    </w:p>
    <w:tbl>
      <w:tblPr>
        <w:tblStyle w:val="aff8"/>
        <w:tblW w:w="10814" w:type="dxa"/>
        <w:jc w:val="center"/>
        <w:tblLook w:val="04A0" w:firstRow="1" w:lastRow="0" w:firstColumn="1" w:lastColumn="0" w:noHBand="0" w:noVBand="1"/>
      </w:tblPr>
      <w:tblGrid>
        <w:gridCol w:w="1098"/>
        <w:gridCol w:w="1486"/>
        <w:gridCol w:w="1316"/>
        <w:gridCol w:w="2327"/>
        <w:gridCol w:w="1523"/>
        <w:gridCol w:w="1124"/>
        <w:gridCol w:w="1124"/>
        <w:gridCol w:w="816"/>
      </w:tblGrid>
      <w:tr w:rsidR="00F717B0" w:rsidTr="00011FBA">
        <w:trPr>
          <w:jc w:val="center"/>
        </w:trPr>
        <w:tc>
          <w:tcPr>
            <w:tcW w:w="1098" w:type="dxa"/>
          </w:tcPr>
          <w:p w:rsidR="00F717B0" w:rsidRPr="00627A9C" w:rsidRDefault="00F717B0" w:rsidP="00F717B0">
            <w:pPr>
              <w:jc w:val="center"/>
              <w:rPr>
                <w:rFonts w:ascii="Times New Roman" w:hAnsi="Times New Roman" w:cs="Times New Roman"/>
                <w:b/>
              </w:rPr>
            </w:pPr>
          </w:p>
          <w:p w:rsidR="00F717B0" w:rsidRPr="00627A9C" w:rsidRDefault="00F717B0" w:rsidP="00F717B0">
            <w:pPr>
              <w:ind w:left="424" w:hanging="424"/>
              <w:jc w:val="center"/>
              <w:rPr>
                <w:rFonts w:ascii="Times New Roman" w:hAnsi="Times New Roman" w:cs="Times New Roman"/>
                <w:b/>
              </w:rPr>
            </w:pPr>
          </w:p>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Х</w:t>
            </w:r>
          </w:p>
        </w:tc>
        <w:tc>
          <w:tcPr>
            <w:tcW w:w="1486" w:type="dxa"/>
          </w:tcPr>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Лагерь «Олимпиец»</w:t>
            </w:r>
          </w:p>
          <w:p w:rsidR="00F717B0" w:rsidRPr="00627A9C" w:rsidRDefault="00F717B0" w:rsidP="00F717B0">
            <w:pPr>
              <w:jc w:val="center"/>
              <w:rPr>
                <w:rFonts w:ascii="Times New Roman" w:hAnsi="Times New Roman" w:cs="Times New Roman"/>
                <w:b/>
              </w:rPr>
            </w:pPr>
            <w:r>
              <w:rPr>
                <w:rFonts w:ascii="Times New Roman" w:hAnsi="Times New Roman" w:cs="Times New Roman"/>
                <w:b/>
              </w:rPr>
              <w:t>(чел.)</w:t>
            </w:r>
          </w:p>
        </w:tc>
        <w:tc>
          <w:tcPr>
            <w:tcW w:w="1690" w:type="dxa"/>
          </w:tcPr>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Санаторий «Долинск»</w:t>
            </w:r>
          </w:p>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(чел.)</w:t>
            </w:r>
          </w:p>
        </w:tc>
        <w:tc>
          <w:tcPr>
            <w:tcW w:w="1953" w:type="dxa"/>
          </w:tcPr>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Лагерь ГБУ «Центр социальной реабилитации и оздоровления и несовершеннолетних (чел.)</w:t>
            </w:r>
          </w:p>
        </w:tc>
        <w:tc>
          <w:tcPr>
            <w:tcW w:w="1523" w:type="dxa"/>
          </w:tcPr>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Лагерь «Светлячок»</w:t>
            </w:r>
          </w:p>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(чел.)</w:t>
            </w:r>
          </w:p>
        </w:tc>
        <w:tc>
          <w:tcPr>
            <w:tcW w:w="1124" w:type="dxa"/>
          </w:tcPr>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Лагерь «Горный ключ»</w:t>
            </w:r>
          </w:p>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(чел.)</w:t>
            </w:r>
          </w:p>
        </w:tc>
        <w:tc>
          <w:tcPr>
            <w:tcW w:w="1124" w:type="dxa"/>
          </w:tcPr>
          <w:p w:rsidR="00F717B0" w:rsidRDefault="00F717B0" w:rsidP="00F717B0">
            <w:pPr>
              <w:jc w:val="center"/>
              <w:rPr>
                <w:rFonts w:ascii="Times New Roman" w:hAnsi="Times New Roman" w:cs="Times New Roman"/>
                <w:b/>
              </w:rPr>
            </w:pPr>
            <w:r>
              <w:rPr>
                <w:rFonts w:ascii="Times New Roman" w:hAnsi="Times New Roman" w:cs="Times New Roman"/>
                <w:b/>
              </w:rPr>
              <w:t>Лагерь «Горный Беной»</w:t>
            </w:r>
          </w:p>
          <w:p w:rsidR="00F717B0" w:rsidRPr="00627A9C" w:rsidRDefault="00F717B0" w:rsidP="00F717B0">
            <w:pPr>
              <w:jc w:val="center"/>
              <w:rPr>
                <w:rFonts w:ascii="Times New Roman" w:hAnsi="Times New Roman" w:cs="Times New Roman"/>
                <w:b/>
              </w:rPr>
            </w:pPr>
            <w:r>
              <w:rPr>
                <w:rFonts w:ascii="Times New Roman" w:hAnsi="Times New Roman" w:cs="Times New Roman"/>
                <w:b/>
              </w:rPr>
              <w:t>(чел.)</w:t>
            </w:r>
          </w:p>
        </w:tc>
        <w:tc>
          <w:tcPr>
            <w:tcW w:w="816" w:type="dxa"/>
          </w:tcPr>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 xml:space="preserve">Итого </w:t>
            </w:r>
          </w:p>
          <w:p w:rsidR="00F717B0" w:rsidRPr="00627A9C" w:rsidRDefault="00F717B0" w:rsidP="00F717B0">
            <w:pPr>
              <w:jc w:val="center"/>
              <w:rPr>
                <w:rFonts w:ascii="Times New Roman" w:hAnsi="Times New Roman" w:cs="Times New Roman"/>
                <w:b/>
              </w:rPr>
            </w:pPr>
            <w:r w:rsidRPr="00627A9C">
              <w:rPr>
                <w:rFonts w:ascii="Times New Roman" w:hAnsi="Times New Roman" w:cs="Times New Roman"/>
                <w:b/>
              </w:rPr>
              <w:t>(чел.)</w:t>
            </w:r>
          </w:p>
        </w:tc>
      </w:tr>
      <w:tr w:rsidR="00F717B0" w:rsidTr="00011FBA">
        <w:trPr>
          <w:trHeight w:val="70"/>
          <w:jc w:val="center"/>
        </w:trPr>
        <w:tc>
          <w:tcPr>
            <w:tcW w:w="1098" w:type="dxa"/>
          </w:tcPr>
          <w:p w:rsidR="00F717B0" w:rsidRPr="00627A9C" w:rsidRDefault="00F717B0" w:rsidP="00F717B0">
            <w:pPr>
              <w:spacing w:before="240"/>
              <w:jc w:val="both"/>
              <w:rPr>
                <w:rFonts w:ascii="Times New Roman" w:hAnsi="Times New Roman" w:cs="Times New Roman"/>
              </w:rPr>
            </w:pPr>
            <w:r w:rsidRPr="00627A9C">
              <w:rPr>
                <w:rFonts w:ascii="Times New Roman" w:hAnsi="Times New Roman" w:cs="Times New Roman"/>
              </w:rPr>
              <w:t>Май</w:t>
            </w:r>
          </w:p>
        </w:tc>
        <w:tc>
          <w:tcPr>
            <w:tcW w:w="1486"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82</w:t>
            </w:r>
          </w:p>
        </w:tc>
        <w:tc>
          <w:tcPr>
            <w:tcW w:w="1690"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124</w:t>
            </w:r>
          </w:p>
        </w:tc>
        <w:tc>
          <w:tcPr>
            <w:tcW w:w="1953"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72</w:t>
            </w:r>
          </w:p>
        </w:tc>
        <w:tc>
          <w:tcPr>
            <w:tcW w:w="1523" w:type="dxa"/>
          </w:tcPr>
          <w:p w:rsidR="00F717B0" w:rsidRPr="00AF7AEC" w:rsidRDefault="00F717B0" w:rsidP="00F717B0">
            <w:pPr>
              <w:spacing w:before="240" w:line="360" w:lineRule="auto"/>
              <w:jc w:val="center"/>
              <w:rPr>
                <w:rFonts w:ascii="Times New Roman" w:hAnsi="Times New Roman" w:cs="Times New Roman"/>
              </w:rPr>
            </w:pPr>
            <w:r w:rsidRPr="00AF7AEC">
              <w:rPr>
                <w:rFonts w:ascii="Times New Roman" w:hAnsi="Times New Roman" w:cs="Times New Roman"/>
              </w:rPr>
              <w:t>217</w:t>
            </w:r>
          </w:p>
        </w:tc>
        <w:tc>
          <w:tcPr>
            <w:tcW w:w="1124" w:type="dxa"/>
          </w:tcPr>
          <w:p w:rsidR="00F717B0" w:rsidRPr="00AF7AEC" w:rsidRDefault="00F717B0" w:rsidP="00F717B0">
            <w:pPr>
              <w:spacing w:before="240" w:line="360" w:lineRule="auto"/>
              <w:jc w:val="center"/>
              <w:rPr>
                <w:rFonts w:ascii="Times New Roman" w:hAnsi="Times New Roman" w:cs="Times New Roman"/>
              </w:rPr>
            </w:pPr>
            <w:r w:rsidRPr="00AF7AEC">
              <w:rPr>
                <w:rFonts w:ascii="Times New Roman" w:hAnsi="Times New Roman" w:cs="Times New Roman"/>
              </w:rPr>
              <w:t>100</w:t>
            </w:r>
          </w:p>
        </w:tc>
        <w:tc>
          <w:tcPr>
            <w:tcW w:w="1124" w:type="dxa"/>
          </w:tcPr>
          <w:p w:rsidR="00F717B0" w:rsidRPr="00B457B5" w:rsidRDefault="00F717B0" w:rsidP="00F717B0">
            <w:pPr>
              <w:spacing w:before="240" w:line="360" w:lineRule="auto"/>
              <w:jc w:val="center"/>
              <w:rPr>
                <w:rFonts w:ascii="Times New Roman" w:hAnsi="Times New Roman" w:cs="Times New Roman"/>
              </w:rPr>
            </w:pPr>
            <w:r w:rsidRPr="00B457B5">
              <w:rPr>
                <w:rFonts w:ascii="Times New Roman" w:hAnsi="Times New Roman" w:cs="Times New Roman"/>
              </w:rPr>
              <w:t>71</w:t>
            </w:r>
          </w:p>
        </w:tc>
        <w:tc>
          <w:tcPr>
            <w:tcW w:w="816"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666</w:t>
            </w:r>
          </w:p>
        </w:tc>
      </w:tr>
      <w:tr w:rsidR="00F717B0" w:rsidTr="00011FBA">
        <w:trPr>
          <w:jc w:val="center"/>
        </w:trPr>
        <w:tc>
          <w:tcPr>
            <w:tcW w:w="1098" w:type="dxa"/>
          </w:tcPr>
          <w:p w:rsidR="00F717B0" w:rsidRPr="00627A9C" w:rsidRDefault="00F717B0" w:rsidP="00F717B0">
            <w:pPr>
              <w:spacing w:before="240"/>
              <w:jc w:val="both"/>
              <w:rPr>
                <w:rFonts w:ascii="Times New Roman" w:hAnsi="Times New Roman" w:cs="Times New Roman"/>
              </w:rPr>
            </w:pPr>
            <w:r w:rsidRPr="00627A9C">
              <w:rPr>
                <w:rFonts w:ascii="Times New Roman" w:hAnsi="Times New Roman" w:cs="Times New Roman"/>
              </w:rPr>
              <w:t>Июнь</w:t>
            </w:r>
          </w:p>
        </w:tc>
        <w:tc>
          <w:tcPr>
            <w:tcW w:w="1486"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42</w:t>
            </w:r>
          </w:p>
        </w:tc>
        <w:tc>
          <w:tcPr>
            <w:tcW w:w="1690" w:type="dxa"/>
          </w:tcPr>
          <w:p w:rsidR="00F717B0" w:rsidRPr="00627A9C" w:rsidRDefault="00F717B0" w:rsidP="00F717B0">
            <w:pPr>
              <w:spacing w:before="240" w:line="360" w:lineRule="auto"/>
              <w:jc w:val="center"/>
              <w:rPr>
                <w:rFonts w:ascii="Times New Roman" w:hAnsi="Times New Roman" w:cs="Times New Roman"/>
              </w:rPr>
            </w:pPr>
          </w:p>
        </w:tc>
        <w:tc>
          <w:tcPr>
            <w:tcW w:w="1953"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160</w:t>
            </w:r>
          </w:p>
        </w:tc>
        <w:tc>
          <w:tcPr>
            <w:tcW w:w="1523" w:type="dxa"/>
          </w:tcPr>
          <w:p w:rsidR="00F717B0" w:rsidRPr="00AF7AEC" w:rsidRDefault="00F717B0" w:rsidP="00F717B0">
            <w:pPr>
              <w:spacing w:before="240" w:line="360" w:lineRule="auto"/>
              <w:jc w:val="center"/>
              <w:rPr>
                <w:rFonts w:ascii="Times New Roman" w:hAnsi="Times New Roman" w:cs="Times New Roman"/>
              </w:rPr>
            </w:pPr>
            <w:r w:rsidRPr="00AF7AEC">
              <w:rPr>
                <w:rFonts w:ascii="Times New Roman" w:hAnsi="Times New Roman" w:cs="Times New Roman"/>
              </w:rPr>
              <w:t>69</w:t>
            </w:r>
          </w:p>
        </w:tc>
        <w:tc>
          <w:tcPr>
            <w:tcW w:w="1124" w:type="dxa"/>
          </w:tcPr>
          <w:p w:rsidR="00F717B0" w:rsidRPr="00AF7AEC" w:rsidRDefault="00F717B0" w:rsidP="00F717B0">
            <w:pPr>
              <w:spacing w:before="240" w:line="360" w:lineRule="auto"/>
              <w:jc w:val="center"/>
              <w:rPr>
                <w:rFonts w:ascii="Times New Roman" w:hAnsi="Times New Roman" w:cs="Times New Roman"/>
              </w:rPr>
            </w:pPr>
            <w:r>
              <w:rPr>
                <w:rFonts w:ascii="Times New Roman" w:hAnsi="Times New Roman" w:cs="Times New Roman"/>
              </w:rPr>
              <w:t>132</w:t>
            </w:r>
          </w:p>
        </w:tc>
        <w:tc>
          <w:tcPr>
            <w:tcW w:w="1124" w:type="dxa"/>
          </w:tcPr>
          <w:p w:rsidR="00F717B0" w:rsidRPr="00B457B5" w:rsidRDefault="00F717B0" w:rsidP="00F717B0">
            <w:pPr>
              <w:spacing w:before="240" w:line="360" w:lineRule="auto"/>
              <w:jc w:val="center"/>
              <w:rPr>
                <w:rFonts w:ascii="Times New Roman" w:hAnsi="Times New Roman" w:cs="Times New Roman"/>
              </w:rPr>
            </w:pPr>
            <w:r w:rsidRPr="00B457B5">
              <w:rPr>
                <w:rFonts w:ascii="Times New Roman" w:hAnsi="Times New Roman" w:cs="Times New Roman"/>
              </w:rPr>
              <w:t>36</w:t>
            </w:r>
          </w:p>
        </w:tc>
        <w:tc>
          <w:tcPr>
            <w:tcW w:w="816"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439</w:t>
            </w:r>
          </w:p>
        </w:tc>
      </w:tr>
      <w:tr w:rsidR="00F717B0" w:rsidTr="00011FBA">
        <w:trPr>
          <w:jc w:val="center"/>
        </w:trPr>
        <w:tc>
          <w:tcPr>
            <w:tcW w:w="1098" w:type="dxa"/>
          </w:tcPr>
          <w:p w:rsidR="00F717B0" w:rsidRPr="00627A9C" w:rsidRDefault="00F717B0" w:rsidP="00F717B0">
            <w:pPr>
              <w:spacing w:before="240"/>
              <w:jc w:val="both"/>
              <w:rPr>
                <w:rFonts w:ascii="Times New Roman" w:hAnsi="Times New Roman" w:cs="Times New Roman"/>
              </w:rPr>
            </w:pPr>
            <w:r w:rsidRPr="00627A9C">
              <w:rPr>
                <w:rFonts w:ascii="Times New Roman" w:hAnsi="Times New Roman" w:cs="Times New Roman"/>
              </w:rPr>
              <w:t>Июль</w:t>
            </w:r>
          </w:p>
        </w:tc>
        <w:tc>
          <w:tcPr>
            <w:tcW w:w="1486"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12</w:t>
            </w:r>
          </w:p>
        </w:tc>
        <w:tc>
          <w:tcPr>
            <w:tcW w:w="1690"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46</w:t>
            </w:r>
          </w:p>
        </w:tc>
        <w:tc>
          <w:tcPr>
            <w:tcW w:w="1953"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133</w:t>
            </w:r>
          </w:p>
        </w:tc>
        <w:tc>
          <w:tcPr>
            <w:tcW w:w="1523" w:type="dxa"/>
          </w:tcPr>
          <w:p w:rsidR="00F717B0" w:rsidRPr="00AF7AEC" w:rsidRDefault="00F717B0" w:rsidP="00F717B0">
            <w:pPr>
              <w:spacing w:before="240" w:line="360" w:lineRule="auto"/>
              <w:jc w:val="center"/>
              <w:rPr>
                <w:rFonts w:ascii="Times New Roman" w:hAnsi="Times New Roman" w:cs="Times New Roman"/>
              </w:rPr>
            </w:pPr>
            <w:r w:rsidRPr="00AF7AEC">
              <w:rPr>
                <w:rFonts w:ascii="Times New Roman" w:hAnsi="Times New Roman" w:cs="Times New Roman"/>
              </w:rPr>
              <w:t>38</w:t>
            </w:r>
          </w:p>
        </w:tc>
        <w:tc>
          <w:tcPr>
            <w:tcW w:w="1124" w:type="dxa"/>
          </w:tcPr>
          <w:p w:rsidR="00F717B0" w:rsidRPr="00AF7AEC" w:rsidRDefault="00F717B0" w:rsidP="00F717B0">
            <w:pPr>
              <w:spacing w:before="240" w:line="360" w:lineRule="auto"/>
              <w:jc w:val="center"/>
              <w:rPr>
                <w:rFonts w:ascii="Times New Roman" w:hAnsi="Times New Roman" w:cs="Times New Roman"/>
              </w:rPr>
            </w:pPr>
          </w:p>
        </w:tc>
        <w:tc>
          <w:tcPr>
            <w:tcW w:w="1124" w:type="dxa"/>
          </w:tcPr>
          <w:p w:rsidR="00F717B0" w:rsidRPr="00B457B5" w:rsidRDefault="00F717B0" w:rsidP="00F717B0">
            <w:pPr>
              <w:spacing w:before="240" w:line="360" w:lineRule="auto"/>
              <w:jc w:val="center"/>
              <w:rPr>
                <w:rFonts w:ascii="Times New Roman" w:hAnsi="Times New Roman" w:cs="Times New Roman"/>
              </w:rPr>
            </w:pPr>
          </w:p>
        </w:tc>
        <w:tc>
          <w:tcPr>
            <w:tcW w:w="816"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229</w:t>
            </w:r>
          </w:p>
        </w:tc>
      </w:tr>
      <w:tr w:rsidR="00F717B0" w:rsidTr="00011FBA">
        <w:trPr>
          <w:jc w:val="center"/>
        </w:trPr>
        <w:tc>
          <w:tcPr>
            <w:tcW w:w="1098" w:type="dxa"/>
          </w:tcPr>
          <w:p w:rsidR="00F717B0" w:rsidRPr="00627A9C" w:rsidRDefault="00F717B0" w:rsidP="00F717B0">
            <w:pPr>
              <w:spacing w:before="240"/>
              <w:jc w:val="both"/>
              <w:rPr>
                <w:rFonts w:ascii="Times New Roman" w:hAnsi="Times New Roman" w:cs="Times New Roman"/>
              </w:rPr>
            </w:pPr>
            <w:r w:rsidRPr="00627A9C">
              <w:rPr>
                <w:rFonts w:ascii="Times New Roman" w:hAnsi="Times New Roman" w:cs="Times New Roman"/>
              </w:rPr>
              <w:t>Август</w:t>
            </w:r>
          </w:p>
        </w:tc>
        <w:tc>
          <w:tcPr>
            <w:tcW w:w="1486"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38</w:t>
            </w:r>
          </w:p>
        </w:tc>
        <w:tc>
          <w:tcPr>
            <w:tcW w:w="1690"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21</w:t>
            </w:r>
          </w:p>
        </w:tc>
        <w:tc>
          <w:tcPr>
            <w:tcW w:w="1953"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142</w:t>
            </w:r>
          </w:p>
        </w:tc>
        <w:tc>
          <w:tcPr>
            <w:tcW w:w="1523" w:type="dxa"/>
          </w:tcPr>
          <w:p w:rsidR="00F717B0" w:rsidRPr="00AF7AEC" w:rsidRDefault="00F717B0" w:rsidP="00F717B0">
            <w:pPr>
              <w:spacing w:before="240" w:line="360" w:lineRule="auto"/>
              <w:jc w:val="center"/>
              <w:rPr>
                <w:rFonts w:ascii="Times New Roman" w:hAnsi="Times New Roman" w:cs="Times New Roman"/>
              </w:rPr>
            </w:pPr>
            <w:r w:rsidRPr="00AF7AEC">
              <w:rPr>
                <w:rFonts w:ascii="Times New Roman" w:hAnsi="Times New Roman" w:cs="Times New Roman"/>
              </w:rPr>
              <w:t>131</w:t>
            </w:r>
          </w:p>
        </w:tc>
        <w:tc>
          <w:tcPr>
            <w:tcW w:w="1124" w:type="dxa"/>
          </w:tcPr>
          <w:p w:rsidR="00F717B0" w:rsidRPr="00AF7AEC" w:rsidRDefault="00F717B0" w:rsidP="00F717B0">
            <w:pPr>
              <w:spacing w:before="240" w:line="360" w:lineRule="auto"/>
              <w:jc w:val="center"/>
              <w:rPr>
                <w:rFonts w:ascii="Times New Roman" w:hAnsi="Times New Roman" w:cs="Times New Roman"/>
              </w:rPr>
            </w:pPr>
            <w:r>
              <w:rPr>
                <w:rFonts w:ascii="Times New Roman" w:hAnsi="Times New Roman" w:cs="Times New Roman"/>
              </w:rPr>
              <w:t>132</w:t>
            </w:r>
          </w:p>
        </w:tc>
        <w:tc>
          <w:tcPr>
            <w:tcW w:w="1124" w:type="dxa"/>
          </w:tcPr>
          <w:p w:rsidR="00F717B0" w:rsidRPr="00B457B5" w:rsidRDefault="00F717B0" w:rsidP="00F717B0">
            <w:pPr>
              <w:spacing w:before="240" w:line="360" w:lineRule="auto"/>
              <w:jc w:val="center"/>
              <w:rPr>
                <w:rFonts w:ascii="Times New Roman" w:hAnsi="Times New Roman" w:cs="Times New Roman"/>
              </w:rPr>
            </w:pPr>
            <w:r>
              <w:rPr>
                <w:rFonts w:ascii="Times New Roman" w:hAnsi="Times New Roman" w:cs="Times New Roman"/>
              </w:rPr>
              <w:t>148</w:t>
            </w:r>
          </w:p>
        </w:tc>
        <w:tc>
          <w:tcPr>
            <w:tcW w:w="816"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612</w:t>
            </w:r>
          </w:p>
        </w:tc>
      </w:tr>
      <w:tr w:rsidR="00F717B0" w:rsidTr="00011FBA">
        <w:trPr>
          <w:jc w:val="center"/>
        </w:trPr>
        <w:tc>
          <w:tcPr>
            <w:tcW w:w="1098" w:type="dxa"/>
          </w:tcPr>
          <w:p w:rsidR="00F717B0" w:rsidRPr="00627A9C" w:rsidRDefault="00F717B0" w:rsidP="00F717B0">
            <w:pPr>
              <w:spacing w:before="240"/>
              <w:jc w:val="both"/>
              <w:rPr>
                <w:rFonts w:ascii="Times New Roman" w:hAnsi="Times New Roman" w:cs="Times New Roman"/>
              </w:rPr>
            </w:pPr>
            <w:r w:rsidRPr="00627A9C">
              <w:rPr>
                <w:rFonts w:ascii="Times New Roman" w:hAnsi="Times New Roman" w:cs="Times New Roman"/>
              </w:rPr>
              <w:t>Сентябрь</w:t>
            </w:r>
          </w:p>
        </w:tc>
        <w:tc>
          <w:tcPr>
            <w:tcW w:w="1486" w:type="dxa"/>
          </w:tcPr>
          <w:p w:rsidR="00F717B0" w:rsidRPr="00627A9C" w:rsidRDefault="00F717B0" w:rsidP="00F717B0">
            <w:pPr>
              <w:spacing w:before="240" w:line="360" w:lineRule="auto"/>
              <w:jc w:val="center"/>
              <w:rPr>
                <w:rFonts w:ascii="Times New Roman" w:hAnsi="Times New Roman" w:cs="Times New Roman"/>
              </w:rPr>
            </w:pPr>
          </w:p>
        </w:tc>
        <w:tc>
          <w:tcPr>
            <w:tcW w:w="1690" w:type="dxa"/>
          </w:tcPr>
          <w:p w:rsidR="00F717B0" w:rsidRPr="00627A9C" w:rsidRDefault="00F717B0" w:rsidP="00F717B0">
            <w:pPr>
              <w:spacing w:before="240" w:line="360" w:lineRule="auto"/>
              <w:jc w:val="center"/>
              <w:rPr>
                <w:rFonts w:ascii="Times New Roman" w:hAnsi="Times New Roman" w:cs="Times New Roman"/>
              </w:rPr>
            </w:pPr>
          </w:p>
        </w:tc>
        <w:tc>
          <w:tcPr>
            <w:tcW w:w="1953"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130</w:t>
            </w:r>
          </w:p>
        </w:tc>
        <w:tc>
          <w:tcPr>
            <w:tcW w:w="1523" w:type="dxa"/>
          </w:tcPr>
          <w:p w:rsidR="00F717B0" w:rsidRPr="00AF7AEC" w:rsidRDefault="00F717B0" w:rsidP="00F717B0">
            <w:pPr>
              <w:spacing w:before="240" w:line="360" w:lineRule="auto"/>
              <w:jc w:val="center"/>
              <w:rPr>
                <w:rFonts w:ascii="Times New Roman" w:hAnsi="Times New Roman" w:cs="Times New Roman"/>
              </w:rPr>
            </w:pPr>
            <w:r w:rsidRPr="00AF7AEC">
              <w:rPr>
                <w:rFonts w:ascii="Times New Roman" w:hAnsi="Times New Roman" w:cs="Times New Roman"/>
              </w:rPr>
              <w:t>156</w:t>
            </w:r>
          </w:p>
        </w:tc>
        <w:tc>
          <w:tcPr>
            <w:tcW w:w="1124" w:type="dxa"/>
          </w:tcPr>
          <w:p w:rsidR="00F717B0" w:rsidRPr="00AF7AEC" w:rsidRDefault="00F717B0" w:rsidP="00F717B0">
            <w:pPr>
              <w:spacing w:before="240" w:line="360" w:lineRule="auto"/>
              <w:jc w:val="center"/>
              <w:rPr>
                <w:rFonts w:ascii="Times New Roman" w:hAnsi="Times New Roman" w:cs="Times New Roman"/>
              </w:rPr>
            </w:pPr>
            <w:r>
              <w:rPr>
                <w:rFonts w:ascii="Times New Roman" w:hAnsi="Times New Roman" w:cs="Times New Roman"/>
              </w:rPr>
              <w:t>199</w:t>
            </w:r>
          </w:p>
        </w:tc>
        <w:tc>
          <w:tcPr>
            <w:tcW w:w="1124" w:type="dxa"/>
          </w:tcPr>
          <w:p w:rsidR="00F717B0" w:rsidRPr="00B457B5" w:rsidRDefault="00F717B0" w:rsidP="00F717B0">
            <w:pPr>
              <w:spacing w:before="240" w:line="360" w:lineRule="auto"/>
              <w:jc w:val="center"/>
              <w:rPr>
                <w:rFonts w:ascii="Times New Roman" w:hAnsi="Times New Roman" w:cs="Times New Roman"/>
              </w:rPr>
            </w:pPr>
            <w:r w:rsidRPr="00B457B5">
              <w:rPr>
                <w:rFonts w:ascii="Times New Roman" w:hAnsi="Times New Roman" w:cs="Times New Roman"/>
              </w:rPr>
              <w:t>80</w:t>
            </w:r>
          </w:p>
        </w:tc>
        <w:tc>
          <w:tcPr>
            <w:tcW w:w="816"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565</w:t>
            </w:r>
          </w:p>
        </w:tc>
      </w:tr>
      <w:tr w:rsidR="00F717B0" w:rsidTr="00011FBA">
        <w:trPr>
          <w:jc w:val="center"/>
        </w:trPr>
        <w:tc>
          <w:tcPr>
            <w:tcW w:w="1098" w:type="dxa"/>
          </w:tcPr>
          <w:p w:rsidR="00F717B0" w:rsidRPr="00627A9C" w:rsidRDefault="00F717B0" w:rsidP="00F717B0">
            <w:pPr>
              <w:spacing w:before="240"/>
              <w:jc w:val="both"/>
              <w:rPr>
                <w:rFonts w:ascii="Times New Roman" w:hAnsi="Times New Roman" w:cs="Times New Roman"/>
              </w:rPr>
            </w:pPr>
            <w:r w:rsidRPr="00627A9C">
              <w:rPr>
                <w:rFonts w:ascii="Times New Roman" w:hAnsi="Times New Roman" w:cs="Times New Roman"/>
              </w:rPr>
              <w:t>Октябрь</w:t>
            </w:r>
          </w:p>
        </w:tc>
        <w:tc>
          <w:tcPr>
            <w:tcW w:w="1486" w:type="dxa"/>
          </w:tcPr>
          <w:p w:rsidR="00F717B0" w:rsidRPr="00627A9C" w:rsidRDefault="00F717B0" w:rsidP="00F717B0">
            <w:pPr>
              <w:spacing w:before="240" w:line="360" w:lineRule="auto"/>
              <w:jc w:val="center"/>
              <w:rPr>
                <w:rFonts w:ascii="Times New Roman" w:hAnsi="Times New Roman" w:cs="Times New Roman"/>
              </w:rPr>
            </w:pPr>
          </w:p>
        </w:tc>
        <w:tc>
          <w:tcPr>
            <w:tcW w:w="1690" w:type="dxa"/>
          </w:tcPr>
          <w:p w:rsidR="00F717B0" w:rsidRPr="00627A9C" w:rsidRDefault="00F717B0" w:rsidP="00F717B0">
            <w:pPr>
              <w:spacing w:before="240" w:line="360" w:lineRule="auto"/>
              <w:jc w:val="center"/>
              <w:rPr>
                <w:rFonts w:ascii="Times New Roman" w:hAnsi="Times New Roman" w:cs="Times New Roman"/>
              </w:rPr>
            </w:pPr>
          </w:p>
        </w:tc>
        <w:tc>
          <w:tcPr>
            <w:tcW w:w="1953" w:type="dxa"/>
          </w:tcPr>
          <w:p w:rsidR="00F717B0" w:rsidRPr="00627A9C" w:rsidRDefault="00F717B0" w:rsidP="00F717B0">
            <w:pPr>
              <w:spacing w:before="240" w:line="360" w:lineRule="auto"/>
              <w:jc w:val="center"/>
              <w:rPr>
                <w:rFonts w:ascii="Times New Roman" w:hAnsi="Times New Roman" w:cs="Times New Roman"/>
              </w:rPr>
            </w:pPr>
            <w:r>
              <w:rPr>
                <w:rFonts w:ascii="Times New Roman" w:hAnsi="Times New Roman" w:cs="Times New Roman"/>
              </w:rPr>
              <w:t>64</w:t>
            </w:r>
          </w:p>
        </w:tc>
        <w:tc>
          <w:tcPr>
            <w:tcW w:w="1523" w:type="dxa"/>
          </w:tcPr>
          <w:p w:rsidR="00F717B0" w:rsidRPr="00627A9C" w:rsidRDefault="00F717B0" w:rsidP="00F717B0">
            <w:pPr>
              <w:spacing w:before="240" w:line="360" w:lineRule="auto"/>
              <w:jc w:val="center"/>
              <w:rPr>
                <w:rFonts w:ascii="Times New Roman" w:hAnsi="Times New Roman" w:cs="Times New Roman"/>
              </w:rPr>
            </w:pPr>
          </w:p>
        </w:tc>
        <w:tc>
          <w:tcPr>
            <w:tcW w:w="1124" w:type="dxa"/>
          </w:tcPr>
          <w:p w:rsidR="00F717B0" w:rsidRPr="00627A9C" w:rsidRDefault="00F717B0" w:rsidP="00F717B0">
            <w:pPr>
              <w:spacing w:before="240" w:line="360" w:lineRule="auto"/>
              <w:jc w:val="center"/>
              <w:rPr>
                <w:rFonts w:ascii="Times New Roman" w:hAnsi="Times New Roman" w:cs="Times New Roman"/>
              </w:rPr>
            </w:pPr>
          </w:p>
        </w:tc>
        <w:tc>
          <w:tcPr>
            <w:tcW w:w="1124" w:type="dxa"/>
          </w:tcPr>
          <w:p w:rsidR="00F717B0" w:rsidRPr="00B457B5" w:rsidRDefault="00F717B0" w:rsidP="00F717B0">
            <w:pPr>
              <w:spacing w:before="240" w:line="360" w:lineRule="auto"/>
              <w:jc w:val="center"/>
              <w:rPr>
                <w:rFonts w:ascii="Times New Roman" w:hAnsi="Times New Roman" w:cs="Times New Roman"/>
              </w:rPr>
            </w:pPr>
            <w:r w:rsidRPr="00B457B5">
              <w:rPr>
                <w:rFonts w:ascii="Times New Roman" w:hAnsi="Times New Roman" w:cs="Times New Roman"/>
              </w:rPr>
              <w:t>69</w:t>
            </w:r>
          </w:p>
        </w:tc>
        <w:tc>
          <w:tcPr>
            <w:tcW w:w="816"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133</w:t>
            </w:r>
          </w:p>
        </w:tc>
      </w:tr>
      <w:tr w:rsidR="00F717B0" w:rsidTr="00011FBA">
        <w:trPr>
          <w:jc w:val="center"/>
        </w:trPr>
        <w:tc>
          <w:tcPr>
            <w:tcW w:w="1098" w:type="dxa"/>
          </w:tcPr>
          <w:p w:rsidR="00F717B0" w:rsidRPr="00627A9C" w:rsidRDefault="00F717B0" w:rsidP="00F717B0">
            <w:pPr>
              <w:spacing w:before="240"/>
              <w:rPr>
                <w:rFonts w:ascii="Times New Roman" w:hAnsi="Times New Roman" w:cs="Times New Roman"/>
                <w:b/>
              </w:rPr>
            </w:pPr>
            <w:r w:rsidRPr="00627A9C">
              <w:rPr>
                <w:rFonts w:ascii="Times New Roman" w:hAnsi="Times New Roman" w:cs="Times New Roman"/>
                <w:b/>
              </w:rPr>
              <w:t>Итого</w:t>
            </w:r>
          </w:p>
        </w:tc>
        <w:tc>
          <w:tcPr>
            <w:tcW w:w="1486"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174</w:t>
            </w:r>
          </w:p>
        </w:tc>
        <w:tc>
          <w:tcPr>
            <w:tcW w:w="1690"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191</w:t>
            </w:r>
          </w:p>
        </w:tc>
        <w:tc>
          <w:tcPr>
            <w:tcW w:w="1953"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701</w:t>
            </w:r>
          </w:p>
        </w:tc>
        <w:tc>
          <w:tcPr>
            <w:tcW w:w="1523"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611</w:t>
            </w:r>
          </w:p>
        </w:tc>
        <w:tc>
          <w:tcPr>
            <w:tcW w:w="1124"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563</w:t>
            </w:r>
          </w:p>
        </w:tc>
        <w:tc>
          <w:tcPr>
            <w:tcW w:w="1124"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404</w:t>
            </w:r>
          </w:p>
        </w:tc>
        <w:tc>
          <w:tcPr>
            <w:tcW w:w="816" w:type="dxa"/>
          </w:tcPr>
          <w:p w:rsidR="00F717B0" w:rsidRPr="00627A9C" w:rsidRDefault="00F717B0" w:rsidP="00F717B0">
            <w:pPr>
              <w:spacing w:before="240" w:line="360" w:lineRule="auto"/>
              <w:jc w:val="center"/>
              <w:rPr>
                <w:rFonts w:ascii="Times New Roman" w:hAnsi="Times New Roman" w:cs="Times New Roman"/>
                <w:b/>
              </w:rPr>
            </w:pPr>
            <w:r>
              <w:rPr>
                <w:rFonts w:ascii="Times New Roman" w:hAnsi="Times New Roman" w:cs="Times New Roman"/>
                <w:b/>
              </w:rPr>
              <w:t>2644</w:t>
            </w:r>
          </w:p>
        </w:tc>
      </w:tr>
    </w:tbl>
    <w:p w:rsidR="00F717B0" w:rsidRPr="00A00961" w:rsidRDefault="00F717B0" w:rsidP="00F717B0">
      <w:pPr>
        <w:spacing w:after="0" w:line="240" w:lineRule="auto"/>
        <w:ind w:firstLine="708"/>
        <w:jc w:val="both"/>
        <w:rPr>
          <w:rFonts w:ascii="Times New Roman" w:hAnsi="Times New Roman" w:cs="Times New Roman"/>
          <w:sz w:val="28"/>
          <w:szCs w:val="28"/>
        </w:rPr>
      </w:pPr>
    </w:p>
    <w:p w:rsidR="00F717B0" w:rsidRPr="006C0A68" w:rsidRDefault="00F717B0" w:rsidP="00011FB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 xml:space="preserve">Путевки в лагеря и санатории в соответствии с приказом Департамента образования Мэрии г. Грозного от 16 мая 2018 года №196 выделены преимущественно несовершеннолетним, находящимся в трудной жизненной ситуации. </w:t>
      </w:r>
    </w:p>
    <w:p w:rsidR="00F717B0" w:rsidRPr="006C0A68" w:rsidRDefault="00F717B0" w:rsidP="00011FB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Из 2644 чел., побывавших в 2018 году в местах отдыха и оздоровления:</w:t>
      </w:r>
    </w:p>
    <w:p w:rsidR="00F717B0" w:rsidRPr="006C0A68" w:rsidRDefault="00F717B0" w:rsidP="00011FB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2436 чел. – дети из малоимущих семей;</w:t>
      </w:r>
    </w:p>
    <w:p w:rsidR="00F717B0" w:rsidRPr="006C0A68" w:rsidRDefault="00F717B0" w:rsidP="00011FB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12 чел. – дети-сироты;</w:t>
      </w:r>
    </w:p>
    <w:p w:rsidR="00F717B0" w:rsidRPr="006C0A68" w:rsidRDefault="00F717B0" w:rsidP="00011FB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73 чел. – дети-полусироты;</w:t>
      </w:r>
    </w:p>
    <w:p w:rsidR="00F717B0" w:rsidRPr="006C0A68" w:rsidRDefault="00F717B0" w:rsidP="00011FB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lastRenderedPageBreak/>
        <w:t>15 чел. – дети-инвалиды;</w:t>
      </w:r>
    </w:p>
    <w:p w:rsidR="00F717B0" w:rsidRPr="006C0A68" w:rsidRDefault="00F717B0" w:rsidP="00011FB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31 чел. – дети сотрудников правоохранительных органов Чеченской Республики, погибших при исполнении служебных обязанностей;</w:t>
      </w:r>
    </w:p>
    <w:p w:rsidR="00F717B0" w:rsidRPr="006C0A68" w:rsidRDefault="00F717B0" w:rsidP="00011FB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9 чел. – дети с отклонениями в поведении;</w:t>
      </w:r>
    </w:p>
    <w:p w:rsidR="00F717B0" w:rsidRPr="006C0A68" w:rsidRDefault="00F717B0" w:rsidP="00011FB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1 чел. – ребенок из социально опасной семьи.</w:t>
      </w:r>
    </w:p>
    <w:p w:rsidR="00F717B0" w:rsidRPr="006C0A68" w:rsidRDefault="00F717B0" w:rsidP="00011FBA">
      <w:pPr>
        <w:spacing w:after="0"/>
        <w:ind w:firstLine="708"/>
        <w:jc w:val="both"/>
        <w:rPr>
          <w:rFonts w:ascii="Times New Roman" w:hAnsi="Times New Roman" w:cs="Times New Roman"/>
          <w:sz w:val="26"/>
          <w:szCs w:val="26"/>
        </w:rPr>
      </w:pPr>
      <w:r w:rsidRPr="006C0A68">
        <w:rPr>
          <w:rFonts w:ascii="Times New Roman" w:hAnsi="Times New Roman" w:cs="Times New Roman"/>
          <w:sz w:val="26"/>
          <w:szCs w:val="26"/>
        </w:rPr>
        <w:t>Особое внимание уделено организации отдыха несовершеннолетних, состоящих на учете в органах системы профилактики безнадзорности и правонарушений городского округа «город Грозный», и детей из семей социального риска (подробнее выше).</w:t>
      </w:r>
    </w:p>
    <w:p w:rsidR="00F717B0" w:rsidRPr="006C0A68" w:rsidRDefault="00F717B0" w:rsidP="00011FBA">
      <w:pPr>
        <w:spacing w:after="0"/>
        <w:ind w:firstLine="708"/>
        <w:jc w:val="both"/>
        <w:rPr>
          <w:rFonts w:ascii="Times New Roman" w:eastAsia="Times New Roman" w:hAnsi="Times New Roman" w:cs="Times New Roman"/>
          <w:sz w:val="26"/>
          <w:szCs w:val="26"/>
        </w:rPr>
      </w:pPr>
      <w:r w:rsidRPr="006C0A68">
        <w:rPr>
          <w:rFonts w:ascii="Times New Roman" w:eastAsia="Times New Roman" w:hAnsi="Times New Roman" w:cs="Times New Roman"/>
          <w:sz w:val="26"/>
          <w:szCs w:val="26"/>
        </w:rPr>
        <w:t>В рамках исполнения протокольного поручения Главы Чеченской Республики от 25 января 2018 года №01-04 о мерах социальной поддержки детей сотрудников правоохранительных органов, погибших при исполнении служебных обязанностей, пункта 18 Плана мероприятий по патриотическому воспитанию граждан в Чеченской Республике на 2018-2020 годы, утвержденного Распоряжением Правительства Чеченской Республики от 10 мая 2018 года №122-р, проведена работа по организации в загородных оздоровительных лагерях отдыха детей сотрудников правоохранительных органов, погибших при исполнении служебных обязанностей, обучающихся в системе муниципального общего образования г. Грозного, общая численность которых на начало летней оздоровительной кампании составляла 282 чел.</w:t>
      </w:r>
    </w:p>
    <w:p w:rsidR="00F717B0" w:rsidRPr="00174F09" w:rsidRDefault="00F717B0" w:rsidP="00983790">
      <w:pPr>
        <w:spacing w:after="0" w:line="240" w:lineRule="auto"/>
        <w:jc w:val="both"/>
        <w:rPr>
          <w:rFonts w:ascii="Times New Roman" w:hAnsi="Times New Roman" w:cs="Times New Roman"/>
          <w:sz w:val="26"/>
          <w:szCs w:val="26"/>
        </w:rPr>
      </w:pPr>
      <w:r w:rsidRPr="00A00961">
        <w:rPr>
          <w:rFonts w:ascii="Times New Roman" w:eastAsia="Times New Roman" w:hAnsi="Times New Roman" w:cs="Times New Roman"/>
          <w:sz w:val="28"/>
          <w:szCs w:val="28"/>
        </w:rPr>
        <w:tab/>
      </w:r>
    </w:p>
    <w:p w:rsidR="00F717B0" w:rsidRPr="00174F09" w:rsidRDefault="00F717B0" w:rsidP="001D02C9">
      <w:pPr>
        <w:spacing w:after="0"/>
        <w:ind w:firstLine="708"/>
        <w:jc w:val="both"/>
        <w:rPr>
          <w:rFonts w:ascii="Times New Roman" w:hAnsi="Times New Roman" w:cs="Times New Roman"/>
          <w:sz w:val="26"/>
          <w:szCs w:val="26"/>
        </w:rPr>
      </w:pPr>
      <w:r w:rsidRPr="00174F09">
        <w:rPr>
          <w:rFonts w:ascii="Times New Roman" w:hAnsi="Times New Roman" w:cs="Times New Roman"/>
          <w:sz w:val="26"/>
          <w:szCs w:val="26"/>
        </w:rPr>
        <w:t xml:space="preserve">До образовательных организаций заблаговременно доводилась информация о планируемых выездах, количестве доступных для замещения обучающимися мест, перечне необходимых документов и т.д. </w:t>
      </w:r>
    </w:p>
    <w:p w:rsidR="00F717B0" w:rsidRPr="00174F09" w:rsidRDefault="00F717B0" w:rsidP="001D02C9">
      <w:pPr>
        <w:spacing w:after="0"/>
        <w:ind w:firstLine="708"/>
        <w:jc w:val="both"/>
        <w:rPr>
          <w:rFonts w:ascii="Times New Roman" w:hAnsi="Times New Roman" w:cs="Times New Roman"/>
          <w:sz w:val="26"/>
          <w:szCs w:val="26"/>
        </w:rPr>
      </w:pPr>
      <w:r w:rsidRPr="00174F09">
        <w:rPr>
          <w:rFonts w:ascii="Times New Roman" w:hAnsi="Times New Roman" w:cs="Times New Roman"/>
          <w:sz w:val="26"/>
          <w:szCs w:val="26"/>
        </w:rPr>
        <w:t xml:space="preserve">Была составлена информационная памятка о лагере «Радуга» при ГБУ «Центр социальной реабилитации и оздоровления несовершеннолетних» Шелковского района Чеченской Республики и направлена в подведомственные учреждения с пометкой «Ознакомить родителей».   </w:t>
      </w:r>
    </w:p>
    <w:p w:rsidR="00F717B0" w:rsidRPr="00174F09" w:rsidRDefault="00F717B0" w:rsidP="001D02C9">
      <w:pPr>
        <w:shd w:val="clear" w:color="auto" w:fill="FFFFFF"/>
        <w:spacing w:after="0"/>
        <w:ind w:firstLine="708"/>
        <w:jc w:val="both"/>
        <w:outlineLvl w:val="2"/>
        <w:rPr>
          <w:rFonts w:ascii="Times New Roman" w:eastAsia="Times New Roman" w:hAnsi="Times New Roman" w:cs="Times New Roman"/>
          <w:color w:val="000000"/>
          <w:sz w:val="26"/>
          <w:szCs w:val="26"/>
        </w:rPr>
      </w:pPr>
      <w:r w:rsidRPr="00174F09">
        <w:rPr>
          <w:rFonts w:ascii="Times New Roman" w:eastAsia="Times New Roman" w:hAnsi="Times New Roman" w:cs="Times New Roman"/>
          <w:sz w:val="26"/>
          <w:szCs w:val="26"/>
        </w:rPr>
        <w:t>Огромное внимание при планировании мероприятий по организации отдыха детей уделяется вопросам предупреждения детского травматизма. Так, п</w:t>
      </w:r>
      <w:r w:rsidRPr="00174F09">
        <w:rPr>
          <w:rFonts w:ascii="Times New Roman" w:hAnsi="Times New Roman" w:cs="Times New Roman"/>
          <w:sz w:val="26"/>
          <w:szCs w:val="26"/>
        </w:rPr>
        <w:t>риказом Департамента образования Мэрии г. Грозного от 29 июня 2015 года №184 установлены правила поведения для лиц</w:t>
      </w:r>
      <w:r w:rsidRPr="00174F09">
        <w:rPr>
          <w:rFonts w:ascii="Times New Roman" w:eastAsia="Times New Roman" w:hAnsi="Times New Roman" w:cs="Times New Roman"/>
          <w:sz w:val="26"/>
          <w:szCs w:val="26"/>
        </w:rPr>
        <w:t xml:space="preserve"> из числа работников муниципальных образовательных организаций, выезжающих вместе с организованными группами детей в места отдыха и оздоровления, в соответствии с которыми сопровождающие, помимо прочего, </w:t>
      </w:r>
      <w:r w:rsidRPr="00174F09">
        <w:rPr>
          <w:rFonts w:ascii="Times New Roman" w:eastAsia="Times New Roman" w:hAnsi="Times New Roman" w:cs="Times New Roman"/>
          <w:color w:val="000000"/>
          <w:sz w:val="26"/>
          <w:szCs w:val="26"/>
        </w:rPr>
        <w:t>организуют высадку (посадку) детей в автомобильный транспорт, осуществляющий доставку детей, контролируют погрузку (выгрузку) багажа и соблюдение детьми правил проезда в автомобильном транспорте.</w:t>
      </w:r>
    </w:p>
    <w:p w:rsidR="00F717B0" w:rsidRPr="00174F09" w:rsidRDefault="00F717B0" w:rsidP="001D02C9">
      <w:pPr>
        <w:spacing w:after="0"/>
        <w:ind w:firstLine="708"/>
        <w:jc w:val="both"/>
        <w:rPr>
          <w:rFonts w:ascii="Times New Roman" w:hAnsi="Times New Roman" w:cs="Times New Roman"/>
          <w:sz w:val="26"/>
          <w:szCs w:val="26"/>
        </w:rPr>
      </w:pPr>
      <w:r w:rsidRPr="00174F09">
        <w:rPr>
          <w:rFonts w:ascii="Times New Roman" w:hAnsi="Times New Roman" w:cs="Times New Roman"/>
          <w:sz w:val="26"/>
          <w:szCs w:val="26"/>
        </w:rPr>
        <w:t>Инструктаж по правилам безопасности в пути следования с лицами, сопровождающими детей к месту отдыха за пределами республики и обратно, проводился непосредственно и перед каждым выездом.</w:t>
      </w:r>
    </w:p>
    <w:p w:rsidR="00F717B0" w:rsidRPr="00174F09" w:rsidRDefault="00F717B0" w:rsidP="001D02C9">
      <w:pPr>
        <w:spacing w:after="0"/>
        <w:ind w:firstLine="708"/>
        <w:jc w:val="both"/>
        <w:rPr>
          <w:rFonts w:ascii="Times New Roman" w:eastAsia="Times New Roman" w:hAnsi="Times New Roman" w:cs="Times New Roman"/>
          <w:sz w:val="26"/>
          <w:szCs w:val="26"/>
        </w:rPr>
      </w:pPr>
      <w:r w:rsidRPr="00174F09">
        <w:rPr>
          <w:rFonts w:ascii="Times New Roman" w:eastAsia="Times New Roman" w:hAnsi="Times New Roman" w:cs="Times New Roman"/>
          <w:sz w:val="26"/>
          <w:szCs w:val="26"/>
        </w:rPr>
        <w:lastRenderedPageBreak/>
        <w:t>В соответствии с утвержденным планом работы во всех подведомственных образовательных организациях в апреле-мае проведены уроки и внеурочные мероприятия, посвященные безопасному отдыху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различных ситуаций, как то: утопление, ожоги, падение с высоты, отравление, поражение электрическим током, дорожно-транспортный травматизм, роллинговый травматизм, селфи-риски, зацепинг и т.д.</w:t>
      </w:r>
    </w:p>
    <w:p w:rsidR="00F717B0" w:rsidRPr="00174F09" w:rsidRDefault="00F717B0" w:rsidP="001D02C9">
      <w:pPr>
        <w:spacing w:after="0"/>
        <w:ind w:firstLine="708"/>
        <w:jc w:val="both"/>
        <w:rPr>
          <w:rFonts w:ascii="Times New Roman" w:eastAsia="Times New Roman" w:hAnsi="Times New Roman" w:cs="Times New Roman"/>
          <w:color w:val="000000"/>
          <w:sz w:val="26"/>
          <w:szCs w:val="26"/>
        </w:rPr>
      </w:pPr>
      <w:r w:rsidRPr="00174F09">
        <w:rPr>
          <w:rFonts w:ascii="Times New Roman" w:eastAsia="Times New Roman" w:hAnsi="Times New Roman" w:cs="Times New Roman"/>
          <w:color w:val="000000"/>
          <w:sz w:val="26"/>
          <w:szCs w:val="26"/>
        </w:rPr>
        <w:t xml:space="preserve">В мае в подведомственных образовательных учреждениях на уроках ОБЖ и классных часах проведены мероприятия по разъяснению детям и подросткам правил поведения на железнодорожном-транспорте. На официальных сайтах образовательных организаций были размещены информационные памятки, утвержденные Управлением на транспорте МВД России по Северо-Кавказскому федеральному округу. </w:t>
      </w:r>
    </w:p>
    <w:p w:rsidR="00F717B0" w:rsidRPr="00174F09" w:rsidRDefault="00F717B0" w:rsidP="001D02C9">
      <w:pPr>
        <w:spacing w:after="0"/>
        <w:ind w:firstLine="708"/>
        <w:jc w:val="both"/>
        <w:rPr>
          <w:rFonts w:ascii="Times New Roman" w:eastAsia="Times New Roman" w:hAnsi="Times New Roman" w:cs="Times New Roman"/>
          <w:color w:val="000000"/>
          <w:sz w:val="26"/>
          <w:szCs w:val="26"/>
        </w:rPr>
      </w:pPr>
      <w:r w:rsidRPr="00174F09">
        <w:rPr>
          <w:rFonts w:ascii="Times New Roman" w:eastAsia="Times New Roman" w:hAnsi="Times New Roman" w:cs="Times New Roman"/>
          <w:color w:val="000000"/>
          <w:sz w:val="26"/>
          <w:szCs w:val="26"/>
        </w:rPr>
        <w:t>Формирование соответствующей грамотности у обучающихся тем более важно, что выезды в лагеря, расположенные на морском побережье в Краснодарском крае, осуществляются железнодорожным транспортом.</w:t>
      </w:r>
    </w:p>
    <w:p w:rsidR="00983790" w:rsidRPr="008232A6" w:rsidRDefault="00F717B0" w:rsidP="001D02C9">
      <w:pPr>
        <w:spacing w:after="0"/>
        <w:ind w:firstLine="708"/>
        <w:jc w:val="both"/>
        <w:rPr>
          <w:rFonts w:ascii="Times New Roman" w:eastAsia="Times New Roman" w:hAnsi="Times New Roman" w:cs="Times New Roman"/>
          <w:color w:val="000000"/>
          <w:sz w:val="26"/>
          <w:szCs w:val="26"/>
        </w:rPr>
      </w:pPr>
      <w:r w:rsidRPr="00174F09">
        <w:rPr>
          <w:rFonts w:ascii="Times New Roman" w:eastAsia="Times New Roman" w:hAnsi="Times New Roman" w:cs="Times New Roman"/>
          <w:color w:val="000000"/>
          <w:sz w:val="26"/>
          <w:szCs w:val="26"/>
        </w:rPr>
        <w:t>Также в течение всей оздоровительной кампании с детьми и сопровождающими проводились разъяснительные беседы с целью формирования у них культуры соответствующего поведения в иногородних ла</w:t>
      </w:r>
      <w:r w:rsidR="008232A6">
        <w:rPr>
          <w:rFonts w:ascii="Times New Roman" w:eastAsia="Times New Roman" w:hAnsi="Times New Roman" w:cs="Times New Roman"/>
          <w:color w:val="000000"/>
          <w:sz w:val="26"/>
          <w:szCs w:val="26"/>
        </w:rPr>
        <w:t>герях и санаториях отдыха.</w:t>
      </w:r>
    </w:p>
    <w:p w:rsidR="00AC482D" w:rsidRPr="00240876" w:rsidRDefault="00AC482D" w:rsidP="00AC482D">
      <w:pPr>
        <w:spacing w:after="0"/>
        <w:jc w:val="right"/>
        <w:rPr>
          <w:rFonts w:ascii="Times New Roman" w:eastAsia="Calibri" w:hAnsi="Times New Roman" w:cs="Times New Roman"/>
          <w:b/>
          <w:sz w:val="28"/>
          <w:szCs w:val="28"/>
          <w:lang w:eastAsia="en-US"/>
        </w:rPr>
      </w:pPr>
    </w:p>
    <w:p w:rsidR="00AC482D" w:rsidRPr="00D61730" w:rsidRDefault="00684DAD" w:rsidP="00684DAD">
      <w:pPr>
        <w:spacing w:after="0"/>
        <w:jc w:val="center"/>
        <w:rPr>
          <w:rFonts w:ascii="Times New Roman" w:eastAsia="Calibri" w:hAnsi="Times New Roman" w:cs="Times New Roman"/>
          <w:b/>
          <w:sz w:val="26"/>
          <w:szCs w:val="26"/>
          <w:lang w:eastAsia="en-US"/>
        </w:rPr>
      </w:pPr>
      <w:r w:rsidRPr="00D61730">
        <w:rPr>
          <w:rFonts w:ascii="Times New Roman" w:eastAsia="Calibri" w:hAnsi="Times New Roman" w:cs="Times New Roman"/>
          <w:b/>
          <w:sz w:val="26"/>
          <w:szCs w:val="26"/>
          <w:lang w:eastAsia="en-US"/>
        </w:rPr>
        <w:t>Социальная защита, охрана прав обучающихся</w:t>
      </w:r>
    </w:p>
    <w:p w:rsidR="004E2B79" w:rsidRPr="00983790" w:rsidRDefault="004E2B79" w:rsidP="004E2B79">
      <w:pPr>
        <w:spacing w:after="0" w:line="240" w:lineRule="auto"/>
        <w:jc w:val="both"/>
        <w:rPr>
          <w:rFonts w:ascii="Times New Roman" w:eastAsia="Calibri" w:hAnsi="Times New Roman" w:cs="Times New Roman"/>
          <w:sz w:val="26"/>
          <w:szCs w:val="26"/>
        </w:rPr>
      </w:pPr>
    </w:p>
    <w:p w:rsidR="001E6071" w:rsidRPr="00983790" w:rsidRDefault="001E6071" w:rsidP="00D61730">
      <w:pPr>
        <w:spacing w:after="0"/>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ab/>
        <w:t xml:space="preserve">В соответствии со ст. 123 Семейного кодекса РФ дети, оставшиеся без попечения родителей, подлежат передаче на воспитание в семью  под опеку/ попечительство, в приемную семью, на усыновление (удочерение), а при отсутствии такой возможности, в учреждения для детей-сирот и детей, оставшихся без попечения родителей. </w:t>
      </w:r>
    </w:p>
    <w:p w:rsidR="001E6071" w:rsidRPr="00983790" w:rsidRDefault="001E6071" w:rsidP="00D61730">
      <w:pPr>
        <w:spacing w:after="0"/>
        <w:ind w:firstLine="708"/>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 xml:space="preserve"> В настоящее время в отделе опеки (попечительства) и охраны прав детства состоят на учете 556 детей-сирот и детей, оставшихся без попечения родителей, из них переданы:</w:t>
      </w:r>
    </w:p>
    <w:p w:rsidR="001E6071" w:rsidRPr="00983790" w:rsidRDefault="001E6071" w:rsidP="00D61730">
      <w:pPr>
        <w:spacing w:after="0"/>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 xml:space="preserve">- под опеку/ попечительство </w:t>
      </w:r>
      <w:r w:rsidR="000250C0">
        <w:rPr>
          <w:rFonts w:ascii="Times New Roman" w:eastAsia="Times New Roman" w:hAnsi="Times New Roman" w:cs="Times New Roman"/>
          <w:sz w:val="26"/>
          <w:szCs w:val="26"/>
        </w:rPr>
        <w:t>–</w:t>
      </w:r>
      <w:r w:rsidRPr="00983790">
        <w:rPr>
          <w:rFonts w:ascii="Times New Roman" w:eastAsia="Times New Roman" w:hAnsi="Times New Roman" w:cs="Times New Roman"/>
          <w:sz w:val="26"/>
          <w:szCs w:val="26"/>
        </w:rPr>
        <w:t xml:space="preserve"> 481</w:t>
      </w:r>
      <w:r w:rsidR="000250C0">
        <w:rPr>
          <w:rFonts w:ascii="Times New Roman" w:eastAsia="Times New Roman" w:hAnsi="Times New Roman" w:cs="Times New Roman"/>
          <w:sz w:val="26"/>
          <w:szCs w:val="26"/>
        </w:rPr>
        <w:t xml:space="preserve"> ребенок; </w:t>
      </w:r>
    </w:p>
    <w:p w:rsidR="001E6071" w:rsidRPr="00983790" w:rsidRDefault="001E6071" w:rsidP="00D61730">
      <w:pPr>
        <w:spacing w:after="0"/>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 в приемную семью – 15 детей;</w:t>
      </w:r>
    </w:p>
    <w:p w:rsidR="001E6071" w:rsidRPr="00983790" w:rsidRDefault="001E6071" w:rsidP="00D61730">
      <w:pPr>
        <w:spacing w:after="0"/>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 усыновлено –60 детей.</w:t>
      </w:r>
    </w:p>
    <w:p w:rsidR="008232A6" w:rsidRDefault="001E6071" w:rsidP="00D61730">
      <w:pPr>
        <w:spacing w:after="0"/>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Недееспособных -145 граждан.</w:t>
      </w:r>
    </w:p>
    <w:p w:rsidR="001E6071" w:rsidRPr="00983790" w:rsidRDefault="001E6071" w:rsidP="000250C0">
      <w:pPr>
        <w:spacing w:after="0"/>
        <w:ind w:firstLine="708"/>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Все дети, устроенные под опеку (попечительство) определены в семьи родственников.</w:t>
      </w:r>
    </w:p>
    <w:p w:rsidR="001E6071" w:rsidRPr="00983790" w:rsidRDefault="001E6071" w:rsidP="00D61730">
      <w:pPr>
        <w:spacing w:after="0"/>
        <w:ind w:firstLine="708"/>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 xml:space="preserve">При определении несовершеннолетних в семью, отдел опеки (попечительства) и  охраны прав детства осуществляет последующий контроль за условиями их содержания, воспитания и образования, соблюдения опекунами (попечителями) прав и законных интересов несовершеннолетних, обеспечения </w:t>
      </w:r>
      <w:r w:rsidRPr="00983790">
        <w:rPr>
          <w:rFonts w:ascii="Times New Roman" w:eastAsia="Times New Roman" w:hAnsi="Times New Roman" w:cs="Times New Roman"/>
          <w:sz w:val="26"/>
          <w:szCs w:val="26"/>
        </w:rPr>
        <w:lastRenderedPageBreak/>
        <w:t>сохранности их имущества, за расходованием денежных средств, выплачиваемых на содержание подопечных.</w:t>
      </w:r>
    </w:p>
    <w:p w:rsidR="001E6071" w:rsidRPr="00983790" w:rsidRDefault="001E6071" w:rsidP="00D61730">
      <w:pPr>
        <w:spacing w:after="0"/>
        <w:ind w:firstLine="708"/>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 xml:space="preserve">В соответствии с законом Чеченской Республики от 06.06.2007г. № 27-РЗ  «О размере и порядке выплаты единовременного пособия при передаче  ребенка в семью и денежных средств на содержание детей в семьях опекунов/попечителей и приемных семьях, а также на оплату труда приемных родителей» 307 детей – сирот и детей, оставшихся без попечения родителей, получают ежемесячное пособие в размере 11 7000 рублей, а также вознаграждение, причитающееся приемным родителям в размере 5 554рублей ежемесячно  и при передаче ребенка на воспитание в семью выплачивается единовременное пособие в размере 16 759, 09к. </w:t>
      </w:r>
    </w:p>
    <w:p w:rsidR="001E6071" w:rsidRPr="00983790" w:rsidRDefault="001E6071" w:rsidP="00D61730">
      <w:pPr>
        <w:shd w:val="clear" w:color="auto" w:fill="FFFFFF"/>
        <w:spacing w:after="0"/>
        <w:ind w:firstLine="708"/>
        <w:jc w:val="both"/>
        <w:textAlignment w:val="baseline"/>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 xml:space="preserve">За отчетный период специалистами отдела принято участие в 269 судебных процессах при рассмотрении всех дел, касающихся несовершеннолетних, с целью защиты их прав и законных интересов, а также  рассмотрении споров, связанных с воспитанием и содержанием детей, с вынесением заключения по существу спора, </w:t>
      </w:r>
      <w:r w:rsidR="000250C0">
        <w:rPr>
          <w:rFonts w:ascii="Times New Roman" w:eastAsia="Times New Roman" w:hAnsi="Times New Roman" w:cs="Times New Roman"/>
          <w:sz w:val="26"/>
          <w:szCs w:val="26"/>
        </w:rPr>
        <w:t xml:space="preserve">                  </w:t>
      </w:r>
      <w:r w:rsidRPr="00983790">
        <w:rPr>
          <w:rFonts w:ascii="Times New Roman" w:eastAsia="Times New Roman" w:hAnsi="Times New Roman" w:cs="Times New Roman"/>
          <w:sz w:val="26"/>
          <w:szCs w:val="26"/>
        </w:rPr>
        <w:t>а также при признании совершеннолетних граждан недееспособными. Принято и проконсультировано 943 гражданина по всем вопросам, касающимся несовершеннолетних, с целью защиты их прав и законных интересов. Проведено 310 обследований  условий проживания несовершеннолетних и совершеннолетних недееспособных граж</w:t>
      </w:r>
      <w:r w:rsidR="000250C0">
        <w:rPr>
          <w:rFonts w:ascii="Times New Roman" w:eastAsia="Times New Roman" w:hAnsi="Times New Roman" w:cs="Times New Roman"/>
          <w:sz w:val="26"/>
          <w:szCs w:val="26"/>
        </w:rPr>
        <w:t>дан. Также</w:t>
      </w:r>
      <w:r w:rsidRPr="00983790">
        <w:rPr>
          <w:rFonts w:ascii="Times New Roman" w:eastAsia="Times New Roman" w:hAnsi="Times New Roman" w:cs="Times New Roman"/>
          <w:sz w:val="26"/>
          <w:szCs w:val="26"/>
        </w:rPr>
        <w:t xml:space="preserve"> совместно с сотрудниками ОПДН ОП г. Грозного проводились обследования условий проживания несовершеннолетних в семьях осужденных женщин с отсрочкой отбывания наказания. </w:t>
      </w:r>
    </w:p>
    <w:p w:rsidR="001E6071" w:rsidRPr="00983790" w:rsidRDefault="001E6071" w:rsidP="000250C0">
      <w:pPr>
        <w:spacing w:after="0"/>
        <w:ind w:firstLine="708"/>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 xml:space="preserve">Подготовлено 10 заключений в суд об обоснованности и соответствии  усыновления/ удочерения интересам ребенка, заключения об определении места жительства детей с одним из родителей при раздельном их проживании. </w:t>
      </w:r>
      <w:r w:rsidR="000250C0">
        <w:rPr>
          <w:rFonts w:ascii="Times New Roman" w:eastAsia="Times New Roman" w:hAnsi="Times New Roman" w:cs="Times New Roman"/>
          <w:sz w:val="26"/>
          <w:szCs w:val="26"/>
        </w:rPr>
        <w:t xml:space="preserve">           </w:t>
      </w:r>
      <w:r w:rsidRPr="00983790">
        <w:rPr>
          <w:rFonts w:ascii="Times New Roman" w:eastAsia="Times New Roman" w:hAnsi="Times New Roman" w:cs="Times New Roman"/>
          <w:sz w:val="26"/>
          <w:szCs w:val="26"/>
        </w:rPr>
        <w:t>Подготовлено 218 приказов о разрешении, либо согласии на отчуждение или передачу имущества ребенка в дар, обмен жилой площади, пользоваться счетом, открытым в отделениях банка на имя  ребенка.</w:t>
      </w:r>
    </w:p>
    <w:p w:rsidR="001E6071" w:rsidRPr="00983790" w:rsidRDefault="000250C0" w:rsidP="00D61730">
      <w:pPr>
        <w:spacing w:after="0"/>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Направлено 250</w:t>
      </w:r>
      <w:r w:rsidR="001E6071" w:rsidRPr="00983790">
        <w:rPr>
          <w:rFonts w:ascii="Times New Roman" w:eastAsia="Times New Roman" w:hAnsi="Times New Roman" w:cs="Times New Roman"/>
          <w:sz w:val="26"/>
          <w:szCs w:val="26"/>
        </w:rPr>
        <w:t xml:space="preserve"> </w:t>
      </w:r>
      <w:r w:rsidRPr="00983790">
        <w:rPr>
          <w:rFonts w:ascii="Times New Roman" w:eastAsia="Times New Roman" w:hAnsi="Times New Roman" w:cs="Times New Roman"/>
          <w:sz w:val="26"/>
          <w:szCs w:val="26"/>
        </w:rPr>
        <w:t>писем и запросов</w:t>
      </w:r>
      <w:r w:rsidR="001E6071" w:rsidRPr="00983790">
        <w:rPr>
          <w:rFonts w:ascii="Times New Roman" w:eastAsia="Times New Roman" w:hAnsi="Times New Roman" w:cs="Times New Roman"/>
          <w:sz w:val="26"/>
          <w:szCs w:val="26"/>
        </w:rPr>
        <w:t xml:space="preserve">, затрагивающих интересы несовершеннолетних по разным вопросам. </w:t>
      </w:r>
      <w:r>
        <w:rPr>
          <w:rFonts w:ascii="Times New Roman" w:eastAsia="Times New Roman" w:hAnsi="Times New Roman" w:cs="Times New Roman"/>
          <w:sz w:val="26"/>
          <w:szCs w:val="26"/>
        </w:rPr>
        <w:t>Прошли курсы подготовки</w:t>
      </w:r>
      <w:r w:rsidR="001E6071" w:rsidRPr="00983790">
        <w:rPr>
          <w:rFonts w:ascii="Times New Roman" w:eastAsia="Times New Roman" w:hAnsi="Times New Roman" w:cs="Times New Roman"/>
          <w:sz w:val="26"/>
          <w:szCs w:val="26"/>
        </w:rPr>
        <w:t xml:space="preserve"> 44 гражданина, желающих принять в семью ребенка, оставшегося без попечения родителей, по Программе, утвержденной Постановлением Правительства ЧР от   04 02.2014г. № 4.</w:t>
      </w:r>
    </w:p>
    <w:p w:rsidR="002825C1" w:rsidRPr="00983790" w:rsidRDefault="001E6071" w:rsidP="002F0C2B">
      <w:pPr>
        <w:spacing w:after="0"/>
        <w:ind w:firstLine="708"/>
        <w:jc w:val="both"/>
        <w:rPr>
          <w:rFonts w:ascii="Times New Roman" w:eastAsia="Times New Roman" w:hAnsi="Times New Roman" w:cs="Times New Roman"/>
          <w:sz w:val="26"/>
          <w:szCs w:val="26"/>
        </w:rPr>
      </w:pPr>
      <w:r w:rsidRPr="00983790">
        <w:rPr>
          <w:rFonts w:ascii="Times New Roman" w:eastAsia="Times New Roman" w:hAnsi="Times New Roman" w:cs="Times New Roman"/>
          <w:sz w:val="26"/>
          <w:szCs w:val="26"/>
        </w:rPr>
        <w:t>В соответствии с постановлением Правительства Чеченской Республики от 03.09.2013г. №</w:t>
      </w:r>
      <w:r w:rsidR="000250C0">
        <w:rPr>
          <w:rFonts w:ascii="Times New Roman" w:eastAsia="Times New Roman" w:hAnsi="Times New Roman" w:cs="Times New Roman"/>
          <w:sz w:val="26"/>
          <w:szCs w:val="26"/>
        </w:rPr>
        <w:t xml:space="preserve"> </w:t>
      </w:r>
      <w:r w:rsidRPr="00983790">
        <w:rPr>
          <w:rFonts w:ascii="Times New Roman" w:eastAsia="Times New Roman" w:hAnsi="Times New Roman" w:cs="Times New Roman"/>
          <w:sz w:val="26"/>
          <w:szCs w:val="26"/>
        </w:rPr>
        <w:t>230 «Об отдельных вопросах обесп</w:t>
      </w:r>
      <w:r w:rsidR="00F11E5A">
        <w:rPr>
          <w:rFonts w:ascii="Times New Roman" w:eastAsia="Times New Roman" w:hAnsi="Times New Roman" w:cs="Times New Roman"/>
          <w:sz w:val="26"/>
          <w:szCs w:val="26"/>
        </w:rPr>
        <w:t>ечения жилыми помещениями детей</w:t>
      </w:r>
      <w:r w:rsidRPr="00983790">
        <w:rPr>
          <w:rFonts w:ascii="Times New Roman" w:eastAsia="Times New Roman" w:hAnsi="Times New Roman" w:cs="Times New Roman"/>
          <w:sz w:val="26"/>
          <w:szCs w:val="26"/>
        </w:rPr>
        <w:t>-сирот и детей, оставшихся без попечения родителей, лиц из числа детей- сирот и детей, оставшихся без попечения родителей»,</w:t>
      </w:r>
      <w:r w:rsidR="00983790">
        <w:rPr>
          <w:rFonts w:ascii="Times New Roman" w:eastAsia="Times New Roman" w:hAnsi="Times New Roman" w:cs="Times New Roman"/>
          <w:sz w:val="26"/>
          <w:szCs w:val="26"/>
        </w:rPr>
        <w:t xml:space="preserve"> </w:t>
      </w:r>
      <w:r w:rsidRPr="00983790">
        <w:rPr>
          <w:rFonts w:ascii="Times New Roman" w:eastAsia="Times New Roman" w:hAnsi="Times New Roman" w:cs="Times New Roman"/>
          <w:sz w:val="26"/>
          <w:szCs w:val="26"/>
        </w:rPr>
        <w:t>отделом опеки ведется учет детей - сирот и детей, оставшихся без попечения родителей, а также лиц из их числа, имеющих право на обеспечение жилыми помещениями, не имеющих закрепленного жилого помещения.  За три месяца до достижения детьми сиротами и детьми, оставшимися без попечения родителей, возраста 14 лет специалисты отдела опеки письменно уведомляют их законных представителей о необходимости сбора и подачи документов для включения их в список, подлежащих обеспечению жилыми помещениями. Направлено в адрес опек</w:t>
      </w:r>
      <w:r w:rsidR="00F11E5A">
        <w:rPr>
          <w:rFonts w:ascii="Times New Roman" w:eastAsia="Times New Roman" w:hAnsi="Times New Roman" w:cs="Times New Roman"/>
          <w:sz w:val="26"/>
          <w:szCs w:val="26"/>
        </w:rPr>
        <w:t xml:space="preserve">унов, </w:t>
      </w:r>
      <w:r w:rsidR="00F11E5A">
        <w:rPr>
          <w:rFonts w:ascii="Times New Roman" w:eastAsia="Times New Roman" w:hAnsi="Times New Roman" w:cs="Times New Roman"/>
          <w:sz w:val="26"/>
          <w:szCs w:val="26"/>
        </w:rPr>
        <w:lastRenderedPageBreak/>
        <w:t>попечителей 26 уведомлений</w:t>
      </w:r>
      <w:r w:rsidRPr="00983790">
        <w:rPr>
          <w:rFonts w:ascii="Times New Roman" w:eastAsia="Times New Roman" w:hAnsi="Times New Roman" w:cs="Times New Roman"/>
          <w:sz w:val="26"/>
          <w:szCs w:val="26"/>
        </w:rPr>
        <w:t xml:space="preserve"> о необходимости сбора и подачи документов. Ежемесячно готовятся и</w:t>
      </w:r>
      <w:r w:rsidR="00F11E5A">
        <w:rPr>
          <w:rFonts w:ascii="Times New Roman" w:eastAsia="Times New Roman" w:hAnsi="Times New Roman" w:cs="Times New Roman"/>
          <w:sz w:val="26"/>
          <w:szCs w:val="26"/>
        </w:rPr>
        <w:t xml:space="preserve"> направляются личные дела детей-</w:t>
      </w:r>
      <w:r w:rsidRPr="00983790">
        <w:rPr>
          <w:rFonts w:ascii="Times New Roman" w:eastAsia="Times New Roman" w:hAnsi="Times New Roman" w:cs="Times New Roman"/>
          <w:sz w:val="26"/>
          <w:szCs w:val="26"/>
        </w:rPr>
        <w:t>сирот и детей, оставшихся без попечени</w:t>
      </w:r>
      <w:r w:rsidR="00F11E5A">
        <w:rPr>
          <w:rFonts w:ascii="Times New Roman" w:eastAsia="Times New Roman" w:hAnsi="Times New Roman" w:cs="Times New Roman"/>
          <w:sz w:val="26"/>
          <w:szCs w:val="26"/>
        </w:rPr>
        <w:t>я родителей, лиц из числа детей-</w:t>
      </w:r>
      <w:r w:rsidRPr="00983790">
        <w:rPr>
          <w:rFonts w:ascii="Times New Roman" w:eastAsia="Times New Roman" w:hAnsi="Times New Roman" w:cs="Times New Roman"/>
          <w:sz w:val="26"/>
          <w:szCs w:val="26"/>
        </w:rPr>
        <w:t>сирот и детей, оставшихся без попечения родителей,  имеющих право на получение жилого помещения в</w:t>
      </w:r>
      <w:r w:rsidR="00036646" w:rsidRPr="00983790">
        <w:rPr>
          <w:rFonts w:ascii="Times New Roman" w:eastAsia="Times New Roman" w:hAnsi="Times New Roman" w:cs="Times New Roman"/>
          <w:sz w:val="26"/>
          <w:szCs w:val="26"/>
        </w:rPr>
        <w:t xml:space="preserve"> </w:t>
      </w:r>
      <w:r w:rsidRPr="00983790">
        <w:rPr>
          <w:rFonts w:ascii="Times New Roman" w:eastAsia="Times New Roman" w:hAnsi="Times New Roman" w:cs="Times New Roman"/>
          <w:sz w:val="26"/>
          <w:szCs w:val="26"/>
        </w:rPr>
        <w:t xml:space="preserve">Министерство труда и социального развития Чеченской Республики. </w:t>
      </w:r>
      <w:r w:rsidR="00715AE3" w:rsidRPr="00983790">
        <w:rPr>
          <w:rFonts w:ascii="Times New Roman" w:eastAsia="Times New Roman" w:hAnsi="Times New Roman" w:cs="Times New Roman"/>
          <w:sz w:val="26"/>
          <w:szCs w:val="26"/>
        </w:rPr>
        <w:t xml:space="preserve"> </w:t>
      </w:r>
    </w:p>
    <w:p w:rsidR="008420CC" w:rsidRDefault="008420CC" w:rsidP="008420CC">
      <w:pPr>
        <w:spacing w:after="160"/>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p>
    <w:p w:rsidR="003D71E8" w:rsidRDefault="003D71E8" w:rsidP="008420CC">
      <w:pPr>
        <w:spacing w:after="160"/>
        <w:rPr>
          <w:rFonts w:ascii="Times New Roman" w:eastAsia="Calibri" w:hAnsi="Times New Roman" w:cs="Times New Roman"/>
          <w:b/>
          <w:sz w:val="26"/>
          <w:szCs w:val="26"/>
        </w:rPr>
      </w:pPr>
    </w:p>
    <w:p w:rsidR="003D71E8" w:rsidRDefault="003D71E8" w:rsidP="008420CC">
      <w:pPr>
        <w:spacing w:after="160"/>
        <w:rPr>
          <w:rFonts w:ascii="Times New Roman" w:eastAsia="Calibri" w:hAnsi="Times New Roman" w:cs="Times New Roman"/>
          <w:b/>
          <w:sz w:val="26"/>
          <w:szCs w:val="26"/>
        </w:rPr>
      </w:pPr>
    </w:p>
    <w:p w:rsidR="00AC489F" w:rsidRPr="00A220C5" w:rsidRDefault="00AC489F" w:rsidP="00DE4135">
      <w:pPr>
        <w:spacing w:after="160"/>
        <w:jc w:val="center"/>
        <w:rPr>
          <w:rFonts w:ascii="Times New Roman" w:eastAsia="Calibri" w:hAnsi="Times New Roman" w:cs="Times New Roman"/>
          <w:b/>
          <w:sz w:val="26"/>
          <w:szCs w:val="26"/>
        </w:rPr>
      </w:pPr>
      <w:r w:rsidRPr="00A220C5">
        <w:rPr>
          <w:rFonts w:ascii="Times New Roman" w:eastAsia="Calibri" w:hAnsi="Times New Roman" w:cs="Times New Roman"/>
          <w:b/>
          <w:sz w:val="26"/>
          <w:szCs w:val="26"/>
        </w:rPr>
        <w:t xml:space="preserve">Развитие инфраструктуры системы образования </w:t>
      </w:r>
    </w:p>
    <w:p w:rsidR="00A220C5" w:rsidRDefault="00A220C5" w:rsidP="00A220C5">
      <w:pPr>
        <w:spacing w:after="0"/>
        <w:ind w:firstLine="708"/>
        <w:jc w:val="both"/>
        <w:rPr>
          <w:rFonts w:ascii="Times New Roman" w:eastAsia="Times New Roman" w:hAnsi="Times New Roman" w:cs="Times New Roman"/>
          <w:sz w:val="26"/>
          <w:szCs w:val="26"/>
        </w:rPr>
      </w:pPr>
      <w:r w:rsidRPr="00805D1B">
        <w:rPr>
          <w:rFonts w:ascii="Times New Roman" w:eastAsia="Times New Roman" w:hAnsi="Times New Roman" w:cs="Times New Roman"/>
          <w:sz w:val="26"/>
          <w:szCs w:val="26"/>
        </w:rPr>
        <w:t xml:space="preserve">Создание </w:t>
      </w:r>
      <w:r w:rsidRPr="00805D1B">
        <w:rPr>
          <w:rFonts w:ascii="Times New Roman" w:eastAsia="Times New Roman" w:hAnsi="Times New Roman" w:cs="Times New Roman"/>
          <w:bCs/>
          <w:iCs/>
          <w:sz w:val="26"/>
          <w:szCs w:val="26"/>
        </w:rPr>
        <w:t>современной образовательной инфраструктуры</w:t>
      </w:r>
      <w:r>
        <w:rPr>
          <w:rFonts w:ascii="Times New Roman" w:eastAsia="Times New Roman" w:hAnsi="Times New Roman" w:cs="Times New Roman"/>
          <w:bCs/>
          <w:iCs/>
          <w:sz w:val="26"/>
          <w:szCs w:val="26"/>
        </w:rPr>
        <w:t xml:space="preserve"> </w:t>
      </w:r>
      <w:r w:rsidRPr="00805D1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05D1B">
        <w:rPr>
          <w:rFonts w:ascii="Times New Roman" w:eastAsia="Times New Roman" w:hAnsi="Times New Roman" w:cs="Times New Roman"/>
          <w:sz w:val="26"/>
          <w:szCs w:val="26"/>
        </w:rPr>
        <w:t xml:space="preserve">одно из приоритетных направлений развития системы образования города. </w:t>
      </w:r>
    </w:p>
    <w:p w:rsidR="00A220C5" w:rsidRPr="0021042D" w:rsidRDefault="00A220C5" w:rsidP="0021042D">
      <w:pPr>
        <w:spacing w:after="0"/>
        <w:ind w:firstLine="708"/>
        <w:jc w:val="both"/>
        <w:rPr>
          <w:rFonts w:ascii="Times New Roman" w:eastAsia="Calibri" w:hAnsi="Times New Roman" w:cs="Times New Roman"/>
          <w:sz w:val="26"/>
          <w:szCs w:val="26"/>
          <w:lang w:eastAsia="en-US"/>
        </w:rPr>
      </w:pPr>
      <w:r w:rsidRPr="00A220C5">
        <w:rPr>
          <w:rFonts w:ascii="Times New Roman" w:eastAsia="Calibri" w:hAnsi="Times New Roman" w:cs="Times New Roman"/>
          <w:sz w:val="26"/>
          <w:szCs w:val="26"/>
          <w:lang w:eastAsia="en-US"/>
        </w:rPr>
        <w:t>В рамках федеральных целевых программ в Грозном в 2018 г. построены и введены в эксплуатацию 4 общеобразовательных учреждения (МБОУ «СОШ № 10, 48» на 720, МБОУ «СОШ № 24» на 480 и МБОУ «Коррекционная</w:t>
      </w:r>
      <w:r>
        <w:rPr>
          <w:rFonts w:ascii="Times New Roman" w:eastAsia="Calibri" w:hAnsi="Times New Roman" w:cs="Times New Roman"/>
          <w:sz w:val="26"/>
          <w:szCs w:val="26"/>
          <w:lang w:eastAsia="en-US"/>
        </w:rPr>
        <w:t xml:space="preserve"> школа» на 120 посадочных мест).</w:t>
      </w:r>
    </w:p>
    <w:p w:rsidR="00C26600" w:rsidRDefault="00A220C5" w:rsidP="00C26600">
      <w:pPr>
        <w:ind w:firstLine="708"/>
        <w:contextualSpacing/>
        <w:jc w:val="both"/>
        <w:rPr>
          <w:rFonts w:ascii="Times New Roman" w:eastAsia="Calibri" w:hAnsi="Times New Roman" w:cs="Times New Roman"/>
          <w:sz w:val="26"/>
          <w:szCs w:val="26"/>
        </w:rPr>
      </w:pPr>
      <w:r w:rsidRPr="00805D1B">
        <w:rPr>
          <w:rFonts w:ascii="Times New Roman" w:eastAsia="Times New Roman" w:hAnsi="Times New Roman" w:cs="Times New Roman"/>
          <w:sz w:val="26"/>
          <w:szCs w:val="26"/>
        </w:rPr>
        <w:t xml:space="preserve">Для создания безопасного пространства </w:t>
      </w:r>
      <w:r>
        <w:rPr>
          <w:rFonts w:ascii="Times New Roman" w:eastAsia="Times New Roman" w:hAnsi="Times New Roman" w:cs="Times New Roman"/>
          <w:sz w:val="26"/>
          <w:szCs w:val="26"/>
        </w:rPr>
        <w:t xml:space="preserve">в </w:t>
      </w:r>
      <w:r w:rsidRPr="00805D1B">
        <w:rPr>
          <w:rFonts w:ascii="Times New Roman" w:eastAsia="Times New Roman" w:hAnsi="Times New Roman" w:cs="Times New Roman"/>
          <w:sz w:val="26"/>
          <w:szCs w:val="26"/>
        </w:rPr>
        <w:t xml:space="preserve">образовательных организациях проведены работы по приведению средств противопожарной защиты подведомственных образовательных учреждений в соответствие с изменениями в законодательстве, предусматривающими оборудование объектов автоматической системой пожарной сигнализации. Во всех общеобразовательных учреждениях в наличии первичные средства </w:t>
      </w:r>
      <w:r w:rsidRPr="0021042D">
        <w:rPr>
          <w:rFonts w:ascii="Times New Roman" w:eastAsia="Times New Roman" w:hAnsi="Times New Roman" w:cs="Times New Roman"/>
          <w:sz w:val="26"/>
          <w:szCs w:val="26"/>
        </w:rPr>
        <w:t xml:space="preserve">пожаротушения, </w:t>
      </w:r>
      <w:r w:rsidR="008D6507">
        <w:rPr>
          <w:rFonts w:ascii="Times New Roman" w:eastAsia="Calibri" w:hAnsi="Times New Roman" w:cs="Times New Roman"/>
          <w:sz w:val="26"/>
          <w:szCs w:val="26"/>
          <w:lang w:eastAsia="en-US"/>
        </w:rPr>
        <w:t>Проведена  работа по замерам</w:t>
      </w:r>
      <w:r w:rsidR="00C26600" w:rsidRPr="0021042D">
        <w:rPr>
          <w:rFonts w:ascii="Times New Roman" w:eastAsia="Calibri" w:hAnsi="Times New Roman" w:cs="Times New Roman"/>
          <w:sz w:val="26"/>
          <w:szCs w:val="26"/>
          <w:lang w:eastAsia="en-US"/>
        </w:rPr>
        <w:t xml:space="preserve"> площадей кровли образовательных организаций для проведения работ по огнезащитной обработке деревянных конструкций чердачных помещений, </w:t>
      </w:r>
      <w:r w:rsidR="00C26600" w:rsidRPr="00A96C12">
        <w:rPr>
          <w:rFonts w:ascii="Times New Roman" w:eastAsia="Times New Roman" w:hAnsi="Times New Roman" w:cs="Times New Roman"/>
          <w:sz w:val="26"/>
          <w:szCs w:val="26"/>
        </w:rPr>
        <w:t>организован конкурс среди школ "Самый пожаробезопасный</w:t>
      </w:r>
      <w:r w:rsidR="00A96C12" w:rsidRPr="00A96C12">
        <w:rPr>
          <w:rFonts w:ascii="Times New Roman" w:eastAsia="Times New Roman" w:hAnsi="Times New Roman" w:cs="Times New Roman"/>
          <w:sz w:val="26"/>
          <w:szCs w:val="26"/>
        </w:rPr>
        <w:t xml:space="preserve"> объект образования». Осуществлен </w:t>
      </w:r>
      <w:r w:rsidR="00A96C12" w:rsidRPr="00A96C12">
        <w:rPr>
          <w:rFonts w:ascii="Times New Roman" w:eastAsia="Calibri" w:hAnsi="Times New Roman" w:cs="Times New Roman"/>
          <w:sz w:val="26"/>
          <w:szCs w:val="26"/>
        </w:rPr>
        <w:t>мониторинг состояния антитеррористической защищённости и пожарной безопасности образовательных учреждений.</w:t>
      </w:r>
    </w:p>
    <w:p w:rsidR="00C26600" w:rsidRPr="00C26600" w:rsidRDefault="008232A6" w:rsidP="009D0FB5">
      <w:pPr>
        <w:ind w:firstLine="708"/>
        <w:contextualSpacing/>
        <w:jc w:val="both"/>
        <w:rPr>
          <w:rFonts w:ascii="Times New Roman" w:eastAsia="Times New Roman" w:hAnsi="Times New Roman" w:cs="Times New Roman"/>
          <w:sz w:val="26"/>
          <w:szCs w:val="26"/>
        </w:rPr>
      </w:pPr>
      <w:r>
        <w:rPr>
          <w:rFonts w:ascii="Times New Roman" w:eastAsia="Calibri" w:hAnsi="Times New Roman" w:cs="Times New Roman"/>
          <w:sz w:val="26"/>
          <w:szCs w:val="26"/>
        </w:rPr>
        <w:t>Проведен текущий ремонт образовательных организаций к новому учебному году.</w:t>
      </w:r>
    </w:p>
    <w:p w:rsidR="00CE3513" w:rsidRDefault="006F7B3D" w:rsidP="009D0FB5">
      <w:pPr>
        <w:shd w:val="clear" w:color="auto" w:fill="FFFFFF" w:themeFill="background1"/>
        <w:spacing w:after="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Анализ деятельности системы образования города  за 2018 показал стабильность </w:t>
      </w:r>
      <w:r w:rsidR="00CE3513" w:rsidRPr="00CE3513">
        <w:rPr>
          <w:rFonts w:ascii="Times New Roman" w:eastAsia="Calibri" w:hAnsi="Times New Roman" w:cs="Times New Roman"/>
          <w:sz w:val="26"/>
          <w:szCs w:val="26"/>
        </w:rPr>
        <w:t>ее основных показателей, а также наличие</w:t>
      </w:r>
      <w:r w:rsidR="00684DAD">
        <w:rPr>
          <w:rFonts w:ascii="Times New Roman" w:eastAsia="Calibri" w:hAnsi="Times New Roman" w:cs="Times New Roman"/>
          <w:sz w:val="26"/>
          <w:szCs w:val="26"/>
        </w:rPr>
        <w:t xml:space="preserve"> </w:t>
      </w:r>
      <w:r w:rsidR="00CE3513" w:rsidRPr="00CE3513">
        <w:rPr>
          <w:rFonts w:ascii="Times New Roman" w:eastAsia="Calibri" w:hAnsi="Times New Roman" w:cs="Times New Roman"/>
          <w:sz w:val="26"/>
          <w:szCs w:val="26"/>
        </w:rPr>
        <w:t xml:space="preserve"> проблем, над решением которых предстоит работать:</w:t>
      </w:r>
    </w:p>
    <w:p w:rsidR="008C663B" w:rsidRPr="00CE3513" w:rsidRDefault="008C663B" w:rsidP="009D0FB5">
      <w:pPr>
        <w:shd w:val="clear" w:color="auto" w:fill="FFFFFF"/>
        <w:spacing w:after="0"/>
        <w:ind w:firstLine="708"/>
        <w:jc w:val="both"/>
        <w:rPr>
          <w:rFonts w:ascii="Times New Roman" w:eastAsia="Calibri" w:hAnsi="Times New Roman" w:cs="Times New Roman"/>
          <w:sz w:val="26"/>
          <w:szCs w:val="26"/>
        </w:rPr>
      </w:pPr>
    </w:p>
    <w:p w:rsidR="00CE3513" w:rsidRPr="00CE3513" w:rsidRDefault="00CE3513" w:rsidP="000E7F32">
      <w:pPr>
        <w:jc w:val="both"/>
        <w:rPr>
          <w:rFonts w:ascii="Times New Roman" w:eastAsia="Calibri" w:hAnsi="Times New Roman" w:cs="Times New Roman"/>
          <w:sz w:val="26"/>
          <w:szCs w:val="26"/>
        </w:rPr>
      </w:pPr>
      <w:r w:rsidRPr="00CE3513">
        <w:rPr>
          <w:rFonts w:ascii="Times New Roman" w:eastAsia="Calibri" w:hAnsi="Times New Roman" w:cs="Times New Roman"/>
          <w:b/>
          <w:i/>
          <w:sz w:val="26"/>
          <w:szCs w:val="26"/>
        </w:rPr>
        <w:t xml:space="preserve">- </w:t>
      </w:r>
      <w:r w:rsidR="00711010">
        <w:rPr>
          <w:rFonts w:ascii="Times New Roman" w:eastAsia="Calibri" w:hAnsi="Times New Roman" w:cs="Times New Roman"/>
          <w:sz w:val="26"/>
          <w:szCs w:val="26"/>
        </w:rPr>
        <w:t>д</w:t>
      </w:r>
      <w:r w:rsidRPr="00CE3513">
        <w:rPr>
          <w:rFonts w:ascii="Times New Roman" w:eastAsia="Calibri" w:hAnsi="Times New Roman" w:cs="Times New Roman"/>
          <w:sz w:val="26"/>
          <w:szCs w:val="26"/>
        </w:rPr>
        <w:t>ефицит посадочных мест в образовательных организациях</w:t>
      </w:r>
      <w:r w:rsidR="003A1D66">
        <w:rPr>
          <w:rFonts w:ascii="Times New Roman" w:eastAsia="Calibri" w:hAnsi="Times New Roman" w:cs="Times New Roman"/>
          <w:sz w:val="26"/>
          <w:szCs w:val="26"/>
        </w:rPr>
        <w:t>;</w:t>
      </w:r>
      <w:r w:rsidRPr="00CE3513">
        <w:rPr>
          <w:rFonts w:ascii="Times New Roman" w:eastAsia="Calibri" w:hAnsi="Times New Roman" w:cs="Times New Roman"/>
          <w:sz w:val="26"/>
          <w:szCs w:val="26"/>
        </w:rPr>
        <w:t xml:space="preserve"> </w:t>
      </w:r>
    </w:p>
    <w:p w:rsidR="00CE3513" w:rsidRPr="00CE3513" w:rsidRDefault="00711010" w:rsidP="000E7F32">
      <w:pPr>
        <w:shd w:val="clear" w:color="auto" w:fill="FFFFFF"/>
        <w:jc w:val="both"/>
        <w:rPr>
          <w:rFonts w:ascii="Times New Roman" w:eastAsia="Calibri" w:hAnsi="Times New Roman" w:cs="Times New Roman"/>
          <w:sz w:val="26"/>
          <w:szCs w:val="26"/>
        </w:rPr>
      </w:pPr>
      <w:r>
        <w:rPr>
          <w:rFonts w:ascii="Times New Roman" w:eastAsia="Calibri" w:hAnsi="Times New Roman" w:cs="Times New Roman"/>
          <w:sz w:val="26"/>
          <w:szCs w:val="26"/>
        </w:rPr>
        <w:t>- п</w:t>
      </w:r>
      <w:r w:rsidR="00CE3513" w:rsidRPr="00CE3513">
        <w:rPr>
          <w:rFonts w:ascii="Times New Roman" w:eastAsia="Calibri" w:hAnsi="Times New Roman" w:cs="Times New Roman"/>
          <w:sz w:val="26"/>
          <w:szCs w:val="26"/>
        </w:rPr>
        <w:t>рофессиональная  подготовка  педагогов, работающих  с  обучающимися  с  ОВЗ  и обучающимися  с  умственной  отсталостью (интеллектуальными нарушениями);</w:t>
      </w:r>
    </w:p>
    <w:p w:rsidR="00CE3513" w:rsidRPr="00CE3513" w:rsidRDefault="00711010" w:rsidP="000E7F32">
      <w:pPr>
        <w:shd w:val="clear" w:color="auto" w:fill="FFFFFF"/>
        <w:jc w:val="both"/>
        <w:rPr>
          <w:rFonts w:ascii="Times New Roman" w:eastAsia="Calibri" w:hAnsi="Times New Roman" w:cs="Times New Roman"/>
          <w:sz w:val="26"/>
          <w:szCs w:val="26"/>
        </w:rPr>
      </w:pPr>
      <w:r>
        <w:rPr>
          <w:rFonts w:ascii="Times New Roman" w:eastAsia="Calibri" w:hAnsi="Times New Roman" w:cs="Times New Roman"/>
          <w:sz w:val="26"/>
          <w:szCs w:val="26"/>
        </w:rPr>
        <w:t>- н</w:t>
      </w:r>
      <w:r w:rsidR="00CE3513" w:rsidRPr="00CE3513">
        <w:rPr>
          <w:rFonts w:ascii="Times New Roman" w:eastAsia="Calibri" w:hAnsi="Times New Roman" w:cs="Times New Roman"/>
          <w:sz w:val="26"/>
          <w:szCs w:val="26"/>
        </w:rPr>
        <w:t>еобъективная оценка знаний обучающихся, завышение оценок учителями – предметниками;</w:t>
      </w:r>
    </w:p>
    <w:p w:rsidR="00CE3513" w:rsidRDefault="00CE3513" w:rsidP="000E7F32">
      <w:pPr>
        <w:shd w:val="clear" w:color="auto" w:fill="FFFFFF"/>
        <w:jc w:val="both"/>
        <w:rPr>
          <w:rFonts w:ascii="Times New Roman" w:eastAsia="Calibri" w:hAnsi="Times New Roman" w:cs="Times New Roman"/>
          <w:sz w:val="26"/>
          <w:szCs w:val="26"/>
        </w:rPr>
      </w:pPr>
      <w:r w:rsidRPr="00CE3513">
        <w:rPr>
          <w:rFonts w:ascii="Times New Roman" w:eastAsia="Calibri" w:hAnsi="Times New Roman" w:cs="Times New Roman"/>
          <w:sz w:val="28"/>
          <w:szCs w:val="28"/>
        </w:rPr>
        <w:lastRenderedPageBreak/>
        <w:t xml:space="preserve">  -  </w:t>
      </w:r>
      <w:r w:rsidR="00684DAD">
        <w:rPr>
          <w:rFonts w:ascii="Times New Roman" w:eastAsia="Calibri" w:hAnsi="Times New Roman" w:cs="Times New Roman"/>
          <w:sz w:val="26"/>
          <w:szCs w:val="26"/>
        </w:rPr>
        <w:t xml:space="preserve">низкий уровень </w:t>
      </w:r>
      <w:r w:rsidRPr="00CE3513">
        <w:rPr>
          <w:rFonts w:ascii="Times New Roman" w:eastAsia="Calibri" w:hAnsi="Times New Roman" w:cs="Times New Roman"/>
          <w:sz w:val="26"/>
          <w:szCs w:val="26"/>
        </w:rPr>
        <w:t xml:space="preserve">  </w:t>
      </w:r>
      <w:r w:rsidR="00684DAD">
        <w:rPr>
          <w:rFonts w:ascii="Times New Roman" w:eastAsia="Calibri" w:hAnsi="Times New Roman" w:cs="Times New Roman"/>
          <w:sz w:val="26"/>
          <w:szCs w:val="26"/>
        </w:rPr>
        <w:t xml:space="preserve"> </w:t>
      </w:r>
      <w:r w:rsidRPr="00CE3513">
        <w:rPr>
          <w:rFonts w:ascii="Times New Roman" w:eastAsia="Calibri" w:hAnsi="Times New Roman" w:cs="Times New Roman"/>
          <w:sz w:val="26"/>
          <w:szCs w:val="26"/>
        </w:rPr>
        <w:t>предметн</w:t>
      </w:r>
      <w:r w:rsidR="00684DAD">
        <w:rPr>
          <w:rFonts w:ascii="Times New Roman" w:eastAsia="Calibri" w:hAnsi="Times New Roman" w:cs="Times New Roman"/>
          <w:sz w:val="26"/>
          <w:szCs w:val="26"/>
        </w:rPr>
        <w:t>ых</w:t>
      </w:r>
      <w:r w:rsidRPr="00CE3513">
        <w:rPr>
          <w:rFonts w:ascii="Times New Roman" w:eastAsia="Calibri" w:hAnsi="Times New Roman" w:cs="Times New Roman"/>
          <w:sz w:val="26"/>
          <w:szCs w:val="26"/>
        </w:rPr>
        <w:t xml:space="preserve"> </w:t>
      </w:r>
      <w:r w:rsidR="00684DAD" w:rsidRPr="00CE3513">
        <w:rPr>
          <w:rFonts w:ascii="Times New Roman" w:eastAsia="Calibri" w:hAnsi="Times New Roman" w:cs="Times New Roman"/>
          <w:sz w:val="26"/>
          <w:szCs w:val="26"/>
        </w:rPr>
        <w:t xml:space="preserve">и </w:t>
      </w:r>
      <w:r w:rsidR="00684DAD">
        <w:rPr>
          <w:rFonts w:ascii="Times New Roman" w:eastAsia="Calibri" w:hAnsi="Times New Roman" w:cs="Times New Roman"/>
          <w:sz w:val="26"/>
          <w:szCs w:val="26"/>
        </w:rPr>
        <w:t xml:space="preserve">методических компетенций </w:t>
      </w:r>
      <w:r w:rsidR="003A1D66">
        <w:rPr>
          <w:rFonts w:ascii="Times New Roman" w:eastAsia="Calibri" w:hAnsi="Times New Roman" w:cs="Times New Roman"/>
          <w:sz w:val="26"/>
          <w:szCs w:val="26"/>
        </w:rPr>
        <w:t>молодых педагогов;</w:t>
      </w:r>
    </w:p>
    <w:p w:rsidR="003A1D66" w:rsidRPr="00CE3513" w:rsidRDefault="00711010" w:rsidP="000E7F32">
      <w:pPr>
        <w:shd w:val="clear" w:color="auto" w:fill="FFFFFF"/>
        <w:jc w:val="both"/>
        <w:rPr>
          <w:rFonts w:ascii="Times New Roman" w:eastAsia="Calibri" w:hAnsi="Times New Roman" w:cs="Times New Roman"/>
          <w:sz w:val="26"/>
          <w:szCs w:val="26"/>
        </w:rPr>
      </w:pPr>
      <w:r>
        <w:rPr>
          <w:rFonts w:ascii="Times New Roman" w:eastAsia="Calibri" w:hAnsi="Times New Roman" w:cs="Times New Roman"/>
          <w:sz w:val="26"/>
          <w:szCs w:val="26"/>
        </w:rPr>
        <w:t>- о</w:t>
      </w:r>
      <w:r w:rsidR="003A1D66">
        <w:rPr>
          <w:rFonts w:ascii="Times New Roman" w:eastAsia="Calibri" w:hAnsi="Times New Roman" w:cs="Times New Roman"/>
          <w:sz w:val="26"/>
          <w:szCs w:val="26"/>
        </w:rPr>
        <w:t>тсутствие системной работы с детьми, прояви</w:t>
      </w:r>
      <w:r>
        <w:rPr>
          <w:rFonts w:ascii="Times New Roman" w:eastAsia="Calibri" w:hAnsi="Times New Roman" w:cs="Times New Roman"/>
          <w:sz w:val="26"/>
          <w:szCs w:val="26"/>
        </w:rPr>
        <w:t>вшимися выдающиеся способности;</w:t>
      </w:r>
    </w:p>
    <w:p w:rsidR="00CE3513" w:rsidRPr="00CE3513" w:rsidRDefault="00711010" w:rsidP="000E7F32">
      <w:pPr>
        <w:shd w:val="clear" w:color="auto" w:fill="FFFFFF"/>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C663B">
        <w:rPr>
          <w:rFonts w:ascii="Times New Roman" w:eastAsia="Calibri" w:hAnsi="Times New Roman" w:cs="Times New Roman"/>
          <w:sz w:val="26"/>
          <w:szCs w:val="26"/>
        </w:rPr>
        <w:t>обновление и пополнение</w:t>
      </w:r>
      <w:r w:rsidR="00CE3513" w:rsidRPr="00CE3513">
        <w:rPr>
          <w:rFonts w:ascii="Times New Roman" w:eastAsia="Calibri" w:hAnsi="Times New Roman" w:cs="Times New Roman"/>
          <w:sz w:val="26"/>
          <w:szCs w:val="26"/>
        </w:rPr>
        <w:t xml:space="preserve"> материально-технической базы образовательных организаций.</w:t>
      </w:r>
    </w:p>
    <w:p w:rsidR="00CE3513" w:rsidRPr="00CE3513" w:rsidRDefault="00CE3513" w:rsidP="000E7F32">
      <w:pPr>
        <w:jc w:val="both"/>
        <w:rPr>
          <w:rFonts w:ascii="Times New Roman" w:eastAsia="Calibri" w:hAnsi="Times New Roman" w:cs="Times New Roman"/>
          <w:sz w:val="26"/>
          <w:szCs w:val="26"/>
        </w:rPr>
      </w:pPr>
    </w:p>
    <w:p w:rsidR="00CE3513" w:rsidRDefault="00CE3513" w:rsidP="000E7F32">
      <w:pPr>
        <w:shd w:val="clear" w:color="auto" w:fill="FFFFFF"/>
        <w:spacing w:after="0"/>
        <w:jc w:val="both"/>
        <w:rPr>
          <w:rFonts w:ascii="Times New Roman" w:eastAsia="Calibri" w:hAnsi="Times New Roman" w:cs="Times New Roman"/>
          <w:b/>
          <w:i/>
          <w:sz w:val="26"/>
          <w:szCs w:val="26"/>
        </w:rPr>
      </w:pPr>
    </w:p>
    <w:p w:rsidR="00B16B9F" w:rsidRPr="000E7F32" w:rsidRDefault="00B16B9F" w:rsidP="000E7F32">
      <w:pPr>
        <w:rPr>
          <w:rFonts w:ascii="Times New Roman" w:hAnsi="Times New Roman" w:cs="Times New Roman"/>
        </w:rPr>
      </w:pPr>
    </w:p>
    <w:p w:rsidR="00CC2175" w:rsidRPr="00CC2175" w:rsidRDefault="00CC2175" w:rsidP="00CC2175">
      <w:pPr>
        <w:spacing w:after="0"/>
        <w:jc w:val="center"/>
        <w:rPr>
          <w:rFonts w:ascii="Times New Roman" w:eastAsia="Times New Roman" w:hAnsi="Times New Roman" w:cs="Times New Roman"/>
          <w:b/>
          <w:sz w:val="26"/>
          <w:szCs w:val="26"/>
        </w:rPr>
      </w:pPr>
      <w:r w:rsidRPr="00CC2175">
        <w:rPr>
          <w:rFonts w:ascii="Times New Roman" w:eastAsia="Times New Roman" w:hAnsi="Times New Roman" w:cs="Times New Roman"/>
          <w:b/>
          <w:sz w:val="26"/>
          <w:szCs w:val="26"/>
        </w:rPr>
        <w:t xml:space="preserve">Основные направления деятельности </w:t>
      </w:r>
    </w:p>
    <w:p w:rsidR="00CC2175" w:rsidRPr="00CC2175" w:rsidRDefault="00CC2175" w:rsidP="00CC2175">
      <w:pPr>
        <w:spacing w:after="0"/>
        <w:jc w:val="center"/>
        <w:rPr>
          <w:rFonts w:ascii="Times New Roman" w:eastAsia="Times New Roman" w:hAnsi="Times New Roman" w:cs="Times New Roman"/>
          <w:b/>
          <w:sz w:val="26"/>
          <w:szCs w:val="26"/>
        </w:rPr>
      </w:pPr>
      <w:r w:rsidRPr="00CC2175">
        <w:rPr>
          <w:rFonts w:ascii="Times New Roman" w:eastAsia="Times New Roman" w:hAnsi="Times New Roman" w:cs="Times New Roman"/>
          <w:b/>
          <w:sz w:val="26"/>
          <w:szCs w:val="26"/>
        </w:rPr>
        <w:t>Департамента образования Мэрии г. Грозного</w:t>
      </w:r>
    </w:p>
    <w:p w:rsidR="00CC2175" w:rsidRPr="00CC2175" w:rsidRDefault="002825C1" w:rsidP="00CC2175">
      <w:pPr>
        <w:spacing w:after="0"/>
        <w:ind w:firstLine="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 2019</w:t>
      </w:r>
      <w:r w:rsidR="00CC2175" w:rsidRPr="00CC2175">
        <w:rPr>
          <w:rFonts w:ascii="Times New Roman" w:eastAsia="Times New Roman" w:hAnsi="Times New Roman" w:cs="Times New Roman"/>
          <w:b/>
          <w:sz w:val="26"/>
          <w:szCs w:val="26"/>
        </w:rPr>
        <w:t xml:space="preserve"> год</w:t>
      </w:r>
    </w:p>
    <w:p w:rsidR="00CC2175" w:rsidRPr="00CC2175" w:rsidRDefault="00CC2175" w:rsidP="00CC2175">
      <w:pPr>
        <w:spacing w:after="0"/>
        <w:rPr>
          <w:rFonts w:ascii="Times New Roman" w:eastAsia="Times New Roman" w:hAnsi="Times New Roman" w:cs="Times New Roman"/>
          <w:b/>
          <w:sz w:val="26"/>
          <w:szCs w:val="26"/>
        </w:rPr>
      </w:pPr>
    </w:p>
    <w:p w:rsidR="00CC2175" w:rsidRPr="00CC2175" w:rsidRDefault="00CC2175" w:rsidP="00CC2175">
      <w:pPr>
        <w:numPr>
          <w:ilvl w:val="0"/>
          <w:numId w:val="27"/>
        </w:numPr>
        <w:spacing w:after="0"/>
        <w:contextualSpacing/>
        <w:jc w:val="both"/>
        <w:rPr>
          <w:rFonts w:ascii="Times New Roman" w:eastAsia="Times New Roman" w:hAnsi="Times New Roman" w:cs="Times New Roman"/>
          <w:sz w:val="26"/>
          <w:szCs w:val="26"/>
        </w:rPr>
      </w:pPr>
      <w:r w:rsidRPr="00CC2175">
        <w:rPr>
          <w:rFonts w:ascii="Times New Roman" w:eastAsia="Times New Roman" w:hAnsi="Times New Roman" w:cs="Times New Roman"/>
          <w:sz w:val="26"/>
          <w:szCs w:val="26"/>
        </w:rPr>
        <w:t>Реализация  Национальной образовательной инициативы «Наша новая</w:t>
      </w:r>
    </w:p>
    <w:p w:rsidR="00CC2175" w:rsidRPr="00CC2175" w:rsidRDefault="00CC2175" w:rsidP="00CC2175">
      <w:pPr>
        <w:spacing w:after="0"/>
        <w:jc w:val="both"/>
        <w:rPr>
          <w:rFonts w:ascii="Times New Roman" w:eastAsia="Calibri" w:hAnsi="Times New Roman" w:cs="Times New Roman"/>
          <w:sz w:val="26"/>
          <w:szCs w:val="26"/>
        </w:rPr>
      </w:pPr>
      <w:r w:rsidRPr="00CC2175">
        <w:rPr>
          <w:rFonts w:ascii="Times New Roman" w:eastAsia="Calibri" w:hAnsi="Times New Roman" w:cs="Times New Roman"/>
          <w:sz w:val="26"/>
          <w:szCs w:val="26"/>
        </w:rPr>
        <w:t xml:space="preserve">школа» (приказ Президента РФ Медведева Д.А. № 271 от 04.02.2010 г.), Приоритетного национального проекта «Образование», Государственной программы РФ «Развитие образования» на 2013-2018 </w:t>
      </w:r>
      <w:r w:rsidR="00711010" w:rsidRPr="00CC2175">
        <w:rPr>
          <w:rFonts w:ascii="Times New Roman" w:eastAsia="Calibri" w:hAnsi="Times New Roman" w:cs="Times New Roman"/>
          <w:sz w:val="26"/>
          <w:szCs w:val="26"/>
        </w:rPr>
        <w:t>гг.</w:t>
      </w:r>
      <w:r w:rsidRPr="00CC2175">
        <w:rPr>
          <w:rFonts w:ascii="Times New Roman" w:eastAsia="Calibri" w:hAnsi="Times New Roman" w:cs="Times New Roman"/>
          <w:sz w:val="26"/>
          <w:szCs w:val="26"/>
        </w:rPr>
        <w:t>, Плана мероприятий  («Дорожная карта») Чеченской Республики «Изменения в отраслях социальной сферы, направленные на повышение эффективности образования и науки»,    Республиканск</w:t>
      </w:r>
      <w:r w:rsidR="0006551A">
        <w:rPr>
          <w:rFonts w:ascii="Times New Roman" w:eastAsia="Calibri" w:hAnsi="Times New Roman" w:cs="Times New Roman"/>
          <w:sz w:val="26"/>
          <w:szCs w:val="26"/>
        </w:rPr>
        <w:t xml:space="preserve">ой </w:t>
      </w:r>
      <w:r w:rsidRPr="00CC2175">
        <w:rPr>
          <w:rFonts w:ascii="Times New Roman" w:eastAsia="Calibri" w:hAnsi="Times New Roman" w:cs="Times New Roman"/>
          <w:sz w:val="26"/>
          <w:szCs w:val="26"/>
        </w:rPr>
        <w:t xml:space="preserve"> целев</w:t>
      </w:r>
      <w:r w:rsidR="0006551A">
        <w:rPr>
          <w:rFonts w:ascii="Times New Roman" w:eastAsia="Calibri" w:hAnsi="Times New Roman" w:cs="Times New Roman"/>
          <w:sz w:val="26"/>
          <w:szCs w:val="26"/>
        </w:rPr>
        <w:t>ой</w:t>
      </w:r>
      <w:r w:rsidRPr="00CC2175">
        <w:rPr>
          <w:rFonts w:ascii="Times New Roman" w:eastAsia="Calibri" w:hAnsi="Times New Roman" w:cs="Times New Roman"/>
          <w:sz w:val="26"/>
          <w:szCs w:val="26"/>
        </w:rPr>
        <w:t xml:space="preserve"> программ</w:t>
      </w:r>
      <w:r w:rsidR="0006551A">
        <w:rPr>
          <w:rFonts w:ascii="Times New Roman" w:eastAsia="Calibri" w:hAnsi="Times New Roman" w:cs="Times New Roman"/>
          <w:sz w:val="26"/>
          <w:szCs w:val="26"/>
        </w:rPr>
        <w:t>ы</w:t>
      </w:r>
      <w:r w:rsidRPr="00CC2175">
        <w:rPr>
          <w:rFonts w:ascii="Times New Roman" w:eastAsia="Calibri" w:hAnsi="Times New Roman" w:cs="Times New Roman"/>
          <w:sz w:val="26"/>
          <w:szCs w:val="26"/>
        </w:rPr>
        <w:t xml:space="preserve"> «Развитие общего образования Чеченско</w:t>
      </w:r>
      <w:r w:rsidR="0006551A">
        <w:rPr>
          <w:rFonts w:ascii="Times New Roman" w:eastAsia="Calibri" w:hAnsi="Times New Roman" w:cs="Times New Roman"/>
          <w:sz w:val="26"/>
          <w:szCs w:val="26"/>
        </w:rPr>
        <w:t>й Республики на 2014-2018 годы»,  муниципальной программы «Развитие общего образования города Грозного» на 2016-2020 годы.</w:t>
      </w:r>
    </w:p>
    <w:p w:rsidR="00CC2175" w:rsidRPr="00CC2175" w:rsidRDefault="00CC2175" w:rsidP="00CC2175">
      <w:pPr>
        <w:spacing w:after="0"/>
        <w:ind w:left="360"/>
        <w:jc w:val="both"/>
        <w:rPr>
          <w:rFonts w:ascii="Times New Roman" w:eastAsia="Times New Roman" w:hAnsi="Times New Roman" w:cs="Times New Roman"/>
          <w:sz w:val="16"/>
          <w:szCs w:val="16"/>
        </w:rPr>
      </w:pPr>
    </w:p>
    <w:p w:rsidR="00CC2175" w:rsidRPr="0006551A" w:rsidRDefault="00CC2175" w:rsidP="0006551A">
      <w:pPr>
        <w:shd w:val="clear" w:color="auto" w:fill="FFFFFF"/>
        <w:ind w:firstLine="708"/>
        <w:jc w:val="both"/>
        <w:rPr>
          <w:rFonts w:ascii="Times New Roman" w:eastAsia="Calibri" w:hAnsi="Times New Roman" w:cs="Times New Roman"/>
          <w:sz w:val="26"/>
          <w:szCs w:val="26"/>
        </w:rPr>
      </w:pPr>
      <w:r w:rsidRPr="00CC2175">
        <w:rPr>
          <w:rFonts w:ascii="Times New Roman" w:eastAsia="Calibri" w:hAnsi="Times New Roman" w:cs="Times New Roman"/>
          <w:sz w:val="26"/>
          <w:szCs w:val="26"/>
        </w:rPr>
        <w:t xml:space="preserve">2. </w:t>
      </w:r>
      <w:r w:rsidR="0006551A" w:rsidRPr="00CE3513">
        <w:rPr>
          <w:rFonts w:ascii="Times New Roman" w:eastAsia="Calibri" w:hAnsi="Times New Roman" w:cs="Times New Roman"/>
          <w:sz w:val="26"/>
          <w:szCs w:val="26"/>
        </w:rPr>
        <w:t xml:space="preserve">Создание условий для  обучения детей с ОВЗ и детей-инвалидов в образовательных организациях, повышение  квалификации педагогических  кадров,  работающих  с </w:t>
      </w:r>
      <w:r w:rsidR="0006551A">
        <w:rPr>
          <w:rFonts w:ascii="Times New Roman" w:eastAsia="Calibri" w:hAnsi="Times New Roman" w:cs="Times New Roman"/>
          <w:sz w:val="26"/>
          <w:szCs w:val="26"/>
        </w:rPr>
        <w:t>данной категори</w:t>
      </w:r>
      <w:r w:rsidR="00546463">
        <w:rPr>
          <w:rFonts w:ascii="Times New Roman" w:eastAsia="Calibri" w:hAnsi="Times New Roman" w:cs="Times New Roman"/>
          <w:sz w:val="26"/>
          <w:szCs w:val="26"/>
        </w:rPr>
        <w:t>ей</w:t>
      </w:r>
      <w:r w:rsidR="0006551A">
        <w:rPr>
          <w:rFonts w:ascii="Times New Roman" w:eastAsia="Calibri" w:hAnsi="Times New Roman" w:cs="Times New Roman"/>
          <w:sz w:val="26"/>
          <w:szCs w:val="26"/>
        </w:rPr>
        <w:t xml:space="preserve"> детей; </w:t>
      </w:r>
    </w:p>
    <w:p w:rsidR="0006551A" w:rsidRPr="00CE3513" w:rsidRDefault="00CC2175" w:rsidP="0006551A">
      <w:pPr>
        <w:shd w:val="clear" w:color="auto" w:fill="FFFFFF"/>
        <w:spacing w:after="0"/>
        <w:ind w:firstLine="360"/>
        <w:jc w:val="both"/>
        <w:rPr>
          <w:rFonts w:ascii="Times New Roman" w:eastAsia="Calibri" w:hAnsi="Times New Roman" w:cs="Times New Roman"/>
          <w:sz w:val="26"/>
          <w:szCs w:val="26"/>
        </w:rPr>
      </w:pPr>
      <w:r w:rsidRPr="00CC2175">
        <w:rPr>
          <w:rFonts w:ascii="Times New Roman" w:eastAsia="Calibri" w:hAnsi="Times New Roman" w:cs="Times New Roman"/>
          <w:sz w:val="26"/>
          <w:szCs w:val="26"/>
        </w:rPr>
        <w:t xml:space="preserve">3. </w:t>
      </w:r>
      <w:r w:rsidR="0006551A" w:rsidRPr="00CE3513">
        <w:rPr>
          <w:rFonts w:ascii="Times New Roman" w:eastAsia="Calibri" w:hAnsi="Times New Roman" w:cs="Times New Roman"/>
          <w:sz w:val="26"/>
          <w:szCs w:val="26"/>
        </w:rPr>
        <w:t>Совершенствование  предметной  и методической подготовки  учителей</w:t>
      </w:r>
      <w:r w:rsidR="0006551A" w:rsidRPr="00CE3513">
        <w:rPr>
          <w:rFonts w:ascii="Times New Roman" w:eastAsia="Calibri" w:hAnsi="Times New Roman" w:cs="Times New Roman"/>
          <w:b/>
          <w:i/>
          <w:sz w:val="28"/>
          <w:szCs w:val="28"/>
        </w:rPr>
        <w:t>,</w:t>
      </w:r>
      <w:r w:rsidR="0006551A" w:rsidRPr="00CE3513">
        <w:rPr>
          <w:rFonts w:ascii="Times New Roman" w:eastAsia="Calibri" w:hAnsi="Times New Roman" w:cs="Times New Roman"/>
          <w:sz w:val="28"/>
          <w:szCs w:val="28"/>
        </w:rPr>
        <w:t xml:space="preserve"> </w:t>
      </w:r>
      <w:r w:rsidR="0006551A" w:rsidRPr="00CE3513">
        <w:rPr>
          <w:rFonts w:ascii="Times New Roman" w:eastAsia="Calibri" w:hAnsi="Times New Roman" w:cs="Times New Roman"/>
          <w:sz w:val="26"/>
          <w:szCs w:val="26"/>
        </w:rPr>
        <w:t>повышение  квалификации педагогических  кадров, оказание адресной помощи педагогам, особенно молодым, испытывающим затруднения в работе.</w:t>
      </w:r>
    </w:p>
    <w:p w:rsidR="00CC2175" w:rsidRPr="00CC2175" w:rsidRDefault="00CC2175" w:rsidP="0006551A">
      <w:pPr>
        <w:spacing w:after="0"/>
        <w:ind w:firstLine="708"/>
        <w:jc w:val="both"/>
        <w:rPr>
          <w:rFonts w:ascii="Times New Roman" w:eastAsia="Calibri" w:hAnsi="Times New Roman" w:cs="Times New Roman"/>
          <w:bCs/>
          <w:sz w:val="16"/>
          <w:szCs w:val="16"/>
        </w:rPr>
      </w:pPr>
    </w:p>
    <w:p w:rsidR="0006551A" w:rsidRPr="00CE3513" w:rsidRDefault="00CC2175" w:rsidP="0006551A">
      <w:pPr>
        <w:shd w:val="clear" w:color="auto" w:fill="FFFFFF"/>
        <w:spacing w:after="0"/>
        <w:ind w:firstLine="360"/>
        <w:jc w:val="both"/>
        <w:rPr>
          <w:rFonts w:ascii="Times New Roman" w:eastAsia="Calibri" w:hAnsi="Times New Roman" w:cs="Times New Roman"/>
          <w:sz w:val="26"/>
          <w:szCs w:val="26"/>
        </w:rPr>
      </w:pPr>
      <w:r w:rsidRPr="00CC2175">
        <w:rPr>
          <w:rFonts w:ascii="Times New Roman" w:eastAsia="Calibri" w:hAnsi="Times New Roman" w:cs="Times New Roman"/>
          <w:sz w:val="26"/>
          <w:szCs w:val="26"/>
        </w:rPr>
        <w:t xml:space="preserve">4. </w:t>
      </w:r>
      <w:r w:rsidR="0006551A" w:rsidRPr="00CE3513">
        <w:rPr>
          <w:rFonts w:ascii="Times New Roman" w:eastAsia="Calibri" w:hAnsi="Times New Roman" w:cs="Times New Roman"/>
          <w:sz w:val="26"/>
          <w:szCs w:val="26"/>
        </w:rPr>
        <w:t>Активное включение педагогического сообщества города в реализацию мероприятий по формированию национальной системы учительского роста, разработке механизмов мотивации учителя к непрерывному профессиональному росту.</w:t>
      </w:r>
    </w:p>
    <w:p w:rsidR="00CC2175" w:rsidRPr="00CC2175" w:rsidRDefault="00CC2175" w:rsidP="00CC2175">
      <w:pPr>
        <w:spacing w:after="0" w:line="240" w:lineRule="auto"/>
        <w:ind w:firstLine="708"/>
        <w:jc w:val="both"/>
        <w:rPr>
          <w:rFonts w:ascii="Times New Roman" w:eastAsia="Calibri" w:hAnsi="Times New Roman" w:cs="Times New Roman"/>
          <w:sz w:val="16"/>
          <w:szCs w:val="16"/>
        </w:rPr>
      </w:pPr>
    </w:p>
    <w:p w:rsidR="0006551A" w:rsidRPr="00546463" w:rsidRDefault="006F7B3D" w:rsidP="0006551A">
      <w:pPr>
        <w:shd w:val="clear" w:color="auto" w:fill="FFFFFF"/>
        <w:ind w:firstLine="708"/>
        <w:jc w:val="both"/>
        <w:rPr>
          <w:rFonts w:ascii="Times New Roman" w:eastAsia="Calibri" w:hAnsi="Times New Roman" w:cs="Times New Roman"/>
          <w:b/>
          <w:sz w:val="26"/>
          <w:szCs w:val="26"/>
        </w:rPr>
      </w:pPr>
      <w:r>
        <w:rPr>
          <w:rFonts w:ascii="Times New Roman" w:eastAsia="Calibri" w:hAnsi="Times New Roman" w:cs="Times New Roman"/>
          <w:sz w:val="26"/>
          <w:szCs w:val="26"/>
        </w:rPr>
        <w:t>5.</w:t>
      </w:r>
      <w:r w:rsidRPr="00EE31F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Дальнейшее совершенствование системы оценивания образовательных достижений обучающихся, </w:t>
      </w:r>
      <w:r w:rsidRPr="0026388F">
        <w:rPr>
          <w:rFonts w:ascii="Times New Roman" w:eastAsia="Calibri" w:hAnsi="Times New Roman" w:cs="Times New Roman"/>
          <w:sz w:val="26"/>
          <w:szCs w:val="26"/>
        </w:rPr>
        <w:t xml:space="preserve">обеспечение  функционирования  внутренней  системы  оценки  </w:t>
      </w:r>
      <w:r>
        <w:rPr>
          <w:rFonts w:ascii="Times New Roman" w:eastAsia="Calibri" w:hAnsi="Times New Roman" w:cs="Times New Roman"/>
          <w:sz w:val="26"/>
          <w:szCs w:val="26"/>
        </w:rPr>
        <w:t xml:space="preserve">качества  образования  (ВСОКО) </w:t>
      </w:r>
      <w:r w:rsidRPr="0026388F">
        <w:rPr>
          <w:rFonts w:ascii="Times New Roman" w:eastAsia="Calibri" w:hAnsi="Times New Roman" w:cs="Times New Roman"/>
          <w:sz w:val="26"/>
          <w:szCs w:val="26"/>
        </w:rPr>
        <w:t>образовательных организаций</w:t>
      </w:r>
      <w:r>
        <w:rPr>
          <w:rFonts w:ascii="Times New Roman" w:eastAsia="Calibri" w:hAnsi="Times New Roman" w:cs="Times New Roman"/>
          <w:sz w:val="26"/>
          <w:szCs w:val="26"/>
        </w:rPr>
        <w:t>, ведение электронных журналов  на всех уровнях обучения</w:t>
      </w:r>
      <w:r w:rsidR="008D6507">
        <w:rPr>
          <w:rFonts w:ascii="Times New Roman" w:eastAsia="Calibri" w:hAnsi="Times New Roman" w:cs="Times New Roman"/>
          <w:sz w:val="26"/>
          <w:szCs w:val="26"/>
        </w:rPr>
        <w:t>.</w:t>
      </w:r>
    </w:p>
    <w:p w:rsidR="00CC2175" w:rsidRPr="00546463" w:rsidRDefault="00CC2175" w:rsidP="00CC2175">
      <w:pPr>
        <w:spacing w:after="0" w:line="240" w:lineRule="auto"/>
        <w:ind w:firstLine="708"/>
        <w:jc w:val="both"/>
        <w:rPr>
          <w:rFonts w:ascii="Times New Roman" w:eastAsia="Calibri" w:hAnsi="Times New Roman" w:cs="Times New Roman"/>
          <w:b/>
          <w:sz w:val="16"/>
          <w:szCs w:val="16"/>
        </w:rPr>
      </w:pPr>
    </w:p>
    <w:p w:rsidR="00CC2175" w:rsidRPr="00B83DC7" w:rsidRDefault="00CC2175" w:rsidP="00CC2175">
      <w:pPr>
        <w:spacing w:after="0"/>
        <w:ind w:firstLine="708"/>
        <w:jc w:val="both"/>
        <w:rPr>
          <w:rFonts w:ascii="Times New Roman" w:eastAsia="Calibri" w:hAnsi="Times New Roman" w:cs="Times New Roman"/>
          <w:sz w:val="26"/>
          <w:szCs w:val="26"/>
        </w:rPr>
      </w:pPr>
      <w:r w:rsidRPr="00B83DC7">
        <w:rPr>
          <w:rFonts w:ascii="Times New Roman" w:eastAsia="Calibri" w:hAnsi="Times New Roman" w:cs="Times New Roman"/>
          <w:sz w:val="26"/>
          <w:szCs w:val="26"/>
        </w:rPr>
        <w:t xml:space="preserve">6. </w:t>
      </w:r>
      <w:r w:rsidR="0006551A" w:rsidRPr="00B83DC7">
        <w:rPr>
          <w:rFonts w:ascii="Times New Roman" w:eastAsia="Calibri" w:hAnsi="Times New Roman" w:cs="Times New Roman"/>
          <w:sz w:val="26"/>
          <w:szCs w:val="26"/>
        </w:rPr>
        <w:t xml:space="preserve">Совершенствование </w:t>
      </w:r>
      <w:r w:rsidRPr="00B83DC7">
        <w:rPr>
          <w:rFonts w:ascii="Times New Roman" w:eastAsia="Calibri" w:hAnsi="Times New Roman" w:cs="Times New Roman"/>
          <w:sz w:val="26"/>
          <w:szCs w:val="26"/>
        </w:rPr>
        <w:t xml:space="preserve">муниципальной системы оценки качества </w:t>
      </w:r>
    </w:p>
    <w:p w:rsidR="00CC2175" w:rsidRPr="00CC2175" w:rsidRDefault="00CC2175" w:rsidP="00CC2175">
      <w:pPr>
        <w:spacing w:after="0"/>
        <w:jc w:val="both"/>
        <w:rPr>
          <w:rFonts w:ascii="Times New Roman" w:eastAsia="Calibri" w:hAnsi="Times New Roman" w:cs="Times New Roman"/>
          <w:sz w:val="26"/>
          <w:szCs w:val="26"/>
        </w:rPr>
      </w:pPr>
      <w:r w:rsidRPr="00B83DC7">
        <w:rPr>
          <w:rFonts w:ascii="Times New Roman" w:eastAsia="Calibri" w:hAnsi="Times New Roman" w:cs="Times New Roman"/>
          <w:sz w:val="26"/>
          <w:szCs w:val="26"/>
        </w:rPr>
        <w:t>образования, обеспечение информационной</w:t>
      </w:r>
      <w:r w:rsidRPr="00546463">
        <w:rPr>
          <w:rFonts w:ascii="Times New Roman" w:eastAsia="Calibri" w:hAnsi="Times New Roman" w:cs="Times New Roman"/>
          <w:b/>
          <w:sz w:val="26"/>
          <w:szCs w:val="26"/>
        </w:rPr>
        <w:t xml:space="preserve"> </w:t>
      </w:r>
      <w:r w:rsidRPr="00CC2175">
        <w:rPr>
          <w:rFonts w:ascii="Times New Roman" w:eastAsia="Calibri" w:hAnsi="Times New Roman" w:cs="Times New Roman"/>
          <w:sz w:val="26"/>
          <w:szCs w:val="26"/>
        </w:rPr>
        <w:t>открытости системы образования.</w:t>
      </w:r>
    </w:p>
    <w:p w:rsidR="00CC2175" w:rsidRPr="00CC2175" w:rsidRDefault="00CC2175" w:rsidP="00CC2175">
      <w:pPr>
        <w:spacing w:after="0"/>
        <w:ind w:left="720"/>
        <w:contextualSpacing/>
        <w:jc w:val="both"/>
        <w:rPr>
          <w:rFonts w:ascii="Times New Roman" w:eastAsia="Times New Roman" w:hAnsi="Times New Roman" w:cs="Times New Roman"/>
          <w:sz w:val="16"/>
          <w:szCs w:val="16"/>
        </w:rPr>
      </w:pPr>
    </w:p>
    <w:p w:rsidR="00CC2175" w:rsidRPr="00CC2175" w:rsidRDefault="00CC2175" w:rsidP="00CC2175">
      <w:pPr>
        <w:spacing w:after="0"/>
        <w:ind w:firstLine="708"/>
        <w:jc w:val="both"/>
        <w:rPr>
          <w:rFonts w:ascii="Times New Roman" w:eastAsia="Calibri" w:hAnsi="Times New Roman" w:cs="Times New Roman"/>
          <w:sz w:val="16"/>
          <w:szCs w:val="16"/>
        </w:rPr>
      </w:pPr>
    </w:p>
    <w:p w:rsidR="00680F79" w:rsidRDefault="00D73F3C" w:rsidP="00240876">
      <w:pPr>
        <w:spacing w:after="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CC2175" w:rsidRPr="00CC2175">
        <w:rPr>
          <w:rFonts w:ascii="Times New Roman" w:eastAsia="Calibri" w:hAnsi="Times New Roman" w:cs="Times New Roman"/>
          <w:sz w:val="26"/>
          <w:szCs w:val="26"/>
        </w:rPr>
        <w:t>. Активизация работы по духовно-нравственному воспитанию и профилактике проявления экстремизма в подростковой среде.</w:t>
      </w:r>
    </w:p>
    <w:p w:rsidR="00680F79" w:rsidRPr="00CC2175" w:rsidRDefault="00680F79" w:rsidP="00CC2175">
      <w:pPr>
        <w:spacing w:after="0"/>
        <w:ind w:firstLine="708"/>
        <w:jc w:val="both"/>
        <w:rPr>
          <w:rFonts w:ascii="Times New Roman" w:eastAsia="Calibri" w:hAnsi="Times New Roman" w:cs="Times New Roman"/>
          <w:sz w:val="16"/>
          <w:szCs w:val="16"/>
        </w:rPr>
      </w:pPr>
    </w:p>
    <w:p w:rsidR="00CC2175" w:rsidRPr="00CC2175" w:rsidRDefault="00D73F3C" w:rsidP="00CC2175">
      <w:pPr>
        <w:spacing w:after="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CC2175" w:rsidRPr="00CC2175">
        <w:rPr>
          <w:rFonts w:ascii="Times New Roman" w:eastAsia="Calibri" w:hAnsi="Times New Roman" w:cs="Times New Roman"/>
          <w:sz w:val="26"/>
          <w:szCs w:val="26"/>
        </w:rPr>
        <w:t xml:space="preserve">. </w:t>
      </w:r>
      <w:r w:rsidR="0006551A" w:rsidRPr="00CC2175">
        <w:rPr>
          <w:rFonts w:ascii="Times New Roman" w:eastAsia="Calibri" w:hAnsi="Times New Roman" w:cs="Times New Roman"/>
          <w:sz w:val="26"/>
          <w:szCs w:val="26"/>
        </w:rPr>
        <w:t xml:space="preserve">Повышение роли системы дополнительного образования детей через сетевое взаимодействие с </w:t>
      </w:r>
      <w:r w:rsidR="0006551A">
        <w:rPr>
          <w:rFonts w:ascii="Times New Roman" w:eastAsia="Calibri" w:hAnsi="Times New Roman" w:cs="Times New Roman"/>
          <w:sz w:val="26"/>
          <w:szCs w:val="26"/>
        </w:rPr>
        <w:t>учреждениями общего образования</w:t>
      </w:r>
      <w:r w:rsidR="008D6507">
        <w:rPr>
          <w:rFonts w:ascii="Times New Roman" w:eastAsia="Calibri" w:hAnsi="Times New Roman" w:cs="Times New Roman"/>
          <w:sz w:val="26"/>
          <w:szCs w:val="26"/>
        </w:rPr>
        <w:t>.</w:t>
      </w:r>
    </w:p>
    <w:p w:rsidR="00CC2175" w:rsidRPr="00CC2175" w:rsidRDefault="00CC2175" w:rsidP="00CC2175">
      <w:pPr>
        <w:spacing w:after="0" w:line="240" w:lineRule="auto"/>
        <w:ind w:firstLine="708"/>
        <w:jc w:val="both"/>
        <w:rPr>
          <w:rFonts w:ascii="Times New Roman" w:eastAsia="Calibri" w:hAnsi="Times New Roman" w:cs="Times New Roman"/>
          <w:sz w:val="16"/>
          <w:szCs w:val="16"/>
        </w:rPr>
      </w:pPr>
    </w:p>
    <w:p w:rsidR="0006551A" w:rsidRPr="00CC2175" w:rsidRDefault="00D73F3C" w:rsidP="0006551A">
      <w:pPr>
        <w:spacing w:after="0"/>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9</w:t>
      </w:r>
      <w:r w:rsidR="0006551A">
        <w:rPr>
          <w:rFonts w:ascii="Times New Roman" w:eastAsia="Calibri" w:hAnsi="Times New Roman" w:cs="Times New Roman"/>
          <w:sz w:val="26"/>
          <w:szCs w:val="26"/>
        </w:rPr>
        <w:t>.</w:t>
      </w:r>
      <w:r w:rsidR="0006551A" w:rsidRPr="0006551A">
        <w:rPr>
          <w:rFonts w:ascii="Times New Roman" w:eastAsia="Calibri" w:hAnsi="Times New Roman" w:cs="Times New Roman"/>
          <w:sz w:val="26"/>
          <w:szCs w:val="26"/>
        </w:rPr>
        <w:t xml:space="preserve"> </w:t>
      </w:r>
      <w:r w:rsidR="0006551A">
        <w:rPr>
          <w:rFonts w:ascii="Times New Roman" w:eastAsia="Calibri" w:hAnsi="Times New Roman" w:cs="Times New Roman"/>
          <w:sz w:val="26"/>
          <w:szCs w:val="26"/>
        </w:rPr>
        <w:t xml:space="preserve">Совершенствование </w:t>
      </w:r>
      <w:r w:rsidR="0006551A" w:rsidRPr="00CC2175">
        <w:rPr>
          <w:rFonts w:ascii="Times New Roman" w:eastAsia="Calibri" w:hAnsi="Times New Roman" w:cs="Times New Roman"/>
          <w:sz w:val="26"/>
          <w:szCs w:val="26"/>
        </w:rPr>
        <w:t xml:space="preserve">  работы по созданию условий для развития системы  поддержки  и сопровождения талантливых детей.</w:t>
      </w:r>
    </w:p>
    <w:p w:rsidR="00CC2175" w:rsidRPr="00CC2175" w:rsidRDefault="00CC2175" w:rsidP="00CC2175">
      <w:pPr>
        <w:spacing w:after="0"/>
        <w:ind w:firstLine="708"/>
        <w:jc w:val="both"/>
        <w:rPr>
          <w:rFonts w:ascii="Times New Roman" w:eastAsia="Calibri" w:hAnsi="Times New Roman" w:cs="Times New Roman"/>
          <w:bCs/>
          <w:sz w:val="26"/>
          <w:szCs w:val="26"/>
        </w:rPr>
      </w:pPr>
    </w:p>
    <w:p w:rsidR="00CC2175" w:rsidRPr="00CC2175" w:rsidRDefault="00CC2175" w:rsidP="00CC2175">
      <w:pPr>
        <w:spacing w:after="0"/>
        <w:ind w:firstLine="708"/>
        <w:jc w:val="both"/>
        <w:rPr>
          <w:rFonts w:ascii="Times New Roman" w:eastAsia="Calibri" w:hAnsi="Times New Roman" w:cs="Times New Roman"/>
          <w:sz w:val="26"/>
          <w:szCs w:val="26"/>
        </w:rPr>
      </w:pPr>
      <w:r w:rsidRPr="00CC2175">
        <w:rPr>
          <w:rFonts w:ascii="Times New Roman" w:eastAsia="Calibri" w:hAnsi="Times New Roman" w:cs="Times New Roman"/>
          <w:sz w:val="26"/>
          <w:szCs w:val="26"/>
        </w:rPr>
        <w:t>1</w:t>
      </w:r>
      <w:r w:rsidR="00D73F3C">
        <w:rPr>
          <w:rFonts w:ascii="Times New Roman" w:eastAsia="Calibri" w:hAnsi="Times New Roman" w:cs="Times New Roman"/>
          <w:sz w:val="26"/>
          <w:szCs w:val="26"/>
        </w:rPr>
        <w:t>0</w:t>
      </w:r>
      <w:r w:rsidRPr="00CC2175">
        <w:rPr>
          <w:rFonts w:ascii="Times New Roman" w:eastAsia="Calibri" w:hAnsi="Times New Roman" w:cs="Times New Roman"/>
          <w:sz w:val="26"/>
          <w:szCs w:val="26"/>
        </w:rPr>
        <w:t xml:space="preserve">. Повышение эффективности работы по сохранению и укреплению здоровья обучающихся, развитию физической культуры. </w:t>
      </w:r>
    </w:p>
    <w:p w:rsidR="00CC2175" w:rsidRPr="00CC2175" w:rsidRDefault="00CC2175" w:rsidP="00CC2175">
      <w:pPr>
        <w:spacing w:after="0" w:line="240" w:lineRule="auto"/>
        <w:ind w:firstLine="708"/>
        <w:jc w:val="both"/>
        <w:rPr>
          <w:rFonts w:ascii="Times New Roman" w:eastAsia="Calibri" w:hAnsi="Times New Roman" w:cs="Times New Roman"/>
          <w:sz w:val="16"/>
          <w:szCs w:val="16"/>
        </w:rPr>
      </w:pPr>
    </w:p>
    <w:p w:rsidR="00CC2175" w:rsidRPr="00CC2175" w:rsidRDefault="00CC2175" w:rsidP="00CC2175">
      <w:pPr>
        <w:spacing w:after="0" w:line="240" w:lineRule="auto"/>
        <w:ind w:firstLine="708"/>
        <w:jc w:val="both"/>
        <w:rPr>
          <w:rFonts w:ascii="Times New Roman" w:eastAsia="Calibri" w:hAnsi="Times New Roman" w:cs="Times New Roman"/>
          <w:sz w:val="26"/>
          <w:szCs w:val="26"/>
        </w:rPr>
      </w:pPr>
      <w:r w:rsidRPr="00CC2175">
        <w:rPr>
          <w:rFonts w:ascii="Times New Roman" w:eastAsia="Calibri" w:hAnsi="Times New Roman" w:cs="Times New Roman"/>
          <w:sz w:val="26"/>
          <w:szCs w:val="26"/>
        </w:rPr>
        <w:t>1</w:t>
      </w:r>
      <w:r w:rsidR="00D73F3C">
        <w:rPr>
          <w:rFonts w:ascii="Times New Roman" w:eastAsia="Calibri" w:hAnsi="Times New Roman" w:cs="Times New Roman"/>
          <w:sz w:val="26"/>
          <w:szCs w:val="26"/>
        </w:rPr>
        <w:t>1</w:t>
      </w:r>
      <w:r w:rsidRPr="00CC2175">
        <w:rPr>
          <w:rFonts w:ascii="Times New Roman" w:eastAsia="Calibri" w:hAnsi="Times New Roman" w:cs="Times New Roman"/>
          <w:sz w:val="26"/>
          <w:szCs w:val="26"/>
        </w:rPr>
        <w:t>. Материально-техническое обеспечение образовательных учреждений.</w:t>
      </w:r>
    </w:p>
    <w:p w:rsidR="00CC2175" w:rsidRPr="00CC2175" w:rsidRDefault="00CC2175" w:rsidP="00CC2175">
      <w:pPr>
        <w:spacing w:after="0" w:line="240" w:lineRule="auto"/>
        <w:ind w:firstLine="708"/>
        <w:jc w:val="both"/>
        <w:rPr>
          <w:rFonts w:ascii="Times New Roman" w:eastAsia="Calibri" w:hAnsi="Times New Roman" w:cs="Times New Roman"/>
          <w:sz w:val="16"/>
          <w:szCs w:val="16"/>
        </w:rPr>
      </w:pPr>
    </w:p>
    <w:p w:rsidR="0006551A" w:rsidRPr="00CE3513" w:rsidRDefault="00CC2175" w:rsidP="0006551A">
      <w:pPr>
        <w:shd w:val="clear" w:color="auto" w:fill="FFFFFF"/>
        <w:spacing w:after="0"/>
        <w:ind w:firstLine="708"/>
        <w:jc w:val="both"/>
        <w:rPr>
          <w:rFonts w:ascii="Times New Roman" w:eastAsia="Calibri" w:hAnsi="Times New Roman" w:cs="Times New Roman"/>
          <w:sz w:val="26"/>
          <w:szCs w:val="26"/>
        </w:rPr>
      </w:pPr>
      <w:r w:rsidRPr="00CC2175">
        <w:rPr>
          <w:rFonts w:ascii="Times New Roman" w:eastAsia="Calibri" w:hAnsi="Times New Roman" w:cs="Times New Roman"/>
          <w:sz w:val="26"/>
          <w:szCs w:val="26"/>
        </w:rPr>
        <w:t>1</w:t>
      </w:r>
      <w:r w:rsidR="00D73F3C">
        <w:rPr>
          <w:rFonts w:ascii="Times New Roman" w:eastAsia="Calibri" w:hAnsi="Times New Roman" w:cs="Times New Roman"/>
          <w:sz w:val="26"/>
          <w:szCs w:val="26"/>
        </w:rPr>
        <w:t>2</w:t>
      </w:r>
      <w:r w:rsidRPr="00CC2175">
        <w:rPr>
          <w:rFonts w:ascii="Times New Roman" w:eastAsia="Calibri" w:hAnsi="Times New Roman" w:cs="Times New Roman"/>
          <w:sz w:val="26"/>
          <w:szCs w:val="26"/>
        </w:rPr>
        <w:t xml:space="preserve">. </w:t>
      </w:r>
      <w:r w:rsidR="0006551A" w:rsidRPr="00CE3513">
        <w:rPr>
          <w:rFonts w:ascii="Times New Roman" w:eastAsia="Calibri" w:hAnsi="Times New Roman" w:cs="Times New Roman"/>
          <w:sz w:val="26"/>
          <w:szCs w:val="26"/>
        </w:rPr>
        <w:t>Создание дополнительных мест в образовательных организациях путем</w:t>
      </w:r>
    </w:p>
    <w:p w:rsidR="0006551A" w:rsidRPr="00CE3513" w:rsidRDefault="0006551A" w:rsidP="0006551A">
      <w:pPr>
        <w:shd w:val="clear" w:color="auto" w:fill="FFFFFF"/>
        <w:spacing w:after="0"/>
        <w:jc w:val="both"/>
        <w:rPr>
          <w:rFonts w:ascii="Times New Roman" w:eastAsia="Calibri" w:hAnsi="Times New Roman" w:cs="Times New Roman"/>
          <w:sz w:val="26"/>
          <w:szCs w:val="26"/>
        </w:rPr>
      </w:pPr>
      <w:r w:rsidRPr="00CE3513">
        <w:rPr>
          <w:rFonts w:ascii="Times New Roman" w:eastAsia="Calibri" w:hAnsi="Times New Roman" w:cs="Times New Roman"/>
          <w:sz w:val="26"/>
          <w:szCs w:val="26"/>
        </w:rPr>
        <w:t xml:space="preserve">реконструкции зданий старой </w:t>
      </w:r>
      <w:r w:rsidR="00C3578A" w:rsidRPr="00CE3513">
        <w:rPr>
          <w:rFonts w:ascii="Times New Roman" w:eastAsia="Calibri" w:hAnsi="Times New Roman" w:cs="Times New Roman"/>
          <w:sz w:val="26"/>
          <w:szCs w:val="26"/>
        </w:rPr>
        <w:t>постройки, строительство</w:t>
      </w:r>
      <w:r w:rsidRPr="00CE3513">
        <w:rPr>
          <w:rFonts w:ascii="Times New Roman" w:eastAsia="Calibri" w:hAnsi="Times New Roman" w:cs="Times New Roman"/>
          <w:sz w:val="26"/>
          <w:szCs w:val="26"/>
        </w:rPr>
        <w:t xml:space="preserve"> новых зданий. </w:t>
      </w:r>
    </w:p>
    <w:p w:rsidR="00F07E65" w:rsidRPr="000E7F32" w:rsidRDefault="00F07E65" w:rsidP="0006551A">
      <w:pPr>
        <w:spacing w:after="0" w:line="240" w:lineRule="auto"/>
        <w:ind w:firstLine="708"/>
        <w:jc w:val="both"/>
        <w:rPr>
          <w:rFonts w:ascii="Times New Roman" w:hAnsi="Times New Roman" w:cs="Times New Roman"/>
        </w:rPr>
      </w:pPr>
    </w:p>
    <w:p w:rsidR="00F07E65" w:rsidRPr="000E7F32" w:rsidRDefault="00F07E65" w:rsidP="000E7F32">
      <w:pPr>
        <w:rPr>
          <w:rFonts w:ascii="Times New Roman" w:hAnsi="Times New Roman" w:cs="Times New Roman"/>
        </w:rPr>
      </w:pPr>
    </w:p>
    <w:p w:rsidR="00F07E65" w:rsidRDefault="00F07E65"/>
    <w:p w:rsidR="00AC4DF9" w:rsidRDefault="00AC4DF9"/>
    <w:p w:rsidR="00AC4DF9" w:rsidRDefault="00AC4DF9"/>
    <w:p w:rsidR="00AC4DF9" w:rsidRDefault="00AC4DF9" w:rsidP="00CA1DC6"/>
    <w:p w:rsidR="00AC4DF9" w:rsidRDefault="00AC4DF9" w:rsidP="00CA1DC6"/>
    <w:p w:rsidR="002B477D" w:rsidRDefault="002B477D" w:rsidP="00CA1DC6"/>
    <w:p w:rsidR="00795D84" w:rsidRDefault="00795D84" w:rsidP="00CA1DC6">
      <w:bookmarkStart w:id="3" w:name="_GoBack"/>
      <w:bookmarkEnd w:id="3"/>
    </w:p>
    <w:sectPr w:rsidR="00795D84" w:rsidSect="007F2EBB">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07" w:rsidRDefault="00E47507" w:rsidP="007F2EBB">
      <w:pPr>
        <w:spacing w:after="0" w:line="240" w:lineRule="auto"/>
      </w:pPr>
      <w:r>
        <w:separator/>
      </w:r>
    </w:p>
  </w:endnote>
  <w:endnote w:type="continuationSeparator" w:id="0">
    <w:p w:rsidR="00E47507" w:rsidRDefault="00E47507" w:rsidP="007F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L">
    <w:altName w:val="Times New Roman"/>
    <w:charset w:val="00"/>
    <w:family w:val="auto"/>
    <w:pitch w:val="default"/>
  </w:font>
  <w:font w:name="DejaVu 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07" w:rsidRDefault="00E47507" w:rsidP="007F2EBB">
      <w:pPr>
        <w:spacing w:after="0" w:line="240" w:lineRule="auto"/>
      </w:pPr>
      <w:r>
        <w:separator/>
      </w:r>
    </w:p>
  </w:footnote>
  <w:footnote w:type="continuationSeparator" w:id="0">
    <w:p w:rsidR="00E47507" w:rsidRDefault="00E47507" w:rsidP="007F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04546"/>
      <w:docPartObj>
        <w:docPartGallery w:val="Page Numbers (Top of Page)"/>
        <w:docPartUnique/>
      </w:docPartObj>
    </w:sdtPr>
    <w:sdtEndPr/>
    <w:sdtContent>
      <w:p w:rsidR="008420CC" w:rsidRDefault="008420CC">
        <w:pPr>
          <w:pStyle w:val="a9"/>
          <w:jc w:val="center"/>
        </w:pPr>
        <w:r>
          <w:fldChar w:fldCharType="begin"/>
        </w:r>
        <w:r>
          <w:instrText>PAGE   \* MERGEFORMAT</w:instrText>
        </w:r>
        <w:r>
          <w:fldChar w:fldCharType="separate"/>
        </w:r>
        <w:r w:rsidR="003324E6">
          <w:rPr>
            <w:noProof/>
          </w:rPr>
          <w:t>103</w:t>
        </w:r>
        <w:r>
          <w:fldChar w:fldCharType="end"/>
        </w:r>
      </w:p>
    </w:sdtContent>
  </w:sdt>
  <w:p w:rsidR="008420CC" w:rsidRDefault="008420C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10B85"/>
    <w:multiLevelType w:val="hybridMultilevel"/>
    <w:tmpl w:val="87FAF7BA"/>
    <w:lvl w:ilvl="0" w:tplc="4F12BD72">
      <w:start w:val="1"/>
      <w:numFmt w:val="decimal"/>
      <w:lvlText w:val="%1."/>
      <w:lvlJc w:val="left"/>
      <w:pPr>
        <w:ind w:left="360" w:hanging="360"/>
      </w:pPr>
      <w:rPr>
        <w:sz w:val="1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2C160EE"/>
    <w:multiLevelType w:val="multilevel"/>
    <w:tmpl w:val="8598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E448D"/>
    <w:multiLevelType w:val="hybridMultilevel"/>
    <w:tmpl w:val="43B4C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043A22"/>
    <w:multiLevelType w:val="hybridMultilevel"/>
    <w:tmpl w:val="E506D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B4461"/>
    <w:multiLevelType w:val="hybridMultilevel"/>
    <w:tmpl w:val="B84A760A"/>
    <w:lvl w:ilvl="0" w:tplc="9B50E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6009D9"/>
    <w:multiLevelType w:val="hybridMultilevel"/>
    <w:tmpl w:val="00E22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C2241"/>
    <w:multiLevelType w:val="hybridMultilevel"/>
    <w:tmpl w:val="B08451A4"/>
    <w:lvl w:ilvl="0" w:tplc="6D7A6E5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F024D6"/>
    <w:multiLevelType w:val="hybridMultilevel"/>
    <w:tmpl w:val="A0D4518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2307511"/>
    <w:multiLevelType w:val="hybridMultilevel"/>
    <w:tmpl w:val="DF0C4F52"/>
    <w:lvl w:ilvl="0" w:tplc="55EA6A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7507BB5"/>
    <w:multiLevelType w:val="hybridMultilevel"/>
    <w:tmpl w:val="2542A4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E17667"/>
    <w:multiLevelType w:val="hybridMultilevel"/>
    <w:tmpl w:val="50BA756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B333544"/>
    <w:multiLevelType w:val="hybridMultilevel"/>
    <w:tmpl w:val="B1AA32E8"/>
    <w:lvl w:ilvl="0" w:tplc="F2DA1ED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105ABE"/>
    <w:multiLevelType w:val="multilevel"/>
    <w:tmpl w:val="C99265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4FE66E0"/>
    <w:multiLevelType w:val="hybridMultilevel"/>
    <w:tmpl w:val="B712B3F6"/>
    <w:lvl w:ilvl="0" w:tplc="0419000F">
      <w:start w:val="1"/>
      <w:numFmt w:val="decimal"/>
      <w:lvlText w:val="%1."/>
      <w:lvlJc w:val="left"/>
      <w:pPr>
        <w:tabs>
          <w:tab w:val="num" w:pos="644"/>
        </w:tabs>
        <w:ind w:left="644" w:hanging="360"/>
      </w:pPr>
    </w:lvl>
    <w:lvl w:ilvl="1" w:tplc="E6E6B5A6">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260D7304"/>
    <w:multiLevelType w:val="hybridMultilevel"/>
    <w:tmpl w:val="079EA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36E59"/>
    <w:multiLevelType w:val="hybridMultilevel"/>
    <w:tmpl w:val="EDF6850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92B0695"/>
    <w:multiLevelType w:val="hybridMultilevel"/>
    <w:tmpl w:val="7EB0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AA262C"/>
    <w:multiLevelType w:val="hybridMultilevel"/>
    <w:tmpl w:val="06DC8820"/>
    <w:lvl w:ilvl="0" w:tplc="0B9A7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B9941F7"/>
    <w:multiLevelType w:val="hybridMultilevel"/>
    <w:tmpl w:val="5EF095CE"/>
    <w:lvl w:ilvl="0" w:tplc="EF96D3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3DC446F"/>
    <w:multiLevelType w:val="hybridMultilevel"/>
    <w:tmpl w:val="73224C80"/>
    <w:lvl w:ilvl="0" w:tplc="66F41B2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6076B"/>
    <w:multiLevelType w:val="hybridMultilevel"/>
    <w:tmpl w:val="186C489A"/>
    <w:lvl w:ilvl="0" w:tplc="61DA5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66E5B42"/>
    <w:multiLevelType w:val="hybridMultilevel"/>
    <w:tmpl w:val="8BCCB106"/>
    <w:lvl w:ilvl="0" w:tplc="A30ED3F2">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9273C04"/>
    <w:multiLevelType w:val="hybridMultilevel"/>
    <w:tmpl w:val="61BE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E20C35"/>
    <w:multiLevelType w:val="hybridMultilevel"/>
    <w:tmpl w:val="966293B4"/>
    <w:lvl w:ilvl="0" w:tplc="0EEE0AC4">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DE5424E"/>
    <w:multiLevelType w:val="hybridMultilevel"/>
    <w:tmpl w:val="F5704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E557B95"/>
    <w:multiLevelType w:val="hybridMultilevel"/>
    <w:tmpl w:val="3EACD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055BC4"/>
    <w:multiLevelType w:val="hybridMultilevel"/>
    <w:tmpl w:val="57109538"/>
    <w:lvl w:ilvl="0" w:tplc="0419000F">
      <w:start w:val="1"/>
      <w:numFmt w:val="decimal"/>
      <w:lvlText w:val="%1."/>
      <w:lvlJc w:val="left"/>
      <w:pPr>
        <w:tabs>
          <w:tab w:val="num" w:pos="1494"/>
        </w:tabs>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C0C35A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CE821D0"/>
    <w:multiLevelType w:val="hybridMultilevel"/>
    <w:tmpl w:val="49C67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00646D"/>
    <w:multiLevelType w:val="hybridMultilevel"/>
    <w:tmpl w:val="CABC3F9A"/>
    <w:lvl w:ilvl="0" w:tplc="A5041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2066501"/>
    <w:multiLevelType w:val="hybridMultilevel"/>
    <w:tmpl w:val="45508050"/>
    <w:lvl w:ilvl="0" w:tplc="0E2AC258">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6E34DE"/>
    <w:multiLevelType w:val="hybridMultilevel"/>
    <w:tmpl w:val="ADC29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CE1292"/>
    <w:multiLevelType w:val="hybridMultilevel"/>
    <w:tmpl w:val="38A8E540"/>
    <w:lvl w:ilvl="0" w:tplc="755CE8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F2698"/>
    <w:multiLevelType w:val="multilevel"/>
    <w:tmpl w:val="C390F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163067"/>
    <w:multiLevelType w:val="hybridMultilevel"/>
    <w:tmpl w:val="2C6A30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152830"/>
    <w:multiLevelType w:val="hybridMultilevel"/>
    <w:tmpl w:val="073E3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F4D0E"/>
    <w:multiLevelType w:val="hybridMultilevel"/>
    <w:tmpl w:val="97041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8153BDA"/>
    <w:multiLevelType w:val="hybridMultilevel"/>
    <w:tmpl w:val="C774583A"/>
    <w:lvl w:ilvl="0" w:tplc="186AF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95E7C13"/>
    <w:multiLevelType w:val="hybridMultilevel"/>
    <w:tmpl w:val="920448D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C460BB1"/>
    <w:multiLevelType w:val="hybridMultilevel"/>
    <w:tmpl w:val="7F5A0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885F72"/>
    <w:multiLevelType w:val="hybridMultilevel"/>
    <w:tmpl w:val="DFB6DE84"/>
    <w:lvl w:ilvl="0" w:tplc="C978A8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6CD90C84"/>
    <w:multiLevelType w:val="hybridMultilevel"/>
    <w:tmpl w:val="AF8C18E2"/>
    <w:lvl w:ilvl="0" w:tplc="56A2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905EA4"/>
    <w:multiLevelType w:val="hybridMultilevel"/>
    <w:tmpl w:val="149285AC"/>
    <w:lvl w:ilvl="0" w:tplc="075827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375985"/>
    <w:multiLevelType w:val="hybridMultilevel"/>
    <w:tmpl w:val="F6E68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6B3093E"/>
    <w:multiLevelType w:val="hybridMultilevel"/>
    <w:tmpl w:val="7FD8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DB2CE5"/>
    <w:multiLevelType w:val="hybridMultilevel"/>
    <w:tmpl w:val="ECDE8F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392EA0"/>
    <w:multiLevelType w:val="hybridMultilevel"/>
    <w:tmpl w:val="2EBC4660"/>
    <w:lvl w:ilvl="0" w:tplc="2B9661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E067337"/>
    <w:multiLevelType w:val="hybridMultilevel"/>
    <w:tmpl w:val="7A360B5C"/>
    <w:lvl w:ilvl="0" w:tplc="84682FC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15"/>
  </w:num>
  <w:num w:numId="5">
    <w:abstractNumId w:val="26"/>
  </w:num>
  <w:num w:numId="6">
    <w:abstractNumId w:val="40"/>
  </w:num>
  <w:num w:numId="7">
    <w:abstractNumId w:val="16"/>
  </w:num>
  <w:num w:numId="8">
    <w:abstractNumId w:val="10"/>
  </w:num>
  <w:num w:numId="9">
    <w:abstractNumId w:val="25"/>
  </w:num>
  <w:num w:numId="10">
    <w:abstractNumId w:val="32"/>
  </w:num>
  <w:num w:numId="11">
    <w:abstractNumId w:val="37"/>
  </w:num>
  <w:num w:numId="12">
    <w:abstractNumId w:val="22"/>
  </w:num>
  <w:num w:numId="13">
    <w:abstractNumId w:val="44"/>
  </w:num>
  <w:num w:numId="14">
    <w:abstractNumId w:val="9"/>
  </w:num>
  <w:num w:numId="15">
    <w:abstractNumId w:val="38"/>
  </w:num>
  <w:num w:numId="16">
    <w:abstractNumId w:val="30"/>
  </w:num>
  <w:num w:numId="17">
    <w:abstractNumId w:val="43"/>
  </w:num>
  <w:num w:numId="18">
    <w:abstractNumId w:val="2"/>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48"/>
  </w:num>
  <w:num w:numId="23">
    <w:abstractNumId w:val="12"/>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11"/>
  </w:num>
  <w:num w:numId="29">
    <w:abstractNumId w:val="0"/>
  </w:num>
  <w:num w:numId="30">
    <w:abstractNumId w:val="3"/>
  </w:num>
  <w:num w:numId="31">
    <w:abstractNumId w:val="14"/>
  </w:num>
  <w:num w:numId="32">
    <w:abstractNumId w:val="27"/>
  </w:num>
  <w:num w:numId="33">
    <w:abstractNumId w:val="29"/>
  </w:num>
  <w:num w:numId="34">
    <w:abstractNumId w:val="39"/>
  </w:num>
  <w:num w:numId="35">
    <w:abstractNumId w:val="35"/>
  </w:num>
  <w:num w:numId="36">
    <w:abstractNumId w:val="46"/>
  </w:num>
  <w:num w:numId="37">
    <w:abstractNumId w:val="28"/>
  </w:num>
  <w:num w:numId="38">
    <w:abstractNumId w:val="18"/>
  </w:num>
  <w:num w:numId="39">
    <w:abstractNumId w:val="21"/>
  </w:num>
  <w:num w:numId="40">
    <w:abstractNumId w:val="31"/>
  </w:num>
  <w:num w:numId="41">
    <w:abstractNumId w:val="6"/>
  </w:num>
  <w:num w:numId="42">
    <w:abstractNumId w:val="19"/>
  </w:num>
  <w:num w:numId="43">
    <w:abstractNumId w:val="36"/>
  </w:num>
  <w:num w:numId="44">
    <w:abstractNumId w:val="1"/>
  </w:num>
  <w:num w:numId="45">
    <w:abstractNumId w:val="8"/>
  </w:num>
  <w:num w:numId="46">
    <w:abstractNumId w:val="45"/>
  </w:num>
  <w:num w:numId="47">
    <w:abstractNumId w:val="42"/>
  </w:num>
  <w:num w:numId="48">
    <w:abstractNumId w:val="33"/>
  </w:num>
  <w:num w:numId="49">
    <w:abstractNumId w:val="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49"/>
    <w:rsid w:val="00001DBC"/>
    <w:rsid w:val="00003E26"/>
    <w:rsid w:val="0000745F"/>
    <w:rsid w:val="0000760C"/>
    <w:rsid w:val="00010036"/>
    <w:rsid w:val="00010CF6"/>
    <w:rsid w:val="0001149C"/>
    <w:rsid w:val="00011DCE"/>
    <w:rsid w:val="00011FBA"/>
    <w:rsid w:val="00017D18"/>
    <w:rsid w:val="000209C6"/>
    <w:rsid w:val="0002245D"/>
    <w:rsid w:val="00023369"/>
    <w:rsid w:val="000250C0"/>
    <w:rsid w:val="00026BB0"/>
    <w:rsid w:val="0003020F"/>
    <w:rsid w:val="00032415"/>
    <w:rsid w:val="00035376"/>
    <w:rsid w:val="00036646"/>
    <w:rsid w:val="00036AEB"/>
    <w:rsid w:val="00036F57"/>
    <w:rsid w:val="00042836"/>
    <w:rsid w:val="00043D3B"/>
    <w:rsid w:val="000465EF"/>
    <w:rsid w:val="00050157"/>
    <w:rsid w:val="000525A2"/>
    <w:rsid w:val="00052BAE"/>
    <w:rsid w:val="0005329E"/>
    <w:rsid w:val="00054E80"/>
    <w:rsid w:val="00054EE4"/>
    <w:rsid w:val="000602B5"/>
    <w:rsid w:val="00062B60"/>
    <w:rsid w:val="0006551A"/>
    <w:rsid w:val="00066559"/>
    <w:rsid w:val="00067D83"/>
    <w:rsid w:val="00070382"/>
    <w:rsid w:val="00071C2F"/>
    <w:rsid w:val="00075D7E"/>
    <w:rsid w:val="000772E1"/>
    <w:rsid w:val="00085289"/>
    <w:rsid w:val="00086F77"/>
    <w:rsid w:val="0009004B"/>
    <w:rsid w:val="00091907"/>
    <w:rsid w:val="00091A14"/>
    <w:rsid w:val="00095C78"/>
    <w:rsid w:val="000A2746"/>
    <w:rsid w:val="000A3F1B"/>
    <w:rsid w:val="000A532F"/>
    <w:rsid w:val="000A7E38"/>
    <w:rsid w:val="000B05CE"/>
    <w:rsid w:val="000B0696"/>
    <w:rsid w:val="000B33AB"/>
    <w:rsid w:val="000B6E49"/>
    <w:rsid w:val="000C71C9"/>
    <w:rsid w:val="000C78CA"/>
    <w:rsid w:val="000C7E04"/>
    <w:rsid w:val="000D1750"/>
    <w:rsid w:val="000E321E"/>
    <w:rsid w:val="000E5003"/>
    <w:rsid w:val="000E7F32"/>
    <w:rsid w:val="000F0761"/>
    <w:rsid w:val="000F0A1E"/>
    <w:rsid w:val="000F1D46"/>
    <w:rsid w:val="000F1F6F"/>
    <w:rsid w:val="000F3644"/>
    <w:rsid w:val="000F3BDE"/>
    <w:rsid w:val="000F4D4B"/>
    <w:rsid w:val="000F70A2"/>
    <w:rsid w:val="001103B2"/>
    <w:rsid w:val="001135E8"/>
    <w:rsid w:val="00113FA1"/>
    <w:rsid w:val="00116DFB"/>
    <w:rsid w:val="001171CB"/>
    <w:rsid w:val="001207B4"/>
    <w:rsid w:val="00120FEC"/>
    <w:rsid w:val="001247C5"/>
    <w:rsid w:val="00125FA8"/>
    <w:rsid w:val="00126B85"/>
    <w:rsid w:val="0013027F"/>
    <w:rsid w:val="00130C18"/>
    <w:rsid w:val="001313F6"/>
    <w:rsid w:val="00131537"/>
    <w:rsid w:val="00132642"/>
    <w:rsid w:val="00132E4B"/>
    <w:rsid w:val="0013688E"/>
    <w:rsid w:val="00136DAF"/>
    <w:rsid w:val="001374FF"/>
    <w:rsid w:val="001375AB"/>
    <w:rsid w:val="00140603"/>
    <w:rsid w:val="001416CE"/>
    <w:rsid w:val="00141D2C"/>
    <w:rsid w:val="00142394"/>
    <w:rsid w:val="00142976"/>
    <w:rsid w:val="00143C73"/>
    <w:rsid w:val="00143E55"/>
    <w:rsid w:val="00145143"/>
    <w:rsid w:val="00145BF1"/>
    <w:rsid w:val="00145F18"/>
    <w:rsid w:val="0015076C"/>
    <w:rsid w:val="00151429"/>
    <w:rsid w:val="001515C6"/>
    <w:rsid w:val="00152F2F"/>
    <w:rsid w:val="001538E9"/>
    <w:rsid w:val="00155EC6"/>
    <w:rsid w:val="001607FA"/>
    <w:rsid w:val="001610FB"/>
    <w:rsid w:val="00164812"/>
    <w:rsid w:val="00166C2D"/>
    <w:rsid w:val="001678BE"/>
    <w:rsid w:val="00170B97"/>
    <w:rsid w:val="0017111E"/>
    <w:rsid w:val="00173172"/>
    <w:rsid w:val="00174DEA"/>
    <w:rsid w:val="00175D0D"/>
    <w:rsid w:val="00175FCE"/>
    <w:rsid w:val="00176FE6"/>
    <w:rsid w:val="001820A2"/>
    <w:rsid w:val="0018215D"/>
    <w:rsid w:val="0018249E"/>
    <w:rsid w:val="00182B95"/>
    <w:rsid w:val="00182F51"/>
    <w:rsid w:val="001830D2"/>
    <w:rsid w:val="00183B85"/>
    <w:rsid w:val="00184D4A"/>
    <w:rsid w:val="001850A2"/>
    <w:rsid w:val="00187B19"/>
    <w:rsid w:val="001919F4"/>
    <w:rsid w:val="00194833"/>
    <w:rsid w:val="00194DF7"/>
    <w:rsid w:val="001970A0"/>
    <w:rsid w:val="00197170"/>
    <w:rsid w:val="00197601"/>
    <w:rsid w:val="001A148E"/>
    <w:rsid w:val="001A1E40"/>
    <w:rsid w:val="001A59F0"/>
    <w:rsid w:val="001B0A87"/>
    <w:rsid w:val="001B1CF8"/>
    <w:rsid w:val="001B5224"/>
    <w:rsid w:val="001C197F"/>
    <w:rsid w:val="001C6FA0"/>
    <w:rsid w:val="001C7683"/>
    <w:rsid w:val="001D02C9"/>
    <w:rsid w:val="001D08D9"/>
    <w:rsid w:val="001D09F2"/>
    <w:rsid w:val="001D19B6"/>
    <w:rsid w:val="001D2F2A"/>
    <w:rsid w:val="001D32E6"/>
    <w:rsid w:val="001D408D"/>
    <w:rsid w:val="001D4B8F"/>
    <w:rsid w:val="001D6CA7"/>
    <w:rsid w:val="001E16C4"/>
    <w:rsid w:val="001E2F40"/>
    <w:rsid w:val="001E3B98"/>
    <w:rsid w:val="001E44DB"/>
    <w:rsid w:val="001E4658"/>
    <w:rsid w:val="001E6071"/>
    <w:rsid w:val="001F007D"/>
    <w:rsid w:val="001F1166"/>
    <w:rsid w:val="001F15B3"/>
    <w:rsid w:val="001F19BB"/>
    <w:rsid w:val="001F67BB"/>
    <w:rsid w:val="001F67C9"/>
    <w:rsid w:val="00201695"/>
    <w:rsid w:val="0020439A"/>
    <w:rsid w:val="00204729"/>
    <w:rsid w:val="0020488C"/>
    <w:rsid w:val="002048BF"/>
    <w:rsid w:val="00206969"/>
    <w:rsid w:val="0021042D"/>
    <w:rsid w:val="00214651"/>
    <w:rsid w:val="0021793F"/>
    <w:rsid w:val="00221B19"/>
    <w:rsid w:val="00221FBE"/>
    <w:rsid w:val="00224256"/>
    <w:rsid w:val="002304B0"/>
    <w:rsid w:val="002314E9"/>
    <w:rsid w:val="00233637"/>
    <w:rsid w:val="00233A0E"/>
    <w:rsid w:val="00234EB8"/>
    <w:rsid w:val="002356D6"/>
    <w:rsid w:val="002368AF"/>
    <w:rsid w:val="00237026"/>
    <w:rsid w:val="00237473"/>
    <w:rsid w:val="00240876"/>
    <w:rsid w:val="00240E30"/>
    <w:rsid w:val="0024108C"/>
    <w:rsid w:val="00244A40"/>
    <w:rsid w:val="00246F5C"/>
    <w:rsid w:val="0024718C"/>
    <w:rsid w:val="00247D0F"/>
    <w:rsid w:val="002500DC"/>
    <w:rsid w:val="002528DD"/>
    <w:rsid w:val="002543C5"/>
    <w:rsid w:val="00255F5A"/>
    <w:rsid w:val="00257459"/>
    <w:rsid w:val="00260CDF"/>
    <w:rsid w:val="00260FB4"/>
    <w:rsid w:val="00262D74"/>
    <w:rsid w:val="002630F3"/>
    <w:rsid w:val="0026571D"/>
    <w:rsid w:val="00270735"/>
    <w:rsid w:val="00271D9B"/>
    <w:rsid w:val="002741E0"/>
    <w:rsid w:val="00275F21"/>
    <w:rsid w:val="00276C9C"/>
    <w:rsid w:val="0027768F"/>
    <w:rsid w:val="002805EA"/>
    <w:rsid w:val="0028191E"/>
    <w:rsid w:val="002825C1"/>
    <w:rsid w:val="00282EDD"/>
    <w:rsid w:val="002836A2"/>
    <w:rsid w:val="00284290"/>
    <w:rsid w:val="00285C38"/>
    <w:rsid w:val="00286F9E"/>
    <w:rsid w:val="002870EB"/>
    <w:rsid w:val="00290934"/>
    <w:rsid w:val="00293F1B"/>
    <w:rsid w:val="0029441F"/>
    <w:rsid w:val="00297F9F"/>
    <w:rsid w:val="002A1E10"/>
    <w:rsid w:val="002A229A"/>
    <w:rsid w:val="002A5A03"/>
    <w:rsid w:val="002A64A7"/>
    <w:rsid w:val="002A7FF7"/>
    <w:rsid w:val="002B0D56"/>
    <w:rsid w:val="002B1416"/>
    <w:rsid w:val="002B3A5E"/>
    <w:rsid w:val="002B4121"/>
    <w:rsid w:val="002B4197"/>
    <w:rsid w:val="002B477D"/>
    <w:rsid w:val="002B6DEF"/>
    <w:rsid w:val="002C0742"/>
    <w:rsid w:val="002C1359"/>
    <w:rsid w:val="002C65F1"/>
    <w:rsid w:val="002C7E36"/>
    <w:rsid w:val="002D015C"/>
    <w:rsid w:val="002D0956"/>
    <w:rsid w:val="002D434E"/>
    <w:rsid w:val="002D7272"/>
    <w:rsid w:val="002D7890"/>
    <w:rsid w:val="002D7CBE"/>
    <w:rsid w:val="002E08F7"/>
    <w:rsid w:val="002E5B23"/>
    <w:rsid w:val="002E61CC"/>
    <w:rsid w:val="002E7D59"/>
    <w:rsid w:val="002F0C2B"/>
    <w:rsid w:val="002F1607"/>
    <w:rsid w:val="002F26D3"/>
    <w:rsid w:val="002F4E48"/>
    <w:rsid w:val="002F664D"/>
    <w:rsid w:val="002F66BE"/>
    <w:rsid w:val="002F7E08"/>
    <w:rsid w:val="00302246"/>
    <w:rsid w:val="003025AE"/>
    <w:rsid w:val="00302C4B"/>
    <w:rsid w:val="00303467"/>
    <w:rsid w:val="00304146"/>
    <w:rsid w:val="0030676C"/>
    <w:rsid w:val="00310947"/>
    <w:rsid w:val="00311D9A"/>
    <w:rsid w:val="00312ED4"/>
    <w:rsid w:val="00312F7B"/>
    <w:rsid w:val="00314CBD"/>
    <w:rsid w:val="00316640"/>
    <w:rsid w:val="0032085F"/>
    <w:rsid w:val="00322797"/>
    <w:rsid w:val="00322E49"/>
    <w:rsid w:val="00322F9A"/>
    <w:rsid w:val="00324344"/>
    <w:rsid w:val="00324B30"/>
    <w:rsid w:val="00326564"/>
    <w:rsid w:val="00326C77"/>
    <w:rsid w:val="00327174"/>
    <w:rsid w:val="0033187B"/>
    <w:rsid w:val="003324E6"/>
    <w:rsid w:val="003326E4"/>
    <w:rsid w:val="00334CAF"/>
    <w:rsid w:val="00335315"/>
    <w:rsid w:val="00335C9D"/>
    <w:rsid w:val="003363CB"/>
    <w:rsid w:val="003423CE"/>
    <w:rsid w:val="0034495A"/>
    <w:rsid w:val="00344D6E"/>
    <w:rsid w:val="00344E66"/>
    <w:rsid w:val="003454FB"/>
    <w:rsid w:val="00350B1D"/>
    <w:rsid w:val="00361915"/>
    <w:rsid w:val="0036205D"/>
    <w:rsid w:val="00362ECD"/>
    <w:rsid w:val="00363832"/>
    <w:rsid w:val="0036791D"/>
    <w:rsid w:val="00371089"/>
    <w:rsid w:val="00371D84"/>
    <w:rsid w:val="00373FAC"/>
    <w:rsid w:val="003749EE"/>
    <w:rsid w:val="00375804"/>
    <w:rsid w:val="00375A97"/>
    <w:rsid w:val="003773C8"/>
    <w:rsid w:val="00381068"/>
    <w:rsid w:val="00382BD5"/>
    <w:rsid w:val="00383FDD"/>
    <w:rsid w:val="00386673"/>
    <w:rsid w:val="0039011E"/>
    <w:rsid w:val="003A1D66"/>
    <w:rsid w:val="003A2A17"/>
    <w:rsid w:val="003A2D91"/>
    <w:rsid w:val="003A4965"/>
    <w:rsid w:val="003A60D1"/>
    <w:rsid w:val="003B0CB0"/>
    <w:rsid w:val="003B3342"/>
    <w:rsid w:val="003B4AF6"/>
    <w:rsid w:val="003B595F"/>
    <w:rsid w:val="003B638D"/>
    <w:rsid w:val="003B6AA2"/>
    <w:rsid w:val="003D2FF2"/>
    <w:rsid w:val="003D54B9"/>
    <w:rsid w:val="003D5B18"/>
    <w:rsid w:val="003D67EA"/>
    <w:rsid w:val="003D71E8"/>
    <w:rsid w:val="003E12CE"/>
    <w:rsid w:val="003E21D3"/>
    <w:rsid w:val="003E2621"/>
    <w:rsid w:val="003E286D"/>
    <w:rsid w:val="003E46BB"/>
    <w:rsid w:val="003E5506"/>
    <w:rsid w:val="003F02B8"/>
    <w:rsid w:val="003F0A86"/>
    <w:rsid w:val="003F4055"/>
    <w:rsid w:val="003F4185"/>
    <w:rsid w:val="003F674B"/>
    <w:rsid w:val="003F6D33"/>
    <w:rsid w:val="004040C2"/>
    <w:rsid w:val="004077A0"/>
    <w:rsid w:val="004125B6"/>
    <w:rsid w:val="004142CB"/>
    <w:rsid w:val="00414D41"/>
    <w:rsid w:val="00415E39"/>
    <w:rsid w:val="00416A27"/>
    <w:rsid w:val="00417137"/>
    <w:rsid w:val="00420B21"/>
    <w:rsid w:val="00423F57"/>
    <w:rsid w:val="00433043"/>
    <w:rsid w:val="00433096"/>
    <w:rsid w:val="004330BB"/>
    <w:rsid w:val="004343C8"/>
    <w:rsid w:val="00435060"/>
    <w:rsid w:val="00435FCC"/>
    <w:rsid w:val="00437B6C"/>
    <w:rsid w:val="00441169"/>
    <w:rsid w:val="00444AF0"/>
    <w:rsid w:val="00445767"/>
    <w:rsid w:val="00445B0A"/>
    <w:rsid w:val="004469D3"/>
    <w:rsid w:val="00446D7A"/>
    <w:rsid w:val="004509DA"/>
    <w:rsid w:val="004549FB"/>
    <w:rsid w:val="004642FD"/>
    <w:rsid w:val="004645CF"/>
    <w:rsid w:val="0047187F"/>
    <w:rsid w:val="00472B87"/>
    <w:rsid w:val="004761BB"/>
    <w:rsid w:val="004763F9"/>
    <w:rsid w:val="00477C28"/>
    <w:rsid w:val="00480612"/>
    <w:rsid w:val="004809B9"/>
    <w:rsid w:val="00481AD3"/>
    <w:rsid w:val="004870DA"/>
    <w:rsid w:val="00487DE5"/>
    <w:rsid w:val="004950E8"/>
    <w:rsid w:val="004952A3"/>
    <w:rsid w:val="00496997"/>
    <w:rsid w:val="004A0A0E"/>
    <w:rsid w:val="004A1265"/>
    <w:rsid w:val="004A502B"/>
    <w:rsid w:val="004A6F89"/>
    <w:rsid w:val="004A7A26"/>
    <w:rsid w:val="004B2763"/>
    <w:rsid w:val="004B2CE2"/>
    <w:rsid w:val="004B7276"/>
    <w:rsid w:val="004B7569"/>
    <w:rsid w:val="004B7CD8"/>
    <w:rsid w:val="004B7CFF"/>
    <w:rsid w:val="004C08DA"/>
    <w:rsid w:val="004C09FA"/>
    <w:rsid w:val="004C35C0"/>
    <w:rsid w:val="004C561E"/>
    <w:rsid w:val="004C6113"/>
    <w:rsid w:val="004C65D6"/>
    <w:rsid w:val="004C7469"/>
    <w:rsid w:val="004D2DBD"/>
    <w:rsid w:val="004D31ED"/>
    <w:rsid w:val="004D4012"/>
    <w:rsid w:val="004D6F4D"/>
    <w:rsid w:val="004D7630"/>
    <w:rsid w:val="004D7987"/>
    <w:rsid w:val="004E0634"/>
    <w:rsid w:val="004E2B79"/>
    <w:rsid w:val="004E5CCB"/>
    <w:rsid w:val="004F0857"/>
    <w:rsid w:val="004F0C67"/>
    <w:rsid w:val="004F2EFA"/>
    <w:rsid w:val="004F3CED"/>
    <w:rsid w:val="004F5294"/>
    <w:rsid w:val="004F5798"/>
    <w:rsid w:val="004F5BBF"/>
    <w:rsid w:val="004F5ECB"/>
    <w:rsid w:val="005012F3"/>
    <w:rsid w:val="00502232"/>
    <w:rsid w:val="005067BC"/>
    <w:rsid w:val="005072CB"/>
    <w:rsid w:val="0050781B"/>
    <w:rsid w:val="00512A1D"/>
    <w:rsid w:val="0051364F"/>
    <w:rsid w:val="00513838"/>
    <w:rsid w:val="0051385D"/>
    <w:rsid w:val="00516160"/>
    <w:rsid w:val="0051681D"/>
    <w:rsid w:val="00517752"/>
    <w:rsid w:val="00517966"/>
    <w:rsid w:val="0052009E"/>
    <w:rsid w:val="005230F0"/>
    <w:rsid w:val="005238F0"/>
    <w:rsid w:val="005248D5"/>
    <w:rsid w:val="00525E28"/>
    <w:rsid w:val="00526955"/>
    <w:rsid w:val="005300E3"/>
    <w:rsid w:val="00533C67"/>
    <w:rsid w:val="00534378"/>
    <w:rsid w:val="005345E5"/>
    <w:rsid w:val="00535598"/>
    <w:rsid w:val="005363FD"/>
    <w:rsid w:val="00536CB8"/>
    <w:rsid w:val="00540A96"/>
    <w:rsid w:val="00542F89"/>
    <w:rsid w:val="00546463"/>
    <w:rsid w:val="005464F7"/>
    <w:rsid w:val="00547489"/>
    <w:rsid w:val="00550881"/>
    <w:rsid w:val="00550C9C"/>
    <w:rsid w:val="00551205"/>
    <w:rsid w:val="00551310"/>
    <w:rsid w:val="005514F3"/>
    <w:rsid w:val="00553672"/>
    <w:rsid w:val="00553DA7"/>
    <w:rsid w:val="005545A6"/>
    <w:rsid w:val="005561D2"/>
    <w:rsid w:val="00556921"/>
    <w:rsid w:val="005613A7"/>
    <w:rsid w:val="00571A52"/>
    <w:rsid w:val="00571FAB"/>
    <w:rsid w:val="00572808"/>
    <w:rsid w:val="0057481D"/>
    <w:rsid w:val="00574C06"/>
    <w:rsid w:val="0057564D"/>
    <w:rsid w:val="00575C67"/>
    <w:rsid w:val="00576602"/>
    <w:rsid w:val="00582A1B"/>
    <w:rsid w:val="00585AAD"/>
    <w:rsid w:val="00585B3A"/>
    <w:rsid w:val="00587356"/>
    <w:rsid w:val="00591826"/>
    <w:rsid w:val="00591B7F"/>
    <w:rsid w:val="00593CA7"/>
    <w:rsid w:val="00595392"/>
    <w:rsid w:val="0059609A"/>
    <w:rsid w:val="00597721"/>
    <w:rsid w:val="005A1007"/>
    <w:rsid w:val="005A14AF"/>
    <w:rsid w:val="005A1AC7"/>
    <w:rsid w:val="005A3E29"/>
    <w:rsid w:val="005A42A5"/>
    <w:rsid w:val="005A4405"/>
    <w:rsid w:val="005A5C66"/>
    <w:rsid w:val="005A6127"/>
    <w:rsid w:val="005A7649"/>
    <w:rsid w:val="005A7E8E"/>
    <w:rsid w:val="005B09A6"/>
    <w:rsid w:val="005B0D2D"/>
    <w:rsid w:val="005B1558"/>
    <w:rsid w:val="005B225B"/>
    <w:rsid w:val="005B4C15"/>
    <w:rsid w:val="005B6724"/>
    <w:rsid w:val="005B7F65"/>
    <w:rsid w:val="005D010C"/>
    <w:rsid w:val="005D07A5"/>
    <w:rsid w:val="005D2FAE"/>
    <w:rsid w:val="005D5300"/>
    <w:rsid w:val="005D6668"/>
    <w:rsid w:val="005D7862"/>
    <w:rsid w:val="005E0D0B"/>
    <w:rsid w:val="005E193C"/>
    <w:rsid w:val="005E562A"/>
    <w:rsid w:val="005E5F70"/>
    <w:rsid w:val="005F1FB4"/>
    <w:rsid w:val="005F2FEF"/>
    <w:rsid w:val="005F3553"/>
    <w:rsid w:val="005F7890"/>
    <w:rsid w:val="006102FD"/>
    <w:rsid w:val="00613C9A"/>
    <w:rsid w:val="00616564"/>
    <w:rsid w:val="00624537"/>
    <w:rsid w:val="00626DCF"/>
    <w:rsid w:val="00630FBA"/>
    <w:rsid w:val="006321E8"/>
    <w:rsid w:val="006330AB"/>
    <w:rsid w:val="00633B82"/>
    <w:rsid w:val="00635151"/>
    <w:rsid w:val="006400F3"/>
    <w:rsid w:val="006425A5"/>
    <w:rsid w:val="00643769"/>
    <w:rsid w:val="0064396A"/>
    <w:rsid w:val="00643BE0"/>
    <w:rsid w:val="00660E72"/>
    <w:rsid w:val="0066136D"/>
    <w:rsid w:val="0066156B"/>
    <w:rsid w:val="00664943"/>
    <w:rsid w:val="00664A73"/>
    <w:rsid w:val="00664B10"/>
    <w:rsid w:val="00665E76"/>
    <w:rsid w:val="00670F94"/>
    <w:rsid w:val="00671264"/>
    <w:rsid w:val="0067288F"/>
    <w:rsid w:val="00673BD5"/>
    <w:rsid w:val="0067406E"/>
    <w:rsid w:val="0067415F"/>
    <w:rsid w:val="00675148"/>
    <w:rsid w:val="00675196"/>
    <w:rsid w:val="0068090B"/>
    <w:rsid w:val="00680F79"/>
    <w:rsid w:val="00684DAD"/>
    <w:rsid w:val="0069396B"/>
    <w:rsid w:val="00693FD5"/>
    <w:rsid w:val="00695E14"/>
    <w:rsid w:val="006966B8"/>
    <w:rsid w:val="00696AEF"/>
    <w:rsid w:val="006A004D"/>
    <w:rsid w:val="006A0902"/>
    <w:rsid w:val="006A1738"/>
    <w:rsid w:val="006A2862"/>
    <w:rsid w:val="006A3237"/>
    <w:rsid w:val="006A6E88"/>
    <w:rsid w:val="006B0994"/>
    <w:rsid w:val="006B1186"/>
    <w:rsid w:val="006B23A0"/>
    <w:rsid w:val="006B2931"/>
    <w:rsid w:val="006B5C01"/>
    <w:rsid w:val="006B68F7"/>
    <w:rsid w:val="006B6C0A"/>
    <w:rsid w:val="006C5CFA"/>
    <w:rsid w:val="006C6255"/>
    <w:rsid w:val="006C6661"/>
    <w:rsid w:val="006C7AA9"/>
    <w:rsid w:val="006D33C7"/>
    <w:rsid w:val="006D5624"/>
    <w:rsid w:val="006D6511"/>
    <w:rsid w:val="006D6806"/>
    <w:rsid w:val="006D69FC"/>
    <w:rsid w:val="006E1ADC"/>
    <w:rsid w:val="006E2ABF"/>
    <w:rsid w:val="006E2F40"/>
    <w:rsid w:val="006F2063"/>
    <w:rsid w:val="006F243C"/>
    <w:rsid w:val="006F3056"/>
    <w:rsid w:val="006F42AB"/>
    <w:rsid w:val="006F45B4"/>
    <w:rsid w:val="006F4FD8"/>
    <w:rsid w:val="006F55C3"/>
    <w:rsid w:val="006F57A7"/>
    <w:rsid w:val="006F7386"/>
    <w:rsid w:val="006F75EA"/>
    <w:rsid w:val="006F7B3D"/>
    <w:rsid w:val="00703D14"/>
    <w:rsid w:val="007049D1"/>
    <w:rsid w:val="007065F1"/>
    <w:rsid w:val="0071067F"/>
    <w:rsid w:val="00711010"/>
    <w:rsid w:val="007140BA"/>
    <w:rsid w:val="007151C9"/>
    <w:rsid w:val="00715393"/>
    <w:rsid w:val="007154EA"/>
    <w:rsid w:val="0071572A"/>
    <w:rsid w:val="00715AE3"/>
    <w:rsid w:val="00715C0F"/>
    <w:rsid w:val="007166C5"/>
    <w:rsid w:val="007203A8"/>
    <w:rsid w:val="00721558"/>
    <w:rsid w:val="007215D1"/>
    <w:rsid w:val="00722743"/>
    <w:rsid w:val="007260D5"/>
    <w:rsid w:val="007266D7"/>
    <w:rsid w:val="00726AC8"/>
    <w:rsid w:val="007278B2"/>
    <w:rsid w:val="00727FA8"/>
    <w:rsid w:val="007322DB"/>
    <w:rsid w:val="00732FB2"/>
    <w:rsid w:val="00733B9E"/>
    <w:rsid w:val="00734476"/>
    <w:rsid w:val="007370CD"/>
    <w:rsid w:val="00737F15"/>
    <w:rsid w:val="00737F65"/>
    <w:rsid w:val="00741E74"/>
    <w:rsid w:val="0074287E"/>
    <w:rsid w:val="0074319B"/>
    <w:rsid w:val="00744E7D"/>
    <w:rsid w:val="00745C34"/>
    <w:rsid w:val="00746520"/>
    <w:rsid w:val="00746701"/>
    <w:rsid w:val="00746709"/>
    <w:rsid w:val="00747BE9"/>
    <w:rsid w:val="007502BC"/>
    <w:rsid w:val="0075067B"/>
    <w:rsid w:val="0075445E"/>
    <w:rsid w:val="0075483A"/>
    <w:rsid w:val="0076178E"/>
    <w:rsid w:val="0077328D"/>
    <w:rsid w:val="007750AE"/>
    <w:rsid w:val="0077594E"/>
    <w:rsid w:val="00776CF0"/>
    <w:rsid w:val="00781DE3"/>
    <w:rsid w:val="00782815"/>
    <w:rsid w:val="00783E4F"/>
    <w:rsid w:val="00784111"/>
    <w:rsid w:val="007844AE"/>
    <w:rsid w:val="007851F5"/>
    <w:rsid w:val="00785588"/>
    <w:rsid w:val="007860C0"/>
    <w:rsid w:val="00787077"/>
    <w:rsid w:val="00795C98"/>
    <w:rsid w:val="00795D84"/>
    <w:rsid w:val="007A7779"/>
    <w:rsid w:val="007B0A89"/>
    <w:rsid w:val="007B19F3"/>
    <w:rsid w:val="007B1A27"/>
    <w:rsid w:val="007B1BA7"/>
    <w:rsid w:val="007B56CC"/>
    <w:rsid w:val="007B56CD"/>
    <w:rsid w:val="007B678B"/>
    <w:rsid w:val="007B7524"/>
    <w:rsid w:val="007C0BD9"/>
    <w:rsid w:val="007C1B5E"/>
    <w:rsid w:val="007C4A53"/>
    <w:rsid w:val="007C5978"/>
    <w:rsid w:val="007C7F3E"/>
    <w:rsid w:val="007D10D7"/>
    <w:rsid w:val="007D2361"/>
    <w:rsid w:val="007D4D76"/>
    <w:rsid w:val="007D4D91"/>
    <w:rsid w:val="007D5AD6"/>
    <w:rsid w:val="007D6707"/>
    <w:rsid w:val="007D77EC"/>
    <w:rsid w:val="007E02C4"/>
    <w:rsid w:val="007E0CA0"/>
    <w:rsid w:val="007E2DBF"/>
    <w:rsid w:val="007E3D46"/>
    <w:rsid w:val="007E4842"/>
    <w:rsid w:val="007F13FC"/>
    <w:rsid w:val="007F18A0"/>
    <w:rsid w:val="007F26DB"/>
    <w:rsid w:val="007F2C76"/>
    <w:rsid w:val="007F2EBB"/>
    <w:rsid w:val="007F4FF0"/>
    <w:rsid w:val="007F7542"/>
    <w:rsid w:val="007F769A"/>
    <w:rsid w:val="00800800"/>
    <w:rsid w:val="00800830"/>
    <w:rsid w:val="00801191"/>
    <w:rsid w:val="008015CB"/>
    <w:rsid w:val="00802896"/>
    <w:rsid w:val="008037EF"/>
    <w:rsid w:val="0080381A"/>
    <w:rsid w:val="0080544E"/>
    <w:rsid w:val="00805A10"/>
    <w:rsid w:val="008061A1"/>
    <w:rsid w:val="008063D8"/>
    <w:rsid w:val="00806E5F"/>
    <w:rsid w:val="008103B5"/>
    <w:rsid w:val="008113D0"/>
    <w:rsid w:val="00811E96"/>
    <w:rsid w:val="00812A29"/>
    <w:rsid w:val="008135A5"/>
    <w:rsid w:val="00813756"/>
    <w:rsid w:val="008142EC"/>
    <w:rsid w:val="00814D11"/>
    <w:rsid w:val="008151AA"/>
    <w:rsid w:val="00815B90"/>
    <w:rsid w:val="00817D85"/>
    <w:rsid w:val="00821695"/>
    <w:rsid w:val="00822600"/>
    <w:rsid w:val="008232A6"/>
    <w:rsid w:val="008260AA"/>
    <w:rsid w:val="00826584"/>
    <w:rsid w:val="00827580"/>
    <w:rsid w:val="00831283"/>
    <w:rsid w:val="008319A8"/>
    <w:rsid w:val="008341FD"/>
    <w:rsid w:val="00834823"/>
    <w:rsid w:val="00841691"/>
    <w:rsid w:val="008420CC"/>
    <w:rsid w:val="00842515"/>
    <w:rsid w:val="00843A09"/>
    <w:rsid w:val="00847969"/>
    <w:rsid w:val="00851993"/>
    <w:rsid w:val="00853016"/>
    <w:rsid w:val="008565E9"/>
    <w:rsid w:val="0085683E"/>
    <w:rsid w:val="008574AD"/>
    <w:rsid w:val="0086013C"/>
    <w:rsid w:val="00860788"/>
    <w:rsid w:val="00861D41"/>
    <w:rsid w:val="00862077"/>
    <w:rsid w:val="00862696"/>
    <w:rsid w:val="00864F2A"/>
    <w:rsid w:val="00865F96"/>
    <w:rsid w:val="008664FE"/>
    <w:rsid w:val="008666D9"/>
    <w:rsid w:val="00866C48"/>
    <w:rsid w:val="00867CB8"/>
    <w:rsid w:val="008723AA"/>
    <w:rsid w:val="00875846"/>
    <w:rsid w:val="00876E9A"/>
    <w:rsid w:val="00881A03"/>
    <w:rsid w:val="00882CF3"/>
    <w:rsid w:val="00883561"/>
    <w:rsid w:val="00885341"/>
    <w:rsid w:val="00885CC8"/>
    <w:rsid w:val="00887B77"/>
    <w:rsid w:val="00891D82"/>
    <w:rsid w:val="008953EC"/>
    <w:rsid w:val="008A008C"/>
    <w:rsid w:val="008A0D36"/>
    <w:rsid w:val="008A1716"/>
    <w:rsid w:val="008A5A45"/>
    <w:rsid w:val="008A692D"/>
    <w:rsid w:val="008A7863"/>
    <w:rsid w:val="008A7CC0"/>
    <w:rsid w:val="008B04AC"/>
    <w:rsid w:val="008B099D"/>
    <w:rsid w:val="008B0CBA"/>
    <w:rsid w:val="008C1A6D"/>
    <w:rsid w:val="008C551E"/>
    <w:rsid w:val="008C5EF4"/>
    <w:rsid w:val="008C663B"/>
    <w:rsid w:val="008C6846"/>
    <w:rsid w:val="008D2F0A"/>
    <w:rsid w:val="008D6507"/>
    <w:rsid w:val="008E03CE"/>
    <w:rsid w:val="008E08CF"/>
    <w:rsid w:val="008E0A42"/>
    <w:rsid w:val="008E1C56"/>
    <w:rsid w:val="008E21C8"/>
    <w:rsid w:val="008E60B8"/>
    <w:rsid w:val="008E6B38"/>
    <w:rsid w:val="008F0485"/>
    <w:rsid w:val="008F0932"/>
    <w:rsid w:val="00900F0C"/>
    <w:rsid w:val="00904173"/>
    <w:rsid w:val="009064A2"/>
    <w:rsid w:val="00911201"/>
    <w:rsid w:val="0091420B"/>
    <w:rsid w:val="00914906"/>
    <w:rsid w:val="00914EFD"/>
    <w:rsid w:val="0091590C"/>
    <w:rsid w:val="009175FC"/>
    <w:rsid w:val="00921193"/>
    <w:rsid w:val="00923DDA"/>
    <w:rsid w:val="00930D63"/>
    <w:rsid w:val="00930E5B"/>
    <w:rsid w:val="009314A1"/>
    <w:rsid w:val="0093286D"/>
    <w:rsid w:val="00933043"/>
    <w:rsid w:val="00933CAA"/>
    <w:rsid w:val="009348D9"/>
    <w:rsid w:val="00934AEB"/>
    <w:rsid w:val="00935488"/>
    <w:rsid w:val="00935D36"/>
    <w:rsid w:val="00935FF4"/>
    <w:rsid w:val="00941DFF"/>
    <w:rsid w:val="00942598"/>
    <w:rsid w:val="00943663"/>
    <w:rsid w:val="00944830"/>
    <w:rsid w:val="00944FB4"/>
    <w:rsid w:val="00945113"/>
    <w:rsid w:val="009452FB"/>
    <w:rsid w:val="00946A9B"/>
    <w:rsid w:val="00947C4C"/>
    <w:rsid w:val="00951784"/>
    <w:rsid w:val="00952020"/>
    <w:rsid w:val="009527DB"/>
    <w:rsid w:val="0095392D"/>
    <w:rsid w:val="00955F7A"/>
    <w:rsid w:val="0096084A"/>
    <w:rsid w:val="00960AF3"/>
    <w:rsid w:val="0096117A"/>
    <w:rsid w:val="00961ADA"/>
    <w:rsid w:val="009627A4"/>
    <w:rsid w:val="00965CA5"/>
    <w:rsid w:val="00966C77"/>
    <w:rsid w:val="00967E3E"/>
    <w:rsid w:val="009703BA"/>
    <w:rsid w:val="00973079"/>
    <w:rsid w:val="009754D4"/>
    <w:rsid w:val="0097707B"/>
    <w:rsid w:val="00983790"/>
    <w:rsid w:val="00983DCF"/>
    <w:rsid w:val="009867F0"/>
    <w:rsid w:val="00987054"/>
    <w:rsid w:val="00992913"/>
    <w:rsid w:val="00993852"/>
    <w:rsid w:val="009940BC"/>
    <w:rsid w:val="00995764"/>
    <w:rsid w:val="00995B61"/>
    <w:rsid w:val="009964FB"/>
    <w:rsid w:val="009979C6"/>
    <w:rsid w:val="009A0F9D"/>
    <w:rsid w:val="009A2DCC"/>
    <w:rsid w:val="009A540D"/>
    <w:rsid w:val="009B2B43"/>
    <w:rsid w:val="009B4E46"/>
    <w:rsid w:val="009C0ECE"/>
    <w:rsid w:val="009C1C18"/>
    <w:rsid w:val="009C7D91"/>
    <w:rsid w:val="009D0FB5"/>
    <w:rsid w:val="009D2666"/>
    <w:rsid w:val="009D6987"/>
    <w:rsid w:val="009D6DC3"/>
    <w:rsid w:val="009D6EAF"/>
    <w:rsid w:val="009E1022"/>
    <w:rsid w:val="009E146E"/>
    <w:rsid w:val="009E4509"/>
    <w:rsid w:val="009E56C3"/>
    <w:rsid w:val="009F1364"/>
    <w:rsid w:val="009F23C1"/>
    <w:rsid w:val="009F2AAC"/>
    <w:rsid w:val="009F344A"/>
    <w:rsid w:val="009F5719"/>
    <w:rsid w:val="009F6EFD"/>
    <w:rsid w:val="00A01887"/>
    <w:rsid w:val="00A0333B"/>
    <w:rsid w:val="00A04468"/>
    <w:rsid w:val="00A04A11"/>
    <w:rsid w:val="00A04DAF"/>
    <w:rsid w:val="00A04FEA"/>
    <w:rsid w:val="00A102CE"/>
    <w:rsid w:val="00A10C2C"/>
    <w:rsid w:val="00A11C2D"/>
    <w:rsid w:val="00A14133"/>
    <w:rsid w:val="00A220C5"/>
    <w:rsid w:val="00A220CE"/>
    <w:rsid w:val="00A23698"/>
    <w:rsid w:val="00A25790"/>
    <w:rsid w:val="00A27126"/>
    <w:rsid w:val="00A32AF2"/>
    <w:rsid w:val="00A3474B"/>
    <w:rsid w:val="00A36214"/>
    <w:rsid w:val="00A37092"/>
    <w:rsid w:val="00A453F5"/>
    <w:rsid w:val="00A458A0"/>
    <w:rsid w:val="00A470E2"/>
    <w:rsid w:val="00A5039E"/>
    <w:rsid w:val="00A50D71"/>
    <w:rsid w:val="00A52490"/>
    <w:rsid w:val="00A5311B"/>
    <w:rsid w:val="00A53B02"/>
    <w:rsid w:val="00A54656"/>
    <w:rsid w:val="00A56C7D"/>
    <w:rsid w:val="00A57183"/>
    <w:rsid w:val="00A57C89"/>
    <w:rsid w:val="00A60140"/>
    <w:rsid w:val="00A603EB"/>
    <w:rsid w:val="00A60BD2"/>
    <w:rsid w:val="00A61163"/>
    <w:rsid w:val="00A63B12"/>
    <w:rsid w:val="00A64BAA"/>
    <w:rsid w:val="00A67633"/>
    <w:rsid w:val="00A70151"/>
    <w:rsid w:val="00A71555"/>
    <w:rsid w:val="00A73377"/>
    <w:rsid w:val="00A73D2A"/>
    <w:rsid w:val="00A77EAC"/>
    <w:rsid w:val="00A80159"/>
    <w:rsid w:val="00A808D5"/>
    <w:rsid w:val="00A811AF"/>
    <w:rsid w:val="00A82395"/>
    <w:rsid w:val="00A82FD9"/>
    <w:rsid w:val="00A84CA2"/>
    <w:rsid w:val="00A87532"/>
    <w:rsid w:val="00A920F1"/>
    <w:rsid w:val="00A93532"/>
    <w:rsid w:val="00A93AA0"/>
    <w:rsid w:val="00A961C4"/>
    <w:rsid w:val="00A96C12"/>
    <w:rsid w:val="00A96DD6"/>
    <w:rsid w:val="00A96FCD"/>
    <w:rsid w:val="00A97B12"/>
    <w:rsid w:val="00A97F04"/>
    <w:rsid w:val="00AA1486"/>
    <w:rsid w:val="00AA5F56"/>
    <w:rsid w:val="00AA6226"/>
    <w:rsid w:val="00AA7121"/>
    <w:rsid w:val="00AB0F74"/>
    <w:rsid w:val="00AB1C46"/>
    <w:rsid w:val="00AB3435"/>
    <w:rsid w:val="00AB3C56"/>
    <w:rsid w:val="00AB46C8"/>
    <w:rsid w:val="00AB4A7C"/>
    <w:rsid w:val="00AB5FF7"/>
    <w:rsid w:val="00AB6F42"/>
    <w:rsid w:val="00AC045B"/>
    <w:rsid w:val="00AC05F0"/>
    <w:rsid w:val="00AC45EC"/>
    <w:rsid w:val="00AC482D"/>
    <w:rsid w:val="00AC489F"/>
    <w:rsid w:val="00AC4DF9"/>
    <w:rsid w:val="00AC6D26"/>
    <w:rsid w:val="00AC6D56"/>
    <w:rsid w:val="00AC7052"/>
    <w:rsid w:val="00AD06F0"/>
    <w:rsid w:val="00AD1B8F"/>
    <w:rsid w:val="00AD1FB1"/>
    <w:rsid w:val="00AD320B"/>
    <w:rsid w:val="00AD7D58"/>
    <w:rsid w:val="00AE2249"/>
    <w:rsid w:val="00AE381C"/>
    <w:rsid w:val="00AE4144"/>
    <w:rsid w:val="00AE7C54"/>
    <w:rsid w:val="00AE7EDD"/>
    <w:rsid w:val="00AF178E"/>
    <w:rsid w:val="00AF1C7B"/>
    <w:rsid w:val="00AF3648"/>
    <w:rsid w:val="00AF39C5"/>
    <w:rsid w:val="00AF4719"/>
    <w:rsid w:val="00AF7C93"/>
    <w:rsid w:val="00AF7E53"/>
    <w:rsid w:val="00B02ECF"/>
    <w:rsid w:val="00B02FE0"/>
    <w:rsid w:val="00B04047"/>
    <w:rsid w:val="00B0547C"/>
    <w:rsid w:val="00B07C98"/>
    <w:rsid w:val="00B10A5D"/>
    <w:rsid w:val="00B10FA8"/>
    <w:rsid w:val="00B12836"/>
    <w:rsid w:val="00B14EF9"/>
    <w:rsid w:val="00B16B9F"/>
    <w:rsid w:val="00B16CAD"/>
    <w:rsid w:val="00B17CFD"/>
    <w:rsid w:val="00B220BC"/>
    <w:rsid w:val="00B22559"/>
    <w:rsid w:val="00B23277"/>
    <w:rsid w:val="00B27389"/>
    <w:rsid w:val="00B2749A"/>
    <w:rsid w:val="00B274BD"/>
    <w:rsid w:val="00B30E16"/>
    <w:rsid w:val="00B34EAC"/>
    <w:rsid w:val="00B3610E"/>
    <w:rsid w:val="00B36F3C"/>
    <w:rsid w:val="00B3774A"/>
    <w:rsid w:val="00B4281A"/>
    <w:rsid w:val="00B42924"/>
    <w:rsid w:val="00B430DB"/>
    <w:rsid w:val="00B433AE"/>
    <w:rsid w:val="00B43E1C"/>
    <w:rsid w:val="00B501ED"/>
    <w:rsid w:val="00B507FB"/>
    <w:rsid w:val="00B51AB7"/>
    <w:rsid w:val="00B5342D"/>
    <w:rsid w:val="00B5588F"/>
    <w:rsid w:val="00B56C29"/>
    <w:rsid w:val="00B63837"/>
    <w:rsid w:val="00B652FE"/>
    <w:rsid w:val="00B66A38"/>
    <w:rsid w:val="00B701E5"/>
    <w:rsid w:val="00B7122F"/>
    <w:rsid w:val="00B71708"/>
    <w:rsid w:val="00B71C6C"/>
    <w:rsid w:val="00B76A2C"/>
    <w:rsid w:val="00B80FAE"/>
    <w:rsid w:val="00B81C8A"/>
    <w:rsid w:val="00B83DC7"/>
    <w:rsid w:val="00B845E2"/>
    <w:rsid w:val="00B861ED"/>
    <w:rsid w:val="00B937D1"/>
    <w:rsid w:val="00B95DCD"/>
    <w:rsid w:val="00B97970"/>
    <w:rsid w:val="00B97AEA"/>
    <w:rsid w:val="00B97F5A"/>
    <w:rsid w:val="00BA1098"/>
    <w:rsid w:val="00BA1A55"/>
    <w:rsid w:val="00BA27EF"/>
    <w:rsid w:val="00BA47B2"/>
    <w:rsid w:val="00BA6836"/>
    <w:rsid w:val="00BB252B"/>
    <w:rsid w:val="00BB3642"/>
    <w:rsid w:val="00BB3DD4"/>
    <w:rsid w:val="00BB543A"/>
    <w:rsid w:val="00BB6A75"/>
    <w:rsid w:val="00BC0BDE"/>
    <w:rsid w:val="00BC18F6"/>
    <w:rsid w:val="00BC3688"/>
    <w:rsid w:val="00BC411E"/>
    <w:rsid w:val="00BC4626"/>
    <w:rsid w:val="00BD1640"/>
    <w:rsid w:val="00BD2556"/>
    <w:rsid w:val="00BD2C26"/>
    <w:rsid w:val="00BD4F91"/>
    <w:rsid w:val="00BD561D"/>
    <w:rsid w:val="00BD5686"/>
    <w:rsid w:val="00BD5D67"/>
    <w:rsid w:val="00BD7DAD"/>
    <w:rsid w:val="00BE0119"/>
    <w:rsid w:val="00BE1B17"/>
    <w:rsid w:val="00BE2511"/>
    <w:rsid w:val="00BE2C5D"/>
    <w:rsid w:val="00BE3D69"/>
    <w:rsid w:val="00BE5EAB"/>
    <w:rsid w:val="00BF0D60"/>
    <w:rsid w:val="00BF1202"/>
    <w:rsid w:val="00BF1F24"/>
    <w:rsid w:val="00BF3FE4"/>
    <w:rsid w:val="00BF5BDB"/>
    <w:rsid w:val="00BF7D4B"/>
    <w:rsid w:val="00C03800"/>
    <w:rsid w:val="00C03D2D"/>
    <w:rsid w:val="00C07013"/>
    <w:rsid w:val="00C070D6"/>
    <w:rsid w:val="00C07CED"/>
    <w:rsid w:val="00C10D63"/>
    <w:rsid w:val="00C12A56"/>
    <w:rsid w:val="00C15782"/>
    <w:rsid w:val="00C158DA"/>
    <w:rsid w:val="00C162AD"/>
    <w:rsid w:val="00C1748D"/>
    <w:rsid w:val="00C17FAB"/>
    <w:rsid w:val="00C217D6"/>
    <w:rsid w:val="00C2202C"/>
    <w:rsid w:val="00C2234F"/>
    <w:rsid w:val="00C23057"/>
    <w:rsid w:val="00C25005"/>
    <w:rsid w:val="00C26600"/>
    <w:rsid w:val="00C2765B"/>
    <w:rsid w:val="00C3578A"/>
    <w:rsid w:val="00C40931"/>
    <w:rsid w:val="00C414B2"/>
    <w:rsid w:val="00C43150"/>
    <w:rsid w:val="00C46F91"/>
    <w:rsid w:val="00C518E3"/>
    <w:rsid w:val="00C53771"/>
    <w:rsid w:val="00C55221"/>
    <w:rsid w:val="00C55BF9"/>
    <w:rsid w:val="00C56269"/>
    <w:rsid w:val="00C57208"/>
    <w:rsid w:val="00C57E57"/>
    <w:rsid w:val="00C60BCD"/>
    <w:rsid w:val="00C61B17"/>
    <w:rsid w:val="00C61FF2"/>
    <w:rsid w:val="00C620EC"/>
    <w:rsid w:val="00C640A0"/>
    <w:rsid w:val="00C641E4"/>
    <w:rsid w:val="00C64515"/>
    <w:rsid w:val="00C65C60"/>
    <w:rsid w:val="00C66744"/>
    <w:rsid w:val="00C710A9"/>
    <w:rsid w:val="00C71AD6"/>
    <w:rsid w:val="00C76982"/>
    <w:rsid w:val="00C819CD"/>
    <w:rsid w:val="00C83C04"/>
    <w:rsid w:val="00C84663"/>
    <w:rsid w:val="00C85008"/>
    <w:rsid w:val="00C86C1E"/>
    <w:rsid w:val="00C94A6E"/>
    <w:rsid w:val="00C9565D"/>
    <w:rsid w:val="00C96F52"/>
    <w:rsid w:val="00CA0916"/>
    <w:rsid w:val="00CA17BD"/>
    <w:rsid w:val="00CA1DC6"/>
    <w:rsid w:val="00CA2C14"/>
    <w:rsid w:val="00CA32B0"/>
    <w:rsid w:val="00CA3A5B"/>
    <w:rsid w:val="00CA4326"/>
    <w:rsid w:val="00CA484E"/>
    <w:rsid w:val="00CA6505"/>
    <w:rsid w:val="00CA6B87"/>
    <w:rsid w:val="00CB16A1"/>
    <w:rsid w:val="00CB2D62"/>
    <w:rsid w:val="00CB3C8D"/>
    <w:rsid w:val="00CB55D1"/>
    <w:rsid w:val="00CC1204"/>
    <w:rsid w:val="00CC133B"/>
    <w:rsid w:val="00CC13E6"/>
    <w:rsid w:val="00CC18B6"/>
    <w:rsid w:val="00CC2175"/>
    <w:rsid w:val="00CC4616"/>
    <w:rsid w:val="00CC4830"/>
    <w:rsid w:val="00CC6825"/>
    <w:rsid w:val="00CC6C38"/>
    <w:rsid w:val="00CC752D"/>
    <w:rsid w:val="00CC7ADF"/>
    <w:rsid w:val="00CC7D28"/>
    <w:rsid w:val="00CD1E87"/>
    <w:rsid w:val="00CD4007"/>
    <w:rsid w:val="00CD5B91"/>
    <w:rsid w:val="00CE01A1"/>
    <w:rsid w:val="00CE3513"/>
    <w:rsid w:val="00CE5AA1"/>
    <w:rsid w:val="00CE6B36"/>
    <w:rsid w:val="00CF04DB"/>
    <w:rsid w:val="00CF484A"/>
    <w:rsid w:val="00CF4E94"/>
    <w:rsid w:val="00CF6B01"/>
    <w:rsid w:val="00CF782B"/>
    <w:rsid w:val="00D0008A"/>
    <w:rsid w:val="00D03A3F"/>
    <w:rsid w:val="00D055CB"/>
    <w:rsid w:val="00D05A8C"/>
    <w:rsid w:val="00D077A4"/>
    <w:rsid w:val="00D10E24"/>
    <w:rsid w:val="00D136A3"/>
    <w:rsid w:val="00D14A67"/>
    <w:rsid w:val="00D20B8F"/>
    <w:rsid w:val="00D25E6E"/>
    <w:rsid w:val="00D3066D"/>
    <w:rsid w:val="00D31B4A"/>
    <w:rsid w:val="00D35203"/>
    <w:rsid w:val="00D3542D"/>
    <w:rsid w:val="00D35554"/>
    <w:rsid w:val="00D37F33"/>
    <w:rsid w:val="00D41E36"/>
    <w:rsid w:val="00D4210C"/>
    <w:rsid w:val="00D46A88"/>
    <w:rsid w:val="00D4771D"/>
    <w:rsid w:val="00D50D86"/>
    <w:rsid w:val="00D51F92"/>
    <w:rsid w:val="00D52081"/>
    <w:rsid w:val="00D537CC"/>
    <w:rsid w:val="00D53DE5"/>
    <w:rsid w:val="00D5469C"/>
    <w:rsid w:val="00D54F66"/>
    <w:rsid w:val="00D55A3F"/>
    <w:rsid w:val="00D61730"/>
    <w:rsid w:val="00D61DF8"/>
    <w:rsid w:val="00D631C2"/>
    <w:rsid w:val="00D64A2F"/>
    <w:rsid w:val="00D65FBC"/>
    <w:rsid w:val="00D66A53"/>
    <w:rsid w:val="00D70422"/>
    <w:rsid w:val="00D70669"/>
    <w:rsid w:val="00D70E6A"/>
    <w:rsid w:val="00D71CD2"/>
    <w:rsid w:val="00D73F3C"/>
    <w:rsid w:val="00D75074"/>
    <w:rsid w:val="00D7649C"/>
    <w:rsid w:val="00D76A64"/>
    <w:rsid w:val="00D77662"/>
    <w:rsid w:val="00D80F85"/>
    <w:rsid w:val="00D83A9C"/>
    <w:rsid w:val="00D84244"/>
    <w:rsid w:val="00D842F1"/>
    <w:rsid w:val="00D856AF"/>
    <w:rsid w:val="00D86D5F"/>
    <w:rsid w:val="00D914A8"/>
    <w:rsid w:val="00D92C7C"/>
    <w:rsid w:val="00DA25CC"/>
    <w:rsid w:val="00DA48A7"/>
    <w:rsid w:val="00DA75D7"/>
    <w:rsid w:val="00DB0211"/>
    <w:rsid w:val="00DB1F06"/>
    <w:rsid w:val="00DC34EC"/>
    <w:rsid w:val="00DC5EAB"/>
    <w:rsid w:val="00DC7E8B"/>
    <w:rsid w:val="00DD049F"/>
    <w:rsid w:val="00DD0972"/>
    <w:rsid w:val="00DD1225"/>
    <w:rsid w:val="00DD12AD"/>
    <w:rsid w:val="00DD22D2"/>
    <w:rsid w:val="00DD32D6"/>
    <w:rsid w:val="00DD3AC8"/>
    <w:rsid w:val="00DD3E7D"/>
    <w:rsid w:val="00DD43C8"/>
    <w:rsid w:val="00DD5311"/>
    <w:rsid w:val="00DE0ACC"/>
    <w:rsid w:val="00DE354B"/>
    <w:rsid w:val="00DE3CD3"/>
    <w:rsid w:val="00DE4135"/>
    <w:rsid w:val="00DE5BDB"/>
    <w:rsid w:val="00DE5C8E"/>
    <w:rsid w:val="00DF284D"/>
    <w:rsid w:val="00DF51B1"/>
    <w:rsid w:val="00DF54DC"/>
    <w:rsid w:val="00DF589E"/>
    <w:rsid w:val="00DF5F40"/>
    <w:rsid w:val="00DF6D4A"/>
    <w:rsid w:val="00E006CD"/>
    <w:rsid w:val="00E0125B"/>
    <w:rsid w:val="00E01B6E"/>
    <w:rsid w:val="00E02674"/>
    <w:rsid w:val="00E04407"/>
    <w:rsid w:val="00E04639"/>
    <w:rsid w:val="00E04DC2"/>
    <w:rsid w:val="00E06340"/>
    <w:rsid w:val="00E067CF"/>
    <w:rsid w:val="00E11C32"/>
    <w:rsid w:val="00E13DBA"/>
    <w:rsid w:val="00E145C2"/>
    <w:rsid w:val="00E1690E"/>
    <w:rsid w:val="00E17DDE"/>
    <w:rsid w:val="00E2031B"/>
    <w:rsid w:val="00E21B16"/>
    <w:rsid w:val="00E23F9D"/>
    <w:rsid w:val="00E24CA4"/>
    <w:rsid w:val="00E336FD"/>
    <w:rsid w:val="00E34BB9"/>
    <w:rsid w:val="00E36A25"/>
    <w:rsid w:val="00E401BC"/>
    <w:rsid w:val="00E4065B"/>
    <w:rsid w:val="00E41473"/>
    <w:rsid w:val="00E4148B"/>
    <w:rsid w:val="00E43E80"/>
    <w:rsid w:val="00E44512"/>
    <w:rsid w:val="00E45CD5"/>
    <w:rsid w:val="00E47507"/>
    <w:rsid w:val="00E476F0"/>
    <w:rsid w:val="00E47B42"/>
    <w:rsid w:val="00E52746"/>
    <w:rsid w:val="00E52AFC"/>
    <w:rsid w:val="00E5311A"/>
    <w:rsid w:val="00E53AB0"/>
    <w:rsid w:val="00E62A0F"/>
    <w:rsid w:val="00E678D0"/>
    <w:rsid w:val="00E71622"/>
    <w:rsid w:val="00E73CE5"/>
    <w:rsid w:val="00E74D30"/>
    <w:rsid w:val="00E777EB"/>
    <w:rsid w:val="00E80026"/>
    <w:rsid w:val="00E81790"/>
    <w:rsid w:val="00E82802"/>
    <w:rsid w:val="00E83C33"/>
    <w:rsid w:val="00E83DFE"/>
    <w:rsid w:val="00E859DF"/>
    <w:rsid w:val="00E91C5C"/>
    <w:rsid w:val="00E91D7A"/>
    <w:rsid w:val="00E9308C"/>
    <w:rsid w:val="00E931C0"/>
    <w:rsid w:val="00E93D40"/>
    <w:rsid w:val="00EA0085"/>
    <w:rsid w:val="00EA05AF"/>
    <w:rsid w:val="00EA1608"/>
    <w:rsid w:val="00EA248D"/>
    <w:rsid w:val="00EA2AC0"/>
    <w:rsid w:val="00EA3159"/>
    <w:rsid w:val="00EA69AC"/>
    <w:rsid w:val="00EB2A26"/>
    <w:rsid w:val="00EB5ED8"/>
    <w:rsid w:val="00EB60A1"/>
    <w:rsid w:val="00EB6201"/>
    <w:rsid w:val="00EB62F6"/>
    <w:rsid w:val="00EB6693"/>
    <w:rsid w:val="00EB6E85"/>
    <w:rsid w:val="00EB7E7E"/>
    <w:rsid w:val="00EC0DAF"/>
    <w:rsid w:val="00EC0DC4"/>
    <w:rsid w:val="00EC3A98"/>
    <w:rsid w:val="00EC47D1"/>
    <w:rsid w:val="00EC5316"/>
    <w:rsid w:val="00EC6B34"/>
    <w:rsid w:val="00EC744E"/>
    <w:rsid w:val="00ED0377"/>
    <w:rsid w:val="00ED0950"/>
    <w:rsid w:val="00ED098E"/>
    <w:rsid w:val="00ED4024"/>
    <w:rsid w:val="00ED4406"/>
    <w:rsid w:val="00ED5E82"/>
    <w:rsid w:val="00ED6B4C"/>
    <w:rsid w:val="00ED6C4E"/>
    <w:rsid w:val="00EE2290"/>
    <w:rsid w:val="00EE6B39"/>
    <w:rsid w:val="00EE7610"/>
    <w:rsid w:val="00EF06E3"/>
    <w:rsid w:val="00EF175F"/>
    <w:rsid w:val="00EF19F3"/>
    <w:rsid w:val="00EF30FE"/>
    <w:rsid w:val="00EF4395"/>
    <w:rsid w:val="00EF5367"/>
    <w:rsid w:val="00EF6F5E"/>
    <w:rsid w:val="00F044C2"/>
    <w:rsid w:val="00F07037"/>
    <w:rsid w:val="00F07E65"/>
    <w:rsid w:val="00F11E5A"/>
    <w:rsid w:val="00F12472"/>
    <w:rsid w:val="00F13887"/>
    <w:rsid w:val="00F13EA2"/>
    <w:rsid w:val="00F167FD"/>
    <w:rsid w:val="00F22B27"/>
    <w:rsid w:val="00F242E3"/>
    <w:rsid w:val="00F24C9B"/>
    <w:rsid w:val="00F26A56"/>
    <w:rsid w:val="00F301B3"/>
    <w:rsid w:val="00F3065A"/>
    <w:rsid w:val="00F3539E"/>
    <w:rsid w:val="00F35F42"/>
    <w:rsid w:val="00F36717"/>
    <w:rsid w:val="00F40F18"/>
    <w:rsid w:val="00F40F6F"/>
    <w:rsid w:val="00F41800"/>
    <w:rsid w:val="00F470C0"/>
    <w:rsid w:val="00F47359"/>
    <w:rsid w:val="00F568F6"/>
    <w:rsid w:val="00F57DEA"/>
    <w:rsid w:val="00F57E76"/>
    <w:rsid w:val="00F61A02"/>
    <w:rsid w:val="00F626D5"/>
    <w:rsid w:val="00F63963"/>
    <w:rsid w:val="00F64605"/>
    <w:rsid w:val="00F67048"/>
    <w:rsid w:val="00F70F1C"/>
    <w:rsid w:val="00F717B0"/>
    <w:rsid w:val="00F72526"/>
    <w:rsid w:val="00F73A79"/>
    <w:rsid w:val="00F7504C"/>
    <w:rsid w:val="00F75E40"/>
    <w:rsid w:val="00F766A3"/>
    <w:rsid w:val="00F76F97"/>
    <w:rsid w:val="00F84395"/>
    <w:rsid w:val="00F84513"/>
    <w:rsid w:val="00F868E5"/>
    <w:rsid w:val="00F874EC"/>
    <w:rsid w:val="00F915A8"/>
    <w:rsid w:val="00F91B71"/>
    <w:rsid w:val="00F941EF"/>
    <w:rsid w:val="00F943EE"/>
    <w:rsid w:val="00F946C9"/>
    <w:rsid w:val="00F94835"/>
    <w:rsid w:val="00FA0555"/>
    <w:rsid w:val="00FA21D9"/>
    <w:rsid w:val="00FA2A76"/>
    <w:rsid w:val="00FA3305"/>
    <w:rsid w:val="00FA353C"/>
    <w:rsid w:val="00FA482E"/>
    <w:rsid w:val="00FA6921"/>
    <w:rsid w:val="00FB0F32"/>
    <w:rsid w:val="00FB1E29"/>
    <w:rsid w:val="00FB2262"/>
    <w:rsid w:val="00FB2527"/>
    <w:rsid w:val="00FB3858"/>
    <w:rsid w:val="00FB51BF"/>
    <w:rsid w:val="00FC4EAB"/>
    <w:rsid w:val="00FC5351"/>
    <w:rsid w:val="00FC6726"/>
    <w:rsid w:val="00FD1B35"/>
    <w:rsid w:val="00FD2BA3"/>
    <w:rsid w:val="00FD3ADD"/>
    <w:rsid w:val="00FD752F"/>
    <w:rsid w:val="00FD76D9"/>
    <w:rsid w:val="00FE0650"/>
    <w:rsid w:val="00FE1FB1"/>
    <w:rsid w:val="00FE2257"/>
    <w:rsid w:val="00FE7976"/>
    <w:rsid w:val="00FF0A22"/>
    <w:rsid w:val="00FF1CF8"/>
    <w:rsid w:val="00FF2637"/>
    <w:rsid w:val="00FF3167"/>
    <w:rsid w:val="00FF376B"/>
    <w:rsid w:val="00FF3983"/>
    <w:rsid w:val="00FF467A"/>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B3CC"/>
  <w15:docId w15:val="{7A9808C3-6091-4EBD-956C-6EC5815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3D14"/>
    <w:pPr>
      <w:keepNext/>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703D14"/>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703D14"/>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semiHidden/>
    <w:unhideWhenUsed/>
    <w:qFormat/>
    <w:rsid w:val="00703D14"/>
    <w:pPr>
      <w:keepNext/>
      <w:keepLines/>
      <w:spacing w:before="480" w:after="120" w:line="288" w:lineRule="auto"/>
      <w:ind w:left="1202"/>
      <w:outlineLvl w:val="4"/>
    </w:pPr>
    <w:rPr>
      <w:rFonts w:ascii="Georgia" w:eastAsia="Calibri" w:hAnsi="Georgia" w:cs="Times New Roman"/>
      <w:bCs/>
      <w:i/>
      <w:iCs/>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D14"/>
    <w:rPr>
      <w:rFonts w:ascii="Arial" w:eastAsia="Calibri" w:hAnsi="Arial" w:cs="Arial"/>
      <w:b/>
      <w:bCs/>
      <w:kern w:val="32"/>
      <w:sz w:val="32"/>
      <w:szCs w:val="32"/>
      <w:lang w:eastAsia="ru-RU"/>
    </w:rPr>
  </w:style>
  <w:style w:type="character" w:customStyle="1" w:styleId="20">
    <w:name w:val="Заголовок 2 Знак"/>
    <w:basedOn w:val="a0"/>
    <w:link w:val="2"/>
    <w:semiHidden/>
    <w:rsid w:val="00703D14"/>
    <w:rPr>
      <w:rFonts w:ascii="Arial" w:eastAsia="Calibri" w:hAnsi="Arial" w:cs="Arial"/>
      <w:b/>
      <w:bCs/>
      <w:i/>
      <w:iCs/>
      <w:sz w:val="28"/>
      <w:szCs w:val="28"/>
      <w:lang w:eastAsia="ru-RU"/>
    </w:rPr>
  </w:style>
  <w:style w:type="character" w:customStyle="1" w:styleId="30">
    <w:name w:val="Заголовок 3 Знак"/>
    <w:basedOn w:val="a0"/>
    <w:link w:val="3"/>
    <w:semiHidden/>
    <w:rsid w:val="00703D14"/>
    <w:rPr>
      <w:rFonts w:ascii="Arial" w:eastAsia="Times New Roman" w:hAnsi="Arial" w:cs="Arial"/>
      <w:b/>
      <w:bCs/>
      <w:sz w:val="26"/>
      <w:szCs w:val="26"/>
      <w:lang w:eastAsia="ru-RU"/>
    </w:rPr>
  </w:style>
  <w:style w:type="character" w:customStyle="1" w:styleId="50">
    <w:name w:val="Заголовок 5 Знак"/>
    <w:basedOn w:val="a0"/>
    <w:link w:val="5"/>
    <w:semiHidden/>
    <w:rsid w:val="00703D14"/>
    <w:rPr>
      <w:rFonts w:ascii="Georgia" w:eastAsia="Calibri" w:hAnsi="Georgia" w:cs="Times New Roman"/>
      <w:bCs/>
      <w:i/>
      <w:iCs/>
      <w:sz w:val="20"/>
      <w:szCs w:val="26"/>
      <w:lang w:eastAsia="ru-RU"/>
    </w:rPr>
  </w:style>
  <w:style w:type="numbering" w:customStyle="1" w:styleId="11">
    <w:name w:val="Нет списка1"/>
    <w:next w:val="a2"/>
    <w:uiPriority w:val="99"/>
    <w:semiHidden/>
    <w:unhideWhenUsed/>
    <w:rsid w:val="00703D14"/>
  </w:style>
  <w:style w:type="character" w:styleId="a3">
    <w:name w:val="Hyperlink"/>
    <w:basedOn w:val="a0"/>
    <w:uiPriority w:val="99"/>
    <w:unhideWhenUsed/>
    <w:rsid w:val="00703D14"/>
    <w:rPr>
      <w:color w:val="0000FF"/>
      <w:u w:val="single"/>
    </w:rPr>
  </w:style>
  <w:style w:type="character" w:customStyle="1" w:styleId="12">
    <w:name w:val="Просмотренная гиперссылка1"/>
    <w:basedOn w:val="a0"/>
    <w:uiPriority w:val="99"/>
    <w:semiHidden/>
    <w:unhideWhenUsed/>
    <w:rsid w:val="00703D14"/>
    <w:rPr>
      <w:color w:val="800080"/>
      <w:u w:val="single"/>
    </w:rPr>
  </w:style>
  <w:style w:type="paragraph" w:styleId="HTML">
    <w:name w:val="HTML Preformatted"/>
    <w:basedOn w:val="a"/>
    <w:link w:val="HTML1"/>
    <w:semiHidden/>
    <w:unhideWhenUsed/>
    <w:rsid w:val="0070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semiHidden/>
    <w:rsid w:val="00703D14"/>
    <w:rPr>
      <w:rFonts w:ascii="Consolas" w:hAnsi="Consolas" w:cs="Consolas"/>
      <w:sz w:val="20"/>
      <w:szCs w:val="20"/>
    </w:rPr>
  </w:style>
  <w:style w:type="paragraph" w:styleId="a4">
    <w:name w:val="Normal (Web)"/>
    <w:basedOn w:val="a"/>
    <w:unhideWhenUsed/>
    <w:rsid w:val="00703D14"/>
    <w:pPr>
      <w:spacing w:before="100" w:beforeAutospacing="1" w:after="100" w:afterAutospacing="1" w:line="240" w:lineRule="auto"/>
      <w:jc w:val="both"/>
    </w:pPr>
    <w:rPr>
      <w:rFonts w:ascii="Tahoma" w:eastAsia="Calibri" w:hAnsi="Tahoma" w:cs="Tahoma"/>
      <w:color w:val="30538D"/>
      <w:sz w:val="18"/>
      <w:szCs w:val="18"/>
    </w:rPr>
  </w:style>
  <w:style w:type="paragraph" w:styleId="a5">
    <w:name w:val="footnote text"/>
    <w:basedOn w:val="a"/>
    <w:link w:val="13"/>
    <w:uiPriority w:val="99"/>
    <w:semiHidden/>
    <w:unhideWhenUsed/>
    <w:rsid w:val="00703D1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semiHidden/>
    <w:rsid w:val="00703D14"/>
    <w:rPr>
      <w:sz w:val="20"/>
      <w:szCs w:val="20"/>
    </w:rPr>
  </w:style>
  <w:style w:type="paragraph" w:styleId="a7">
    <w:name w:val="annotation text"/>
    <w:basedOn w:val="a"/>
    <w:link w:val="a8"/>
    <w:uiPriority w:val="99"/>
    <w:semiHidden/>
    <w:unhideWhenUsed/>
    <w:rsid w:val="00703D14"/>
    <w:pPr>
      <w:spacing w:line="240" w:lineRule="auto"/>
    </w:pPr>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703D14"/>
    <w:rPr>
      <w:rFonts w:ascii="Calibri" w:eastAsia="Times New Roman" w:hAnsi="Calibri" w:cs="Times New Roman"/>
      <w:sz w:val="20"/>
      <w:szCs w:val="20"/>
      <w:lang w:eastAsia="ru-RU"/>
    </w:rPr>
  </w:style>
  <w:style w:type="paragraph" w:styleId="a9">
    <w:name w:val="header"/>
    <w:basedOn w:val="a"/>
    <w:link w:val="aa"/>
    <w:uiPriority w:val="99"/>
    <w:unhideWhenUsed/>
    <w:rsid w:val="00703D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703D14"/>
    <w:rPr>
      <w:rFonts w:ascii="Times New Roman" w:eastAsia="Times New Roman" w:hAnsi="Times New Roman" w:cs="Times New Roman"/>
      <w:sz w:val="24"/>
      <w:szCs w:val="24"/>
    </w:rPr>
  </w:style>
  <w:style w:type="paragraph" w:styleId="ab">
    <w:name w:val="footer"/>
    <w:basedOn w:val="a"/>
    <w:link w:val="14"/>
    <w:uiPriority w:val="99"/>
    <w:unhideWhenUsed/>
    <w:rsid w:val="00703D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uiPriority w:val="99"/>
    <w:rsid w:val="00703D14"/>
  </w:style>
  <w:style w:type="paragraph" w:styleId="ad">
    <w:name w:val="caption"/>
    <w:basedOn w:val="a"/>
    <w:next w:val="a"/>
    <w:uiPriority w:val="99"/>
    <w:unhideWhenUsed/>
    <w:qFormat/>
    <w:rsid w:val="00703D14"/>
    <w:pPr>
      <w:tabs>
        <w:tab w:val="left" w:pos="3195"/>
      </w:tabs>
      <w:spacing w:after="0" w:line="240" w:lineRule="auto"/>
      <w:jc w:val="center"/>
    </w:pPr>
    <w:rPr>
      <w:rFonts w:ascii="Times New Roman" w:eastAsia="Calibri" w:hAnsi="Times New Roman" w:cs="Times New Roman"/>
      <w:sz w:val="28"/>
      <w:szCs w:val="24"/>
    </w:rPr>
  </w:style>
  <w:style w:type="paragraph" w:styleId="ae">
    <w:name w:val="List"/>
    <w:basedOn w:val="a"/>
    <w:uiPriority w:val="99"/>
    <w:unhideWhenUsed/>
    <w:rsid w:val="00703D14"/>
    <w:pPr>
      <w:spacing w:after="0" w:line="240" w:lineRule="auto"/>
      <w:ind w:left="283" w:hanging="283"/>
    </w:pPr>
    <w:rPr>
      <w:rFonts w:ascii="Times New Roman" w:eastAsia="Times New Roman" w:hAnsi="Times New Roman" w:cs="Times New Roman"/>
      <w:sz w:val="30"/>
      <w:szCs w:val="20"/>
    </w:rPr>
  </w:style>
  <w:style w:type="paragraph" w:styleId="af">
    <w:name w:val="Title"/>
    <w:basedOn w:val="a"/>
    <w:link w:val="af0"/>
    <w:uiPriority w:val="99"/>
    <w:qFormat/>
    <w:rsid w:val="00703D14"/>
    <w:pPr>
      <w:snapToGrid w:val="0"/>
      <w:spacing w:before="40" w:after="0" w:line="240" w:lineRule="auto"/>
      <w:ind w:right="-1658" w:firstLine="720"/>
      <w:jc w:val="center"/>
    </w:pPr>
    <w:rPr>
      <w:rFonts w:ascii="Times New Roman" w:eastAsia="Times New Roman" w:hAnsi="Times New Roman" w:cs="Times New Roman"/>
      <w:sz w:val="28"/>
      <w:szCs w:val="20"/>
    </w:rPr>
  </w:style>
  <w:style w:type="character" w:customStyle="1" w:styleId="af1">
    <w:name w:val="Название Знак"/>
    <w:basedOn w:val="a0"/>
    <w:rsid w:val="00703D14"/>
    <w:rPr>
      <w:rFonts w:asciiTheme="majorHAnsi" w:eastAsiaTheme="majorEastAsia" w:hAnsiTheme="majorHAnsi" w:cstheme="majorBidi"/>
      <w:color w:val="4E4D51" w:themeColor="text2" w:themeShade="BF"/>
      <w:spacing w:val="5"/>
      <w:kern w:val="28"/>
      <w:sz w:val="52"/>
      <w:szCs w:val="52"/>
    </w:rPr>
  </w:style>
  <w:style w:type="paragraph" w:styleId="af2">
    <w:name w:val="Body Text"/>
    <w:basedOn w:val="a"/>
    <w:link w:val="15"/>
    <w:uiPriority w:val="99"/>
    <w:unhideWhenUsed/>
    <w:rsid w:val="00703D14"/>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uiPriority w:val="99"/>
    <w:rsid w:val="00703D14"/>
  </w:style>
  <w:style w:type="paragraph" w:styleId="af4">
    <w:name w:val="Body Text Indent"/>
    <w:basedOn w:val="a"/>
    <w:link w:val="16"/>
    <w:uiPriority w:val="99"/>
    <w:unhideWhenUsed/>
    <w:rsid w:val="00703D14"/>
    <w:pPr>
      <w:spacing w:after="120" w:line="240" w:lineRule="auto"/>
      <w:ind w:left="283"/>
    </w:pPr>
    <w:rPr>
      <w:rFonts w:ascii="Times New Roman" w:eastAsia="Calibri" w:hAnsi="Times New Roman" w:cs="Times New Roman"/>
      <w:sz w:val="24"/>
      <w:szCs w:val="24"/>
    </w:rPr>
  </w:style>
  <w:style w:type="character" w:customStyle="1" w:styleId="af5">
    <w:name w:val="Основной текст с отступом Знак"/>
    <w:basedOn w:val="a0"/>
    <w:uiPriority w:val="99"/>
    <w:rsid w:val="00703D14"/>
  </w:style>
  <w:style w:type="paragraph" w:styleId="21">
    <w:name w:val="Body Text 2"/>
    <w:basedOn w:val="a"/>
    <w:link w:val="22"/>
    <w:uiPriority w:val="99"/>
    <w:unhideWhenUsed/>
    <w:rsid w:val="00703D14"/>
    <w:pPr>
      <w:spacing w:after="120" w:line="480" w:lineRule="auto"/>
    </w:pPr>
    <w:rPr>
      <w:rFonts w:ascii="Times New Roman" w:eastAsia="Times New Roman" w:hAnsi="Times New Roman" w:cs="Times New Roman"/>
      <w:b/>
      <w:bCs/>
      <w:smallCaps/>
      <w:sz w:val="28"/>
      <w:szCs w:val="20"/>
    </w:rPr>
  </w:style>
  <w:style w:type="character" w:customStyle="1" w:styleId="22">
    <w:name w:val="Основной текст 2 Знак"/>
    <w:basedOn w:val="a0"/>
    <w:link w:val="21"/>
    <w:uiPriority w:val="99"/>
    <w:rsid w:val="00703D14"/>
    <w:rPr>
      <w:rFonts w:ascii="Times New Roman" w:eastAsia="Times New Roman" w:hAnsi="Times New Roman" w:cs="Times New Roman"/>
      <w:b/>
      <w:bCs/>
      <w:smallCaps/>
      <w:sz w:val="28"/>
      <w:szCs w:val="20"/>
      <w:lang w:eastAsia="ru-RU"/>
    </w:rPr>
  </w:style>
  <w:style w:type="paragraph" w:styleId="31">
    <w:name w:val="Body Text 3"/>
    <w:basedOn w:val="a"/>
    <w:link w:val="32"/>
    <w:uiPriority w:val="99"/>
    <w:semiHidden/>
    <w:unhideWhenUsed/>
    <w:rsid w:val="00703D14"/>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uiPriority w:val="99"/>
    <w:semiHidden/>
    <w:rsid w:val="00703D14"/>
    <w:rPr>
      <w:rFonts w:ascii="Times New Roman" w:eastAsia="Calibri" w:hAnsi="Times New Roman" w:cs="Times New Roman"/>
      <w:sz w:val="16"/>
      <w:szCs w:val="16"/>
    </w:rPr>
  </w:style>
  <w:style w:type="paragraph" w:styleId="23">
    <w:name w:val="Body Text Indent 2"/>
    <w:basedOn w:val="a"/>
    <w:link w:val="210"/>
    <w:uiPriority w:val="99"/>
    <w:semiHidden/>
    <w:unhideWhenUsed/>
    <w:rsid w:val="00703D1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semiHidden/>
    <w:rsid w:val="00703D14"/>
  </w:style>
  <w:style w:type="paragraph" w:styleId="33">
    <w:name w:val="Body Text Indent 3"/>
    <w:basedOn w:val="a"/>
    <w:link w:val="310"/>
    <w:uiPriority w:val="99"/>
    <w:semiHidden/>
    <w:unhideWhenUsed/>
    <w:rsid w:val="00703D1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703D14"/>
    <w:rPr>
      <w:sz w:val="16"/>
      <w:szCs w:val="16"/>
    </w:rPr>
  </w:style>
  <w:style w:type="paragraph" w:styleId="af6">
    <w:name w:val="Plain Text"/>
    <w:basedOn w:val="a"/>
    <w:link w:val="17"/>
    <w:uiPriority w:val="99"/>
    <w:semiHidden/>
    <w:unhideWhenUsed/>
    <w:rsid w:val="00703D14"/>
    <w:pPr>
      <w:spacing w:after="0" w:line="240" w:lineRule="auto"/>
    </w:pPr>
    <w:rPr>
      <w:rFonts w:ascii="Courier New" w:eastAsia="Times New Roman" w:hAnsi="Courier New" w:cs="Times New Roman"/>
      <w:sz w:val="20"/>
      <w:szCs w:val="20"/>
    </w:rPr>
  </w:style>
  <w:style w:type="character" w:customStyle="1" w:styleId="af7">
    <w:name w:val="Текст Знак"/>
    <w:basedOn w:val="a0"/>
    <w:semiHidden/>
    <w:rsid w:val="00703D14"/>
    <w:rPr>
      <w:rFonts w:ascii="Consolas" w:hAnsi="Consolas" w:cs="Consolas"/>
      <w:sz w:val="21"/>
      <w:szCs w:val="21"/>
    </w:rPr>
  </w:style>
  <w:style w:type="paragraph" w:styleId="af8">
    <w:name w:val="annotation subject"/>
    <w:basedOn w:val="a7"/>
    <w:next w:val="a7"/>
    <w:link w:val="af9"/>
    <w:uiPriority w:val="99"/>
    <w:semiHidden/>
    <w:unhideWhenUsed/>
    <w:rsid w:val="00703D14"/>
    <w:rPr>
      <w:b/>
      <w:bCs/>
    </w:rPr>
  </w:style>
  <w:style w:type="character" w:customStyle="1" w:styleId="af9">
    <w:name w:val="Тема примечания Знак"/>
    <w:basedOn w:val="a8"/>
    <w:link w:val="af8"/>
    <w:uiPriority w:val="99"/>
    <w:semiHidden/>
    <w:rsid w:val="00703D14"/>
    <w:rPr>
      <w:rFonts w:ascii="Calibri" w:eastAsia="Times New Roman" w:hAnsi="Calibri" w:cs="Times New Roman"/>
      <w:b/>
      <w:bCs/>
      <w:sz w:val="20"/>
      <w:szCs w:val="20"/>
      <w:lang w:eastAsia="ru-RU"/>
    </w:rPr>
  </w:style>
  <w:style w:type="paragraph" w:styleId="afa">
    <w:name w:val="Balloon Text"/>
    <w:basedOn w:val="a"/>
    <w:link w:val="afb"/>
    <w:uiPriority w:val="99"/>
    <w:semiHidden/>
    <w:unhideWhenUsed/>
    <w:rsid w:val="00703D14"/>
    <w:pPr>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uiPriority w:val="99"/>
    <w:semiHidden/>
    <w:rsid w:val="00703D14"/>
    <w:rPr>
      <w:rFonts w:ascii="Tahoma" w:eastAsia="Times New Roman" w:hAnsi="Tahoma" w:cs="Tahoma"/>
      <w:sz w:val="16"/>
      <w:szCs w:val="16"/>
      <w:lang w:eastAsia="ru-RU"/>
    </w:rPr>
  </w:style>
  <w:style w:type="character" w:customStyle="1" w:styleId="afc">
    <w:name w:val="Без интервала Знак"/>
    <w:link w:val="afd"/>
    <w:locked/>
    <w:rsid w:val="00703D14"/>
    <w:rPr>
      <w:rFonts w:ascii="Times New Roman" w:eastAsia="Times New Roman" w:hAnsi="Times New Roman" w:cs="Times New Roman"/>
      <w:sz w:val="24"/>
      <w:szCs w:val="24"/>
      <w:lang w:eastAsia="ru-RU"/>
    </w:rPr>
  </w:style>
  <w:style w:type="paragraph" w:styleId="afd">
    <w:name w:val="No Spacing"/>
    <w:link w:val="afc"/>
    <w:uiPriority w:val="1"/>
    <w:qFormat/>
    <w:rsid w:val="00703D14"/>
    <w:pPr>
      <w:spacing w:after="0" w:line="240" w:lineRule="auto"/>
    </w:pPr>
    <w:rPr>
      <w:rFonts w:ascii="Times New Roman" w:eastAsia="Times New Roman" w:hAnsi="Times New Roman" w:cs="Times New Roman"/>
      <w:sz w:val="24"/>
      <w:szCs w:val="24"/>
    </w:rPr>
  </w:style>
  <w:style w:type="paragraph" w:styleId="afe">
    <w:name w:val="List Paragraph"/>
    <w:basedOn w:val="a"/>
    <w:uiPriority w:val="34"/>
    <w:qFormat/>
    <w:rsid w:val="00703D14"/>
    <w:pPr>
      <w:spacing w:after="0" w:line="240" w:lineRule="auto"/>
      <w:ind w:left="720"/>
      <w:contextualSpacing/>
    </w:pPr>
    <w:rPr>
      <w:rFonts w:ascii="Times New Roman" w:eastAsia="Times New Roman" w:hAnsi="Times New Roman" w:cs="Times New Roman"/>
      <w:sz w:val="24"/>
      <w:szCs w:val="24"/>
    </w:rPr>
  </w:style>
  <w:style w:type="paragraph" w:customStyle="1" w:styleId="18">
    <w:name w:val="Без интервала1"/>
    <w:uiPriority w:val="99"/>
    <w:rsid w:val="00703D14"/>
    <w:pPr>
      <w:spacing w:after="0" w:line="240" w:lineRule="auto"/>
    </w:pPr>
    <w:rPr>
      <w:rFonts w:ascii="Calibri" w:eastAsia="Times New Roman" w:hAnsi="Calibri" w:cs="Times New Roman"/>
    </w:rPr>
  </w:style>
  <w:style w:type="paragraph" w:customStyle="1" w:styleId="aff">
    <w:name w:val="Знак"/>
    <w:basedOn w:val="a"/>
    <w:uiPriority w:val="99"/>
    <w:rsid w:val="00703D14"/>
    <w:pPr>
      <w:spacing w:after="0" w:line="240" w:lineRule="auto"/>
    </w:pPr>
    <w:rPr>
      <w:rFonts w:ascii="Verdana" w:eastAsia="Calibri" w:hAnsi="Verdana" w:cs="Verdana"/>
      <w:sz w:val="20"/>
      <w:szCs w:val="20"/>
      <w:lang w:val="en-US"/>
    </w:rPr>
  </w:style>
  <w:style w:type="paragraph" w:customStyle="1" w:styleId="msolistparagraph0">
    <w:name w:val="msolistparagraph"/>
    <w:basedOn w:val="a"/>
    <w:uiPriority w:val="99"/>
    <w:rsid w:val="00703D14"/>
    <w:pPr>
      <w:spacing w:after="0" w:line="240" w:lineRule="auto"/>
      <w:ind w:left="720"/>
      <w:contextualSpacing/>
    </w:pPr>
    <w:rPr>
      <w:rFonts w:ascii="Calibri" w:eastAsia="Calibri" w:hAnsi="Calibri" w:cs="Times New Roman"/>
    </w:rPr>
  </w:style>
  <w:style w:type="paragraph" w:customStyle="1" w:styleId="ListParagraph1">
    <w:name w:val="List Paragraph1"/>
    <w:basedOn w:val="a"/>
    <w:uiPriority w:val="99"/>
    <w:rsid w:val="00703D14"/>
    <w:pPr>
      <w:spacing w:line="240" w:lineRule="auto"/>
      <w:ind w:left="720" w:firstLine="726"/>
      <w:jc w:val="both"/>
    </w:pPr>
    <w:rPr>
      <w:rFonts w:ascii="Calibri" w:eastAsia="Calibri" w:hAnsi="Calibri" w:cs="Times New Roman"/>
    </w:rPr>
  </w:style>
  <w:style w:type="paragraph" w:customStyle="1" w:styleId="aff0">
    <w:name w:val="Знак Знак Знак Знак"/>
    <w:basedOn w:val="a"/>
    <w:uiPriority w:val="99"/>
    <w:rsid w:val="00703D14"/>
    <w:pPr>
      <w:tabs>
        <w:tab w:val="num" w:pos="1287"/>
      </w:tabs>
      <w:spacing w:after="160" w:line="240" w:lineRule="exact"/>
      <w:ind w:left="1287" w:hanging="360"/>
      <w:jc w:val="both"/>
    </w:pPr>
    <w:rPr>
      <w:rFonts w:ascii="Verdana" w:eastAsia="Calibri" w:hAnsi="Verdana" w:cs="Arial"/>
      <w:sz w:val="20"/>
      <w:szCs w:val="20"/>
      <w:lang w:val="en-US"/>
    </w:rPr>
  </w:style>
  <w:style w:type="paragraph" w:customStyle="1" w:styleId="Normal1">
    <w:name w:val="Normal1"/>
    <w:uiPriority w:val="99"/>
    <w:rsid w:val="00703D14"/>
    <w:pPr>
      <w:spacing w:after="0" w:line="240" w:lineRule="auto"/>
    </w:pPr>
    <w:rPr>
      <w:rFonts w:ascii="Calibri" w:eastAsia="Times New Roman" w:hAnsi="Calibri" w:cs="Times New Roman"/>
      <w:sz w:val="24"/>
      <w:szCs w:val="24"/>
    </w:rPr>
  </w:style>
  <w:style w:type="paragraph" w:customStyle="1" w:styleId="ConsPlusTitle">
    <w:name w:val="ConsPlusTitle"/>
    <w:uiPriority w:val="99"/>
    <w:rsid w:val="00703D14"/>
    <w:pPr>
      <w:widowControl w:val="0"/>
      <w:autoSpaceDE w:val="0"/>
      <w:autoSpaceDN w:val="0"/>
      <w:adjustRightInd w:val="0"/>
      <w:spacing w:after="0" w:line="240" w:lineRule="auto"/>
    </w:pPr>
    <w:rPr>
      <w:rFonts w:ascii="Calibri" w:eastAsia="Times New Roman" w:hAnsi="Calibri" w:cs="Times New Roman"/>
      <w:b/>
      <w:bCs/>
      <w:sz w:val="24"/>
      <w:szCs w:val="24"/>
    </w:rPr>
  </w:style>
  <w:style w:type="paragraph" w:customStyle="1" w:styleId="ConsPlusNonformat">
    <w:name w:val="ConsPlusNonformat"/>
    <w:uiPriority w:val="99"/>
    <w:rsid w:val="00703D1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Обычный1"/>
    <w:uiPriority w:val="99"/>
    <w:rsid w:val="00703D14"/>
    <w:pPr>
      <w:spacing w:after="0" w:line="240" w:lineRule="auto"/>
    </w:pPr>
    <w:rPr>
      <w:rFonts w:ascii="Times New Roman" w:eastAsia="Times New Roman" w:hAnsi="Times New Roman" w:cs="Times New Roman"/>
      <w:sz w:val="28"/>
      <w:szCs w:val="20"/>
    </w:rPr>
  </w:style>
  <w:style w:type="paragraph" w:customStyle="1" w:styleId="ConsNonformat">
    <w:name w:val="ConsNonformat"/>
    <w:uiPriority w:val="99"/>
    <w:rsid w:val="00703D1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msonormalcxspmiddle">
    <w:name w:val="msonormalcxspmiddle"/>
    <w:basedOn w:val="a"/>
    <w:uiPriority w:val="99"/>
    <w:rsid w:val="00703D1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last">
    <w:name w:val="msonormalcxsplast"/>
    <w:basedOn w:val="a"/>
    <w:uiPriority w:val="99"/>
    <w:rsid w:val="00703D14"/>
    <w:pPr>
      <w:spacing w:before="100" w:beforeAutospacing="1" w:after="100" w:afterAutospacing="1" w:line="240" w:lineRule="auto"/>
    </w:pPr>
    <w:rPr>
      <w:rFonts w:ascii="Times New Roman" w:eastAsia="Calibri" w:hAnsi="Times New Roman" w:cs="Times New Roman"/>
      <w:sz w:val="24"/>
      <w:szCs w:val="24"/>
    </w:rPr>
  </w:style>
  <w:style w:type="paragraph" w:customStyle="1" w:styleId="3f3f3f3f3f3f3f3f3f3f">
    <w:name w:val="О3fб3fы3fч3fн3fы3fй3f (в3fе3fб3f)"/>
    <w:basedOn w:val="a"/>
    <w:uiPriority w:val="99"/>
    <w:rsid w:val="00703D14"/>
    <w:pPr>
      <w:widowControl w:val="0"/>
      <w:autoSpaceDE w:val="0"/>
      <w:autoSpaceDN w:val="0"/>
      <w:adjustRightInd w:val="0"/>
      <w:spacing w:before="280" w:after="280" w:line="240" w:lineRule="auto"/>
      <w:ind w:firstLine="360"/>
      <w:jc w:val="both"/>
    </w:pPr>
    <w:rPr>
      <w:rFonts w:ascii="Verdana" w:eastAsia="Calibri" w:hAnsi="Verdana" w:cs="Verdana"/>
      <w:color w:val="000000"/>
      <w:sz w:val="20"/>
      <w:szCs w:val="20"/>
    </w:rPr>
  </w:style>
  <w:style w:type="paragraph" w:customStyle="1" w:styleId="rvps140">
    <w:name w:val="rvps140"/>
    <w:basedOn w:val="a"/>
    <w:uiPriority w:val="99"/>
    <w:rsid w:val="00703D1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uiPriority w:val="99"/>
    <w:rsid w:val="00703D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1">
    <w:name w:val="Основной текст с отступом 21"/>
    <w:basedOn w:val="a"/>
    <w:uiPriority w:val="99"/>
    <w:rsid w:val="00703D14"/>
    <w:pPr>
      <w:spacing w:after="0" w:line="240" w:lineRule="auto"/>
      <w:ind w:firstLine="540"/>
      <w:jc w:val="both"/>
    </w:pPr>
    <w:rPr>
      <w:rFonts w:ascii="Arial" w:eastAsia="Calibri" w:hAnsi="Arial" w:cs="Arial"/>
      <w:sz w:val="30"/>
      <w:szCs w:val="24"/>
      <w:lang w:eastAsia="ar-SA"/>
    </w:rPr>
  </w:style>
  <w:style w:type="paragraph" w:customStyle="1" w:styleId="msobodytextindent2cxsplast">
    <w:name w:val="msobodytextindent2cxsplast"/>
    <w:basedOn w:val="a"/>
    <w:uiPriority w:val="99"/>
    <w:rsid w:val="00703D14"/>
    <w:pPr>
      <w:spacing w:before="100" w:beforeAutospacing="1" w:after="100" w:afterAutospacing="1" w:line="240" w:lineRule="auto"/>
      <w:jc w:val="both"/>
    </w:pPr>
    <w:rPr>
      <w:rFonts w:ascii="Tahoma" w:eastAsia="Calibri" w:hAnsi="Tahoma" w:cs="Tahoma"/>
      <w:color w:val="30538D"/>
      <w:sz w:val="18"/>
      <w:szCs w:val="18"/>
    </w:rPr>
  </w:style>
  <w:style w:type="paragraph" w:customStyle="1" w:styleId="aff1">
    <w:name w:val="Цитаты"/>
    <w:basedOn w:val="a"/>
    <w:uiPriority w:val="99"/>
    <w:rsid w:val="00703D14"/>
    <w:pPr>
      <w:snapToGrid w:val="0"/>
      <w:spacing w:before="100" w:after="100" w:line="240" w:lineRule="auto"/>
      <w:ind w:left="360" w:right="360"/>
    </w:pPr>
    <w:rPr>
      <w:rFonts w:ascii="Times New Roman" w:eastAsia="Calibri" w:hAnsi="Times New Roman" w:cs="Times New Roman"/>
      <w:sz w:val="24"/>
      <w:szCs w:val="20"/>
    </w:rPr>
  </w:style>
  <w:style w:type="paragraph" w:customStyle="1" w:styleId="127">
    <w:name w:val="Стиль По ширине Первая строка:  127 см"/>
    <w:basedOn w:val="a"/>
    <w:uiPriority w:val="99"/>
    <w:rsid w:val="00703D14"/>
    <w:pPr>
      <w:spacing w:after="0" w:line="240" w:lineRule="auto"/>
      <w:ind w:firstLine="720"/>
      <w:jc w:val="both"/>
    </w:pPr>
    <w:rPr>
      <w:rFonts w:ascii="Times New Roman" w:eastAsia="Calibri" w:hAnsi="Times New Roman" w:cs="Times New Roman"/>
      <w:sz w:val="28"/>
      <w:szCs w:val="20"/>
    </w:rPr>
  </w:style>
  <w:style w:type="paragraph" w:customStyle="1" w:styleId="1a">
    <w:name w:val="Знак1"/>
    <w:basedOn w:val="a"/>
    <w:uiPriority w:val="99"/>
    <w:rsid w:val="00703D14"/>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aff2">
    <w:name w:val="Содержимое таблицы"/>
    <w:basedOn w:val="a"/>
    <w:uiPriority w:val="99"/>
    <w:rsid w:val="00703D14"/>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CharChar">
    <w:name w:val="Char Char Знак"/>
    <w:basedOn w:val="a"/>
    <w:uiPriority w:val="99"/>
    <w:rsid w:val="00703D14"/>
    <w:pPr>
      <w:spacing w:after="160" w:line="240" w:lineRule="exact"/>
    </w:pPr>
    <w:rPr>
      <w:rFonts w:ascii="Arial" w:eastAsia="Calibri" w:hAnsi="Arial" w:cs="Arial"/>
      <w:sz w:val="20"/>
      <w:szCs w:val="20"/>
      <w:lang w:val="en-US"/>
    </w:rPr>
  </w:style>
  <w:style w:type="paragraph" w:customStyle="1" w:styleId="311">
    <w:name w:val="Основной текст с отступом 31"/>
    <w:basedOn w:val="a"/>
    <w:uiPriority w:val="99"/>
    <w:rsid w:val="00703D14"/>
    <w:pPr>
      <w:widowControl w:val="0"/>
      <w:suppressAutoHyphens/>
      <w:spacing w:after="0" w:line="240" w:lineRule="auto"/>
      <w:ind w:firstLine="720"/>
      <w:jc w:val="both"/>
    </w:pPr>
    <w:rPr>
      <w:rFonts w:ascii="Century Schoolbook L" w:eastAsia="DejaVu Sans" w:hAnsi="Century Schoolbook L" w:cs="Times New Roman"/>
      <w:i/>
      <w:kern w:val="2"/>
      <w:sz w:val="24"/>
      <w:szCs w:val="24"/>
    </w:rPr>
  </w:style>
  <w:style w:type="paragraph" w:customStyle="1" w:styleId="25">
    <w:name w:val="Обычный2"/>
    <w:uiPriority w:val="99"/>
    <w:rsid w:val="00703D14"/>
    <w:pPr>
      <w:widowControl w:val="0"/>
      <w:suppressAutoHyphens/>
      <w:snapToGrid w:val="0"/>
      <w:spacing w:after="0" w:line="300" w:lineRule="auto"/>
      <w:ind w:firstLine="720"/>
      <w:jc w:val="both"/>
    </w:pPr>
    <w:rPr>
      <w:rFonts w:ascii="Times New Roman" w:eastAsia="Arial" w:hAnsi="Times New Roman" w:cs="Times New Roman"/>
      <w:szCs w:val="20"/>
      <w:lang w:eastAsia="ar-SA"/>
    </w:rPr>
  </w:style>
  <w:style w:type="paragraph" w:customStyle="1" w:styleId="1b">
    <w:name w:val="Абзац списка1"/>
    <w:basedOn w:val="a"/>
    <w:uiPriority w:val="99"/>
    <w:rsid w:val="00703D14"/>
    <w:pPr>
      <w:ind w:left="720"/>
      <w:contextualSpacing/>
    </w:pPr>
    <w:rPr>
      <w:rFonts w:ascii="Calibri" w:eastAsia="Calibri" w:hAnsi="Calibri" w:cs="Times New Roman"/>
    </w:rPr>
  </w:style>
  <w:style w:type="paragraph" w:customStyle="1" w:styleId="26">
    <w:name w:val="Знак2"/>
    <w:basedOn w:val="a"/>
    <w:uiPriority w:val="99"/>
    <w:rsid w:val="00703D14"/>
    <w:pPr>
      <w:spacing w:after="0" w:line="240" w:lineRule="auto"/>
    </w:pPr>
    <w:rPr>
      <w:rFonts w:ascii="Verdana" w:eastAsia="Times New Roman" w:hAnsi="Verdana" w:cs="Verdana"/>
      <w:sz w:val="20"/>
      <w:szCs w:val="20"/>
      <w:lang w:val="en-US"/>
    </w:rPr>
  </w:style>
  <w:style w:type="paragraph" w:customStyle="1" w:styleId="27">
    <w:name w:val="Без интервала2"/>
    <w:uiPriority w:val="99"/>
    <w:rsid w:val="00703D14"/>
    <w:pPr>
      <w:spacing w:after="0" w:line="240" w:lineRule="auto"/>
    </w:pPr>
    <w:rPr>
      <w:rFonts w:ascii="Calibri" w:eastAsia="Times New Roman" w:hAnsi="Calibri" w:cs="Times New Roman"/>
    </w:rPr>
  </w:style>
  <w:style w:type="character" w:customStyle="1" w:styleId="aff3">
    <w:name w:val="Основной текст_"/>
    <w:basedOn w:val="a0"/>
    <w:link w:val="1c"/>
    <w:locked/>
    <w:rsid w:val="00703D14"/>
    <w:rPr>
      <w:rFonts w:ascii="Times New Roman" w:eastAsia="Times New Roman" w:hAnsi="Times New Roman" w:cs="Times New Roman"/>
      <w:sz w:val="23"/>
      <w:szCs w:val="23"/>
      <w:shd w:val="clear" w:color="auto" w:fill="FFFFFF"/>
    </w:rPr>
  </w:style>
  <w:style w:type="paragraph" w:customStyle="1" w:styleId="1c">
    <w:name w:val="Основной текст1"/>
    <w:basedOn w:val="a"/>
    <w:link w:val="aff3"/>
    <w:rsid w:val="00703D14"/>
    <w:pPr>
      <w:widowControl w:val="0"/>
      <w:shd w:val="clear" w:color="auto" w:fill="FFFFFF"/>
      <w:spacing w:before="540" w:after="240" w:line="283" w:lineRule="exact"/>
      <w:ind w:firstLine="720"/>
      <w:jc w:val="both"/>
    </w:pPr>
    <w:rPr>
      <w:rFonts w:ascii="Times New Roman" w:eastAsia="Times New Roman" w:hAnsi="Times New Roman" w:cs="Times New Roman"/>
      <w:sz w:val="23"/>
      <w:szCs w:val="23"/>
    </w:rPr>
  </w:style>
  <w:style w:type="paragraph" w:customStyle="1" w:styleId="35">
    <w:name w:val="Основной текст3"/>
    <w:basedOn w:val="a"/>
    <w:uiPriority w:val="99"/>
    <w:rsid w:val="00703D14"/>
    <w:pPr>
      <w:widowControl w:val="0"/>
      <w:shd w:val="clear" w:color="auto" w:fill="FFFFFF"/>
      <w:spacing w:after="240" w:line="264" w:lineRule="exact"/>
    </w:pPr>
    <w:rPr>
      <w:rFonts w:ascii="Times New Roman" w:eastAsia="Times New Roman" w:hAnsi="Times New Roman" w:cs="Times New Roman"/>
      <w:color w:val="000000"/>
      <w:spacing w:val="3"/>
      <w:sz w:val="21"/>
      <w:szCs w:val="21"/>
    </w:rPr>
  </w:style>
  <w:style w:type="paragraph" w:customStyle="1" w:styleId="c1">
    <w:name w:val="c1"/>
    <w:basedOn w:val="a"/>
    <w:uiPriority w:val="99"/>
    <w:rsid w:val="00703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6">
    <w:name w:val="Заголовок №3_"/>
    <w:basedOn w:val="a0"/>
    <w:link w:val="37"/>
    <w:locked/>
    <w:rsid w:val="00703D14"/>
    <w:rPr>
      <w:rFonts w:ascii="Arial" w:eastAsia="Arial" w:hAnsi="Arial" w:cs="Arial"/>
      <w:b/>
      <w:bCs/>
      <w:spacing w:val="4"/>
      <w:sz w:val="23"/>
      <w:szCs w:val="23"/>
      <w:shd w:val="clear" w:color="auto" w:fill="FFFFFF"/>
    </w:rPr>
  </w:style>
  <w:style w:type="paragraph" w:customStyle="1" w:styleId="37">
    <w:name w:val="Заголовок №3"/>
    <w:basedOn w:val="a"/>
    <w:link w:val="36"/>
    <w:rsid w:val="00703D14"/>
    <w:pPr>
      <w:widowControl w:val="0"/>
      <w:shd w:val="clear" w:color="auto" w:fill="FFFFFF"/>
      <w:spacing w:before="540" w:after="360" w:line="0" w:lineRule="atLeast"/>
      <w:jc w:val="both"/>
      <w:outlineLvl w:val="2"/>
    </w:pPr>
    <w:rPr>
      <w:rFonts w:ascii="Arial" w:eastAsia="Arial" w:hAnsi="Arial" w:cs="Arial"/>
      <w:b/>
      <w:bCs/>
      <w:spacing w:val="4"/>
      <w:sz w:val="23"/>
      <w:szCs w:val="23"/>
    </w:rPr>
  </w:style>
  <w:style w:type="paragraph" w:customStyle="1" w:styleId="4">
    <w:name w:val="Основной текст4"/>
    <w:basedOn w:val="a"/>
    <w:rsid w:val="00703D14"/>
    <w:pPr>
      <w:widowControl w:val="0"/>
      <w:shd w:val="clear" w:color="auto" w:fill="FFFFFF"/>
      <w:spacing w:after="0" w:line="528" w:lineRule="exact"/>
      <w:ind w:hanging="1220"/>
    </w:pPr>
    <w:rPr>
      <w:rFonts w:ascii="Times New Roman" w:eastAsia="Times New Roman" w:hAnsi="Times New Roman" w:cs="Times New Roman"/>
      <w:color w:val="000000"/>
      <w:spacing w:val="3"/>
      <w:sz w:val="21"/>
      <w:szCs w:val="21"/>
    </w:rPr>
  </w:style>
  <w:style w:type="character" w:customStyle="1" w:styleId="40">
    <w:name w:val="Основной текст (4)_"/>
    <w:basedOn w:val="a0"/>
    <w:link w:val="41"/>
    <w:locked/>
    <w:rsid w:val="00703D14"/>
    <w:rPr>
      <w:rFonts w:ascii="Times New Roman" w:eastAsia="Times New Roman" w:hAnsi="Times New Roman" w:cs="Times New Roman"/>
      <w:b/>
      <w:bCs/>
      <w:spacing w:val="1"/>
      <w:sz w:val="21"/>
      <w:szCs w:val="21"/>
      <w:shd w:val="clear" w:color="auto" w:fill="FFFFFF"/>
    </w:rPr>
  </w:style>
  <w:style w:type="paragraph" w:customStyle="1" w:styleId="41">
    <w:name w:val="Основной текст (4)"/>
    <w:basedOn w:val="a"/>
    <w:link w:val="40"/>
    <w:rsid w:val="00703D14"/>
    <w:pPr>
      <w:widowControl w:val="0"/>
      <w:shd w:val="clear" w:color="auto" w:fill="FFFFFF"/>
      <w:spacing w:after="660" w:line="0" w:lineRule="atLeast"/>
      <w:jc w:val="center"/>
    </w:pPr>
    <w:rPr>
      <w:rFonts w:ascii="Times New Roman" w:eastAsia="Times New Roman" w:hAnsi="Times New Roman" w:cs="Times New Roman"/>
      <w:b/>
      <w:bCs/>
      <w:spacing w:val="1"/>
      <w:sz w:val="21"/>
      <w:szCs w:val="21"/>
    </w:rPr>
  </w:style>
  <w:style w:type="character" w:customStyle="1" w:styleId="28">
    <w:name w:val="Основной текст (2)_"/>
    <w:basedOn w:val="a0"/>
    <w:link w:val="29"/>
    <w:locked/>
    <w:rsid w:val="00703D14"/>
    <w:rPr>
      <w:rFonts w:ascii="Times New Roman" w:eastAsia="Times New Roman" w:hAnsi="Times New Roman" w:cs="Times New Roman"/>
      <w:sz w:val="8"/>
      <w:szCs w:val="8"/>
      <w:shd w:val="clear" w:color="auto" w:fill="FFFFFF"/>
    </w:rPr>
  </w:style>
  <w:style w:type="paragraph" w:customStyle="1" w:styleId="29">
    <w:name w:val="Основной текст (2)"/>
    <w:basedOn w:val="a"/>
    <w:link w:val="28"/>
    <w:rsid w:val="00703D14"/>
    <w:pPr>
      <w:shd w:val="clear" w:color="auto" w:fill="FFFFFF"/>
      <w:spacing w:before="60" w:after="0" w:line="0" w:lineRule="atLeast"/>
    </w:pPr>
    <w:rPr>
      <w:rFonts w:ascii="Times New Roman" w:eastAsia="Times New Roman" w:hAnsi="Times New Roman" w:cs="Times New Roman"/>
      <w:sz w:val="8"/>
      <w:szCs w:val="8"/>
    </w:rPr>
  </w:style>
  <w:style w:type="character" w:customStyle="1" w:styleId="aff4">
    <w:name w:val="МОН Знак"/>
    <w:link w:val="aff5"/>
    <w:uiPriority w:val="99"/>
    <w:locked/>
    <w:rsid w:val="00703D14"/>
    <w:rPr>
      <w:rFonts w:ascii="Times New Roman" w:eastAsia="Calibri" w:hAnsi="Times New Roman" w:cs="Times New Roman"/>
      <w:sz w:val="20"/>
      <w:szCs w:val="20"/>
      <w:lang w:eastAsia="ru-RU"/>
    </w:rPr>
  </w:style>
  <w:style w:type="paragraph" w:customStyle="1" w:styleId="aff5">
    <w:name w:val="МОН"/>
    <w:basedOn w:val="a"/>
    <w:link w:val="aff4"/>
    <w:uiPriority w:val="99"/>
    <w:rsid w:val="00703D14"/>
    <w:pPr>
      <w:spacing w:after="0" w:line="360" w:lineRule="auto"/>
      <w:ind w:firstLine="709"/>
      <w:jc w:val="both"/>
    </w:pPr>
    <w:rPr>
      <w:rFonts w:ascii="Times New Roman" w:eastAsia="Calibri" w:hAnsi="Times New Roman" w:cs="Times New Roman"/>
      <w:sz w:val="20"/>
      <w:szCs w:val="20"/>
    </w:rPr>
  </w:style>
  <w:style w:type="character" w:styleId="aff6">
    <w:name w:val="annotation reference"/>
    <w:basedOn w:val="a0"/>
    <w:uiPriority w:val="99"/>
    <w:semiHidden/>
    <w:unhideWhenUsed/>
    <w:rsid w:val="00703D14"/>
    <w:rPr>
      <w:sz w:val="16"/>
      <w:szCs w:val="16"/>
    </w:rPr>
  </w:style>
  <w:style w:type="character" w:customStyle="1" w:styleId="1d">
    <w:name w:val="Слабое выделение1"/>
    <w:basedOn w:val="a0"/>
    <w:uiPriority w:val="19"/>
    <w:qFormat/>
    <w:rsid w:val="00703D14"/>
    <w:rPr>
      <w:i/>
      <w:iCs/>
      <w:color w:val="404040"/>
    </w:rPr>
  </w:style>
  <w:style w:type="character" w:customStyle="1" w:styleId="HTML1">
    <w:name w:val="Стандартный HTML Знак1"/>
    <w:basedOn w:val="a0"/>
    <w:link w:val="HTML"/>
    <w:semiHidden/>
    <w:locked/>
    <w:rsid w:val="00703D14"/>
    <w:rPr>
      <w:rFonts w:ascii="Courier New" w:eastAsia="Times New Roman" w:hAnsi="Courier New" w:cs="Times New Roman"/>
      <w:sz w:val="20"/>
      <w:szCs w:val="20"/>
      <w:lang w:eastAsia="ru-RU"/>
    </w:rPr>
  </w:style>
  <w:style w:type="character" w:customStyle="1" w:styleId="13">
    <w:name w:val="Текст сноски Знак1"/>
    <w:basedOn w:val="a0"/>
    <w:link w:val="a5"/>
    <w:uiPriority w:val="99"/>
    <w:semiHidden/>
    <w:locked/>
    <w:rsid w:val="00703D14"/>
    <w:rPr>
      <w:rFonts w:ascii="Times New Roman" w:eastAsia="Times New Roman" w:hAnsi="Times New Roman" w:cs="Times New Roman"/>
      <w:sz w:val="20"/>
      <w:szCs w:val="20"/>
      <w:lang w:eastAsia="ru-RU"/>
    </w:rPr>
  </w:style>
  <w:style w:type="character" w:customStyle="1" w:styleId="1e">
    <w:name w:val="Верхний колонтитул Знак1"/>
    <w:basedOn w:val="a0"/>
    <w:uiPriority w:val="99"/>
    <w:semiHidden/>
    <w:rsid w:val="00703D14"/>
    <w:rPr>
      <w:rFonts w:ascii="Times New Roman" w:eastAsia="Times New Roman" w:hAnsi="Times New Roman" w:cs="Times New Roman" w:hint="default"/>
      <w:lang w:eastAsia="ru-RU"/>
    </w:rPr>
  </w:style>
  <w:style w:type="character" w:customStyle="1" w:styleId="14">
    <w:name w:val="Нижний колонтитул Знак1"/>
    <w:basedOn w:val="a0"/>
    <w:link w:val="ab"/>
    <w:uiPriority w:val="99"/>
    <w:locked/>
    <w:rsid w:val="00703D14"/>
    <w:rPr>
      <w:rFonts w:ascii="Times New Roman" w:eastAsia="Times New Roman" w:hAnsi="Times New Roman" w:cs="Times New Roman"/>
      <w:sz w:val="24"/>
      <w:szCs w:val="24"/>
      <w:lang w:eastAsia="ru-RU"/>
    </w:rPr>
  </w:style>
  <w:style w:type="character" w:customStyle="1" w:styleId="af0">
    <w:name w:val="Заголовок Знак"/>
    <w:basedOn w:val="a0"/>
    <w:link w:val="af"/>
    <w:uiPriority w:val="99"/>
    <w:locked/>
    <w:rsid w:val="00703D14"/>
    <w:rPr>
      <w:rFonts w:ascii="Times New Roman" w:eastAsia="Times New Roman" w:hAnsi="Times New Roman" w:cs="Times New Roman"/>
      <w:sz w:val="28"/>
      <w:szCs w:val="20"/>
      <w:lang w:eastAsia="ru-RU"/>
    </w:rPr>
  </w:style>
  <w:style w:type="character" w:customStyle="1" w:styleId="15">
    <w:name w:val="Основной текст Знак1"/>
    <w:basedOn w:val="a0"/>
    <w:link w:val="af2"/>
    <w:uiPriority w:val="99"/>
    <w:locked/>
    <w:rsid w:val="00703D14"/>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4"/>
    <w:uiPriority w:val="99"/>
    <w:locked/>
    <w:rsid w:val="00703D14"/>
    <w:rPr>
      <w:rFonts w:ascii="Times New Roman" w:eastAsia="Calibri" w:hAnsi="Times New Roman" w:cs="Times New Roman"/>
      <w:sz w:val="24"/>
      <w:szCs w:val="24"/>
      <w:lang w:eastAsia="ru-RU"/>
    </w:rPr>
  </w:style>
  <w:style w:type="character" w:customStyle="1" w:styleId="312">
    <w:name w:val="Основной текст 3 Знак1"/>
    <w:basedOn w:val="a0"/>
    <w:uiPriority w:val="99"/>
    <w:semiHidden/>
    <w:rsid w:val="00703D14"/>
    <w:rPr>
      <w:rFonts w:ascii="Times New Roman" w:eastAsia="Times New Roman" w:hAnsi="Times New Roman" w:cs="Times New Roman" w:hint="default"/>
      <w:sz w:val="16"/>
      <w:szCs w:val="16"/>
      <w:lang w:eastAsia="ru-RU"/>
    </w:rPr>
  </w:style>
  <w:style w:type="character" w:customStyle="1" w:styleId="210">
    <w:name w:val="Основной текст с отступом 2 Знак1"/>
    <w:basedOn w:val="a0"/>
    <w:link w:val="23"/>
    <w:uiPriority w:val="99"/>
    <w:semiHidden/>
    <w:locked/>
    <w:rsid w:val="00703D14"/>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link w:val="33"/>
    <w:uiPriority w:val="99"/>
    <w:semiHidden/>
    <w:locked/>
    <w:rsid w:val="00703D14"/>
    <w:rPr>
      <w:rFonts w:ascii="Times New Roman" w:eastAsia="Times New Roman" w:hAnsi="Times New Roman" w:cs="Times New Roman"/>
      <w:sz w:val="16"/>
      <w:szCs w:val="16"/>
      <w:lang w:eastAsia="ru-RU"/>
    </w:rPr>
  </w:style>
  <w:style w:type="character" w:customStyle="1" w:styleId="17">
    <w:name w:val="Текст Знак1"/>
    <w:basedOn w:val="a0"/>
    <w:link w:val="af6"/>
    <w:uiPriority w:val="99"/>
    <w:semiHidden/>
    <w:locked/>
    <w:rsid w:val="00703D14"/>
    <w:rPr>
      <w:rFonts w:ascii="Courier New" w:eastAsia="Times New Roman" w:hAnsi="Courier New" w:cs="Times New Roman"/>
      <w:sz w:val="20"/>
      <w:szCs w:val="20"/>
      <w:lang w:eastAsia="ru-RU"/>
    </w:rPr>
  </w:style>
  <w:style w:type="character" w:customStyle="1" w:styleId="apple-style-span">
    <w:name w:val="apple-style-span"/>
    <w:basedOn w:val="a0"/>
    <w:rsid w:val="00703D14"/>
  </w:style>
  <w:style w:type="character" w:customStyle="1" w:styleId="aff7">
    <w:name w:val="Знак Знак"/>
    <w:basedOn w:val="a0"/>
    <w:rsid w:val="00703D14"/>
    <w:rPr>
      <w:rFonts w:ascii="Cambria" w:eastAsia="Times New Roman" w:hAnsi="Cambria" w:cs="Times New Roman" w:hint="default"/>
      <w:b/>
      <w:bCs/>
      <w:kern w:val="32"/>
      <w:sz w:val="32"/>
      <w:szCs w:val="32"/>
      <w:lang w:eastAsia="ar-SA"/>
    </w:rPr>
  </w:style>
  <w:style w:type="character" w:customStyle="1" w:styleId="style171">
    <w:name w:val="style171"/>
    <w:rsid w:val="00703D14"/>
    <w:rPr>
      <w:rFonts w:ascii="Times New Roman" w:hAnsi="Times New Roman" w:cs="Times New Roman" w:hint="default"/>
      <w:sz w:val="24"/>
      <w:szCs w:val="24"/>
    </w:rPr>
  </w:style>
  <w:style w:type="character" w:customStyle="1" w:styleId="apple-converted-space">
    <w:name w:val="apple-converted-space"/>
    <w:basedOn w:val="a0"/>
    <w:rsid w:val="00703D14"/>
  </w:style>
  <w:style w:type="character" w:customStyle="1" w:styleId="2a">
    <w:name w:val="Основной текст2"/>
    <w:basedOn w:val="aff3"/>
    <w:rsid w:val="00703D14"/>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c0">
    <w:name w:val="c0"/>
    <w:basedOn w:val="a0"/>
    <w:rsid w:val="00703D14"/>
  </w:style>
  <w:style w:type="character" w:customStyle="1" w:styleId="FontStyle15">
    <w:name w:val="Font Style15"/>
    <w:rsid w:val="00703D14"/>
    <w:rPr>
      <w:rFonts w:ascii="Times New Roman" w:hAnsi="Times New Roman" w:cs="Times New Roman" w:hint="default"/>
      <w:sz w:val="18"/>
      <w:szCs w:val="18"/>
    </w:rPr>
  </w:style>
  <w:style w:type="table" w:customStyle="1" w:styleId="1f">
    <w:name w:val="Сетка таблицы1"/>
    <w:basedOn w:val="a1"/>
    <w:next w:val="aff8"/>
    <w:uiPriority w:val="59"/>
    <w:rsid w:val="00703D1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uiPriority w:val="59"/>
    <w:rsid w:val="00703D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703D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703D1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uiPriority w:val="59"/>
    <w:rsid w:val="00703D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703D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703D1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FollowedHyperlink"/>
    <w:basedOn w:val="a0"/>
    <w:uiPriority w:val="99"/>
    <w:semiHidden/>
    <w:unhideWhenUsed/>
    <w:rsid w:val="00703D14"/>
    <w:rPr>
      <w:color w:val="932968" w:themeColor="followedHyperlink"/>
      <w:u w:val="single"/>
    </w:rPr>
  </w:style>
  <w:style w:type="character" w:styleId="affa">
    <w:name w:val="Subtle Emphasis"/>
    <w:basedOn w:val="a0"/>
    <w:uiPriority w:val="19"/>
    <w:qFormat/>
    <w:rsid w:val="00703D14"/>
    <w:rPr>
      <w:i/>
      <w:iCs/>
      <w:color w:val="808080" w:themeColor="text1" w:themeTint="7F"/>
    </w:rPr>
  </w:style>
  <w:style w:type="table" w:styleId="aff8">
    <w:name w:val="Table Grid"/>
    <w:basedOn w:val="a1"/>
    <w:uiPriority w:val="59"/>
    <w:rsid w:val="0070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Календарь 1"/>
    <w:basedOn w:val="a1"/>
    <w:uiPriority w:val="99"/>
    <w:qFormat/>
    <w:rsid w:val="008015CB"/>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120">
    <w:name w:val="Сетка таблицы12"/>
    <w:basedOn w:val="a1"/>
    <w:next w:val="aff8"/>
    <w:uiPriority w:val="59"/>
    <w:rsid w:val="0080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8"/>
    <w:uiPriority w:val="59"/>
    <w:rsid w:val="00C038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8"/>
    <w:uiPriority w:val="59"/>
    <w:rsid w:val="00864F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basedOn w:val="a0"/>
    <w:qFormat/>
    <w:rsid w:val="00787077"/>
    <w:rPr>
      <w:b/>
      <w:bCs/>
    </w:rPr>
  </w:style>
  <w:style w:type="numbering" w:customStyle="1" w:styleId="111">
    <w:name w:val="Нет списка11"/>
    <w:next w:val="a2"/>
    <w:uiPriority w:val="99"/>
    <w:semiHidden/>
    <w:unhideWhenUsed/>
    <w:rsid w:val="00787077"/>
  </w:style>
  <w:style w:type="numbering" w:customStyle="1" w:styleId="1110">
    <w:name w:val="Нет списка111"/>
    <w:next w:val="a2"/>
    <w:uiPriority w:val="99"/>
    <w:semiHidden/>
    <w:unhideWhenUsed/>
    <w:rsid w:val="00787077"/>
  </w:style>
  <w:style w:type="table" w:customStyle="1" w:styleId="130">
    <w:name w:val="Сетка таблицы13"/>
    <w:basedOn w:val="a1"/>
    <w:next w:val="aff8"/>
    <w:uiPriority w:val="59"/>
    <w:rsid w:val="0078707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ff8"/>
    <w:uiPriority w:val="59"/>
    <w:rsid w:val="0078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934AEB"/>
  </w:style>
  <w:style w:type="numbering" w:customStyle="1" w:styleId="121">
    <w:name w:val="Нет списка12"/>
    <w:next w:val="a2"/>
    <w:uiPriority w:val="99"/>
    <w:semiHidden/>
    <w:unhideWhenUsed/>
    <w:rsid w:val="00934AEB"/>
  </w:style>
  <w:style w:type="numbering" w:customStyle="1" w:styleId="112">
    <w:name w:val="Нет списка112"/>
    <w:next w:val="a2"/>
    <w:uiPriority w:val="99"/>
    <w:semiHidden/>
    <w:unhideWhenUsed/>
    <w:rsid w:val="00934AEB"/>
  </w:style>
  <w:style w:type="table" w:customStyle="1" w:styleId="140">
    <w:name w:val="Сетка таблицы14"/>
    <w:basedOn w:val="a1"/>
    <w:next w:val="aff8"/>
    <w:uiPriority w:val="59"/>
    <w:rsid w:val="00934AE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8"/>
    <w:uiPriority w:val="59"/>
    <w:rsid w:val="0093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270735"/>
  </w:style>
  <w:style w:type="numbering" w:customStyle="1" w:styleId="131">
    <w:name w:val="Нет списка13"/>
    <w:next w:val="a2"/>
    <w:uiPriority w:val="99"/>
    <w:semiHidden/>
    <w:unhideWhenUsed/>
    <w:rsid w:val="00270735"/>
  </w:style>
  <w:style w:type="table" w:customStyle="1" w:styleId="150">
    <w:name w:val="Сетка таблицы15"/>
    <w:basedOn w:val="a1"/>
    <w:next w:val="aff8"/>
    <w:uiPriority w:val="59"/>
    <w:rsid w:val="002707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2707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uiPriority w:val="59"/>
    <w:rsid w:val="002707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2707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2707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707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27073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f8"/>
    <w:uiPriority w:val="59"/>
    <w:rsid w:val="0027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Календарь 11"/>
    <w:basedOn w:val="a1"/>
    <w:uiPriority w:val="99"/>
    <w:qFormat/>
    <w:rsid w:val="00270735"/>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1210">
    <w:name w:val="Сетка таблицы121"/>
    <w:basedOn w:val="a1"/>
    <w:next w:val="aff8"/>
    <w:uiPriority w:val="59"/>
    <w:rsid w:val="0027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8"/>
    <w:uiPriority w:val="59"/>
    <w:rsid w:val="002707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f8"/>
    <w:uiPriority w:val="59"/>
    <w:rsid w:val="002707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270735"/>
  </w:style>
  <w:style w:type="numbering" w:customStyle="1" w:styleId="11110">
    <w:name w:val="Нет списка1111"/>
    <w:next w:val="a2"/>
    <w:uiPriority w:val="99"/>
    <w:semiHidden/>
    <w:unhideWhenUsed/>
    <w:rsid w:val="00270735"/>
  </w:style>
  <w:style w:type="table" w:customStyle="1" w:styleId="1310">
    <w:name w:val="Сетка таблицы131"/>
    <w:basedOn w:val="a1"/>
    <w:next w:val="aff8"/>
    <w:uiPriority w:val="59"/>
    <w:rsid w:val="0027073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next w:val="aff8"/>
    <w:uiPriority w:val="59"/>
    <w:rsid w:val="0027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f8"/>
    <w:uiPriority w:val="59"/>
    <w:rsid w:val="002707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unhideWhenUsed/>
    <w:rsid w:val="0000745F"/>
  </w:style>
  <w:style w:type="table" w:customStyle="1" w:styleId="9">
    <w:name w:val="Сетка таблицы9"/>
    <w:basedOn w:val="a1"/>
    <w:next w:val="aff8"/>
    <w:uiPriority w:val="59"/>
    <w:rsid w:val="0000745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00745F"/>
  </w:style>
  <w:style w:type="character" w:styleId="affc">
    <w:name w:val="Emphasis"/>
    <w:qFormat/>
    <w:rsid w:val="0000745F"/>
    <w:rPr>
      <w:i/>
      <w:iCs/>
    </w:rPr>
  </w:style>
  <w:style w:type="paragraph" w:customStyle="1" w:styleId="Standard">
    <w:name w:val="Standard"/>
    <w:rsid w:val="0000745F"/>
    <w:pPr>
      <w:suppressAutoHyphens/>
      <w:autoSpaceDN w:val="0"/>
      <w:textAlignment w:val="baseline"/>
    </w:pPr>
    <w:rPr>
      <w:rFonts w:ascii="Calibri" w:eastAsia="SimSun" w:hAnsi="Calibri" w:cs="Tahoma"/>
      <w:kern w:val="3"/>
    </w:rPr>
  </w:style>
  <w:style w:type="table" w:customStyle="1" w:styleId="100">
    <w:name w:val="Сетка таблицы10"/>
    <w:basedOn w:val="a1"/>
    <w:next w:val="aff8"/>
    <w:uiPriority w:val="59"/>
    <w:rsid w:val="004E2B7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6A004D"/>
  </w:style>
  <w:style w:type="numbering" w:customStyle="1" w:styleId="141">
    <w:name w:val="Нет списка14"/>
    <w:next w:val="a2"/>
    <w:uiPriority w:val="99"/>
    <w:semiHidden/>
    <w:unhideWhenUsed/>
    <w:rsid w:val="006A004D"/>
  </w:style>
  <w:style w:type="table" w:customStyle="1" w:styleId="160">
    <w:name w:val="Сетка таблицы16"/>
    <w:basedOn w:val="a1"/>
    <w:next w:val="aff8"/>
    <w:uiPriority w:val="59"/>
    <w:rsid w:val="006A00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f8"/>
    <w:uiPriority w:val="59"/>
    <w:rsid w:val="006A00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6A004D"/>
  </w:style>
  <w:style w:type="numbering" w:customStyle="1" w:styleId="1112">
    <w:name w:val="Нет списка1112"/>
    <w:next w:val="a2"/>
    <w:uiPriority w:val="99"/>
    <w:semiHidden/>
    <w:unhideWhenUsed/>
    <w:rsid w:val="006A004D"/>
  </w:style>
  <w:style w:type="table" w:customStyle="1" w:styleId="222">
    <w:name w:val="Сетка таблицы222"/>
    <w:basedOn w:val="a1"/>
    <w:next w:val="aff8"/>
    <w:uiPriority w:val="59"/>
    <w:rsid w:val="006A00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ff8"/>
    <w:uiPriority w:val="59"/>
    <w:rsid w:val="006A004D"/>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d">
    <w:name w:val="Просмотренная гиперссылка2"/>
    <w:basedOn w:val="a0"/>
    <w:uiPriority w:val="99"/>
    <w:semiHidden/>
    <w:unhideWhenUsed/>
    <w:rsid w:val="006A004D"/>
    <w:rPr>
      <w:color w:val="932968"/>
      <w:u w:val="single"/>
    </w:rPr>
  </w:style>
  <w:style w:type="character" w:customStyle="1" w:styleId="2e">
    <w:name w:val="Слабое выделение2"/>
    <w:basedOn w:val="a0"/>
    <w:uiPriority w:val="19"/>
    <w:qFormat/>
    <w:rsid w:val="006A004D"/>
    <w:rPr>
      <w:i/>
      <w:iCs/>
      <w:color w:val="808080"/>
    </w:rPr>
  </w:style>
  <w:style w:type="table" w:customStyle="1" w:styleId="1113">
    <w:name w:val="Календарь 111"/>
    <w:basedOn w:val="a1"/>
    <w:uiPriority w:val="99"/>
    <w:qFormat/>
    <w:rsid w:val="006A004D"/>
    <w:pPr>
      <w:spacing w:after="0" w:line="240" w:lineRule="auto"/>
    </w:pPr>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410">
    <w:name w:val="Сетка таблицы141"/>
    <w:basedOn w:val="a1"/>
    <w:next w:val="aff8"/>
    <w:uiPriority w:val="59"/>
    <w:rsid w:val="006A00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AC482D"/>
  </w:style>
  <w:style w:type="table" w:customStyle="1" w:styleId="170">
    <w:name w:val="Сетка таблицы17"/>
    <w:basedOn w:val="a1"/>
    <w:next w:val="aff8"/>
    <w:uiPriority w:val="59"/>
    <w:rsid w:val="00AC6D2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f8"/>
    <w:uiPriority w:val="59"/>
    <w:rsid w:val="00CA1DC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1"/>
    <w:next w:val="aff8"/>
    <w:uiPriority w:val="59"/>
    <w:rsid w:val="00CA1DC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f8"/>
    <w:uiPriority w:val="39"/>
    <w:rsid w:val="00D70E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8"/>
    <w:uiPriority w:val="59"/>
    <w:rsid w:val="00D70E6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f8"/>
    <w:uiPriority w:val="59"/>
    <w:rsid w:val="00D70E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8"/>
    <w:uiPriority w:val="39"/>
    <w:rsid w:val="00D70E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D70E6A"/>
  </w:style>
  <w:style w:type="paragraph" w:customStyle="1" w:styleId="msonormal0">
    <w:name w:val="msonormal"/>
    <w:basedOn w:val="a"/>
    <w:rsid w:val="00D70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D70E6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D70E6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D7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4">
    <w:name w:val="xl64"/>
    <w:basedOn w:val="a"/>
    <w:rsid w:val="00D7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
    <w:rsid w:val="00D7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a"/>
    <w:rsid w:val="00D7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7">
    <w:name w:val="xl67"/>
    <w:basedOn w:val="a"/>
    <w:rsid w:val="00D7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a"/>
    <w:rsid w:val="00D7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
    <w:rsid w:val="00D7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0">
    <w:name w:val="xl70"/>
    <w:basedOn w:val="a"/>
    <w:rsid w:val="00D70E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
    <w:rsid w:val="00D70E6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2">
    <w:name w:val="xl72"/>
    <w:basedOn w:val="a"/>
    <w:rsid w:val="00D7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44444"/>
      <w:sz w:val="20"/>
      <w:szCs w:val="20"/>
    </w:rPr>
  </w:style>
  <w:style w:type="paragraph" w:customStyle="1" w:styleId="xl73">
    <w:name w:val="xl73"/>
    <w:basedOn w:val="a"/>
    <w:rsid w:val="00D70E6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D70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44444"/>
      <w:sz w:val="20"/>
      <w:szCs w:val="20"/>
    </w:rPr>
  </w:style>
  <w:style w:type="numbering" w:customStyle="1" w:styleId="70">
    <w:name w:val="Нет списка7"/>
    <w:next w:val="a2"/>
    <w:uiPriority w:val="99"/>
    <w:semiHidden/>
    <w:unhideWhenUsed/>
    <w:rsid w:val="0047187F"/>
  </w:style>
  <w:style w:type="numbering" w:customStyle="1" w:styleId="151">
    <w:name w:val="Нет списка15"/>
    <w:next w:val="a2"/>
    <w:uiPriority w:val="99"/>
    <w:semiHidden/>
    <w:unhideWhenUsed/>
    <w:rsid w:val="0047187F"/>
  </w:style>
  <w:style w:type="table" w:customStyle="1" w:styleId="200">
    <w:name w:val="Сетка таблицы20"/>
    <w:basedOn w:val="a1"/>
    <w:next w:val="aff8"/>
    <w:uiPriority w:val="59"/>
    <w:rsid w:val="004718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Календарь 12"/>
    <w:basedOn w:val="a1"/>
    <w:uiPriority w:val="99"/>
    <w:qFormat/>
    <w:rsid w:val="0047187F"/>
    <w:pPr>
      <w:spacing w:after="0" w:line="240" w:lineRule="auto"/>
    </w:pPr>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230">
    <w:name w:val="Сетка таблицы123"/>
    <w:basedOn w:val="a1"/>
    <w:next w:val="aff8"/>
    <w:uiPriority w:val="59"/>
    <w:rsid w:val="004718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47187F"/>
  </w:style>
  <w:style w:type="numbering" w:customStyle="1" w:styleId="11130">
    <w:name w:val="Нет списка1113"/>
    <w:next w:val="a2"/>
    <w:uiPriority w:val="99"/>
    <w:semiHidden/>
    <w:unhideWhenUsed/>
    <w:rsid w:val="0047187F"/>
  </w:style>
  <w:style w:type="table" w:customStyle="1" w:styleId="223">
    <w:name w:val="Сетка таблицы223"/>
    <w:basedOn w:val="a1"/>
    <w:next w:val="aff8"/>
    <w:uiPriority w:val="59"/>
    <w:rsid w:val="004718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8"/>
    <w:uiPriority w:val="59"/>
    <w:rsid w:val="0047187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Календарь 112"/>
    <w:basedOn w:val="a1"/>
    <w:uiPriority w:val="99"/>
    <w:qFormat/>
    <w:rsid w:val="0047187F"/>
    <w:pPr>
      <w:spacing w:after="0" w:line="240" w:lineRule="auto"/>
    </w:pPr>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42">
    <w:name w:val="Сетка таблицы142"/>
    <w:basedOn w:val="a1"/>
    <w:next w:val="aff8"/>
    <w:uiPriority w:val="59"/>
    <w:rsid w:val="0047187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8"/>
    <w:uiPriority w:val="59"/>
    <w:rsid w:val="0047187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8"/>
    <w:uiPriority w:val="59"/>
    <w:rsid w:val="0047187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otnote reference"/>
    <w:basedOn w:val="a0"/>
    <w:uiPriority w:val="99"/>
    <w:semiHidden/>
    <w:unhideWhenUsed/>
    <w:rsid w:val="00F717B0"/>
    <w:rPr>
      <w:vertAlign w:val="superscript"/>
    </w:rPr>
  </w:style>
  <w:style w:type="character" w:customStyle="1" w:styleId="w">
    <w:name w:val="w"/>
    <w:basedOn w:val="a0"/>
    <w:rsid w:val="00F7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2894">
      <w:bodyDiv w:val="1"/>
      <w:marLeft w:val="0"/>
      <w:marRight w:val="0"/>
      <w:marTop w:val="0"/>
      <w:marBottom w:val="0"/>
      <w:divBdr>
        <w:top w:val="none" w:sz="0" w:space="0" w:color="auto"/>
        <w:left w:val="none" w:sz="0" w:space="0" w:color="auto"/>
        <w:bottom w:val="none" w:sz="0" w:space="0" w:color="auto"/>
        <w:right w:val="none" w:sz="0" w:space="0" w:color="auto"/>
      </w:divBdr>
    </w:div>
    <w:div w:id="690227566">
      <w:bodyDiv w:val="1"/>
      <w:marLeft w:val="0"/>
      <w:marRight w:val="0"/>
      <w:marTop w:val="0"/>
      <w:marBottom w:val="0"/>
      <w:divBdr>
        <w:top w:val="none" w:sz="0" w:space="0" w:color="auto"/>
        <w:left w:val="none" w:sz="0" w:space="0" w:color="auto"/>
        <w:bottom w:val="none" w:sz="0" w:space="0" w:color="auto"/>
        <w:right w:val="none" w:sz="0" w:space="0" w:color="auto"/>
      </w:divBdr>
    </w:div>
    <w:div w:id="1439370963">
      <w:bodyDiv w:val="1"/>
      <w:marLeft w:val="0"/>
      <w:marRight w:val="0"/>
      <w:marTop w:val="0"/>
      <w:marBottom w:val="0"/>
      <w:divBdr>
        <w:top w:val="none" w:sz="0" w:space="0" w:color="auto"/>
        <w:left w:val="none" w:sz="0" w:space="0" w:color="auto"/>
        <w:bottom w:val="none" w:sz="0" w:space="0" w:color="auto"/>
        <w:right w:val="none" w:sz="0" w:space="0" w:color="auto"/>
      </w:divBdr>
    </w:div>
    <w:div w:id="16599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inv.edmonit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Сеть общеобразовательных учреждений г.Грозного </a:t>
            </a:r>
          </a:p>
          <a:p>
            <a:pPr>
              <a:defRPr/>
            </a:pPr>
            <a:r>
              <a:rPr lang="ru-RU" sz="1400">
                <a:latin typeface="Times New Roman" pitchFamily="18" charset="0"/>
                <a:cs typeface="Times New Roman" pitchFamily="18" charset="0"/>
              </a:rPr>
              <a:t>в 2018</a:t>
            </a:r>
            <a:r>
              <a:rPr lang="ru-RU" sz="1400" baseline="0">
                <a:latin typeface="Times New Roman" pitchFamily="18" charset="0"/>
                <a:cs typeface="Times New Roman" pitchFamily="18" charset="0"/>
              </a:rPr>
              <a:t> году</a:t>
            </a:r>
            <a:endParaRPr lang="ru-RU" sz="1400">
              <a:latin typeface="Times New Roman" pitchFamily="18" charset="0"/>
              <a:cs typeface="Times New Roman" pitchFamily="18" charset="0"/>
            </a:endParaRPr>
          </a:p>
        </c:rich>
      </c:tx>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количество</c:v>
                </c:pt>
              </c:strCache>
            </c:strRef>
          </c:tx>
          <c:explosion val="25"/>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7A-4FE3-BE4D-570FF5C35AE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7A-4FE3-BE4D-570FF5C35AEF}"/>
                </c:ext>
              </c:extLst>
            </c:dLbl>
            <c:dLbl>
              <c:idx val="2"/>
              <c:layout>
                <c:manualLayout>
                  <c:x val="3.604148439778361E-2"/>
                  <c:y val="0.144003249593800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7A-4FE3-BE4D-570FF5C35AE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7A-4FE3-BE4D-570FF5C35AE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7A-4FE3-BE4D-570FF5C35AE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общеобразовательные учреждения</c:v>
                </c:pt>
                <c:pt idx="1">
                  <c:v>гимназии</c:v>
                </c:pt>
                <c:pt idx="2">
                  <c:v>лицей</c:v>
                </c:pt>
                <c:pt idx="3">
                  <c:v>коррекционная школа </c:v>
                </c:pt>
              </c:strCache>
            </c:strRef>
          </c:cat>
          <c:val>
            <c:numRef>
              <c:f>Лист1!$B$2:$B$5</c:f>
              <c:numCache>
                <c:formatCode>General</c:formatCode>
                <c:ptCount val="4"/>
                <c:pt idx="0">
                  <c:v>46</c:v>
                </c:pt>
                <c:pt idx="1">
                  <c:v>5</c:v>
                </c:pt>
                <c:pt idx="2">
                  <c:v>1</c:v>
                </c:pt>
                <c:pt idx="3">
                  <c:v>1</c:v>
                </c:pt>
              </c:numCache>
            </c:numRef>
          </c:val>
          <c:extLst>
            <c:ext xmlns:c16="http://schemas.microsoft.com/office/drawing/2014/chart" uri="{C3380CC4-5D6E-409C-BE32-E72D297353CC}">
              <c16:uniqueId val="{00000005-7D7A-4FE3-BE4D-570FF5C35AE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Стаж педагогической</a:t>
            </a:r>
            <a:r>
              <a:rPr lang="ru-RU" sz="1200" baseline="0">
                <a:latin typeface="Times New Roman" panose="02020603050405020304" pitchFamily="18" charset="0"/>
                <a:cs typeface="Times New Roman" panose="02020603050405020304" pitchFamily="18" charset="0"/>
              </a:rPr>
              <a:t> работы на 01.10.2018 </a:t>
            </a:r>
            <a:r>
              <a:rPr lang="ru-RU" sz="1200" baseline="0"/>
              <a:t>г.</a:t>
            </a:r>
            <a:endParaRPr lang="ru-RU" sz="1200"/>
          </a:p>
        </c:rich>
      </c:tx>
      <c:layout>
        <c:manualLayout>
          <c:xMode val="edge"/>
          <c:yMode val="edge"/>
          <c:x val="0.19092889925072215"/>
          <c:y val="4.6012317767209793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Процентов</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6"/>
                <c:pt idx="0">
                  <c:v>до 3 лет</c:v>
                </c:pt>
                <c:pt idx="1">
                  <c:v>от 3до 5 лет</c:v>
                </c:pt>
                <c:pt idx="2">
                  <c:v>от 5 до 10 лет</c:v>
                </c:pt>
                <c:pt idx="3">
                  <c:v>от 10 до 15 лет</c:v>
                </c:pt>
                <c:pt idx="4">
                  <c:v>от 15 до 20 лет</c:v>
                </c:pt>
                <c:pt idx="5">
                  <c:v>свыше 20 лет</c:v>
                </c:pt>
              </c:strCache>
            </c:strRef>
          </c:cat>
          <c:val>
            <c:numRef>
              <c:f>Лист1!$B$2:$B$7</c:f>
              <c:numCache>
                <c:formatCode>General</c:formatCode>
                <c:ptCount val="6"/>
                <c:pt idx="0">
                  <c:v>18.3</c:v>
                </c:pt>
                <c:pt idx="1">
                  <c:v>14.9</c:v>
                </c:pt>
                <c:pt idx="2">
                  <c:v>17.8</c:v>
                </c:pt>
                <c:pt idx="3">
                  <c:v>14.7</c:v>
                </c:pt>
                <c:pt idx="4">
                  <c:v>11.2</c:v>
                </c:pt>
                <c:pt idx="5">
                  <c:v>23.1</c:v>
                </c:pt>
              </c:numCache>
            </c:numRef>
          </c:val>
          <c:extLst>
            <c:ext xmlns:c16="http://schemas.microsoft.com/office/drawing/2014/chart" uri="{C3380CC4-5D6E-409C-BE32-E72D297353CC}">
              <c16:uniqueId val="{00000000-A444-49F2-996A-E31FBF7FB99C}"/>
            </c:ext>
          </c:extLst>
        </c:ser>
        <c:dLbls>
          <c:dLblPos val="inEnd"/>
          <c:showLegendKey val="0"/>
          <c:showVal val="1"/>
          <c:showCatName val="0"/>
          <c:showSerName val="0"/>
          <c:showPercent val="0"/>
          <c:showBubbleSize val="0"/>
        </c:dLbls>
        <c:gapWidth val="100"/>
        <c:axId val="215286784"/>
        <c:axId val="172858112"/>
      </c:barChart>
      <c:catAx>
        <c:axId val="21528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72858112"/>
        <c:crosses val="autoZero"/>
        <c:auto val="1"/>
        <c:lblAlgn val="ctr"/>
        <c:lblOffset val="100"/>
        <c:noMultiLvlLbl val="0"/>
      </c:catAx>
      <c:valAx>
        <c:axId val="17285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1528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Возрастной состав педагогических работников </a:t>
            </a:r>
          </a:p>
          <a:p>
            <a:pPr>
              <a:defRPr sz="1400" b="0" i="0" u="none" strike="noStrike" kern="1200" cap="none" spc="20" baseline="0">
                <a:solidFill>
                  <a:schemeClr val="tx1">
                    <a:lumMod val="50000"/>
                    <a:lumOff val="50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г. Грозного </a:t>
            </a:r>
            <a:r>
              <a:rPr lang="ru-RU" sz="1200" baseline="0">
                <a:latin typeface="Times New Roman" panose="02020603050405020304" pitchFamily="18" charset="0"/>
                <a:cs typeface="Times New Roman" panose="02020603050405020304" pitchFamily="18" charset="0"/>
              </a:rPr>
              <a:t>на на 01.10.2018 г.</a:t>
            </a:r>
            <a:endParaRPr lang="ru-RU" sz="1200">
              <a:latin typeface="Times New Roman" panose="02020603050405020304" pitchFamily="18" charset="0"/>
              <a:cs typeface="Times New Roman" panose="02020603050405020304" pitchFamily="18" charset="0"/>
            </a:endParaRPr>
          </a:p>
        </c:rich>
      </c:tx>
      <c:layout>
        <c:manualLayout>
          <c:xMode val="edge"/>
          <c:yMode val="edge"/>
          <c:x val="0.23726115710664811"/>
          <c:y val="5.2849855306548219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Процентов</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6"/>
                <c:pt idx="0">
                  <c:v>моложе 25 лет</c:v>
                </c:pt>
                <c:pt idx="1">
                  <c:v>25-34 лет</c:v>
                </c:pt>
                <c:pt idx="2">
                  <c:v>35-44 лет</c:v>
                </c:pt>
                <c:pt idx="3">
                  <c:v>45-54 лет</c:v>
                </c:pt>
                <c:pt idx="4">
                  <c:v>55-64 лет</c:v>
                </c:pt>
                <c:pt idx="5">
                  <c:v>65 лет и более </c:v>
                </c:pt>
              </c:strCache>
            </c:strRef>
          </c:cat>
          <c:val>
            <c:numRef>
              <c:f>Лист1!$B$2:$B$7</c:f>
              <c:numCache>
                <c:formatCode>0%</c:formatCode>
                <c:ptCount val="6"/>
                <c:pt idx="0" formatCode="0.00%">
                  <c:v>0.13600000000000001</c:v>
                </c:pt>
                <c:pt idx="1">
                  <c:v>0.35</c:v>
                </c:pt>
                <c:pt idx="2" formatCode="0.00%">
                  <c:v>0.30399999999999999</c:v>
                </c:pt>
                <c:pt idx="3">
                  <c:v>0.22</c:v>
                </c:pt>
                <c:pt idx="4">
                  <c:v>6.0999999999999999E-2</c:v>
                </c:pt>
                <c:pt idx="5" formatCode="0.00%">
                  <c:v>8.0000000000000002E-3</c:v>
                </c:pt>
              </c:numCache>
            </c:numRef>
          </c:val>
          <c:extLst>
            <c:ext xmlns:c16="http://schemas.microsoft.com/office/drawing/2014/chart" uri="{C3380CC4-5D6E-409C-BE32-E72D297353CC}">
              <c16:uniqueId val="{00000000-0F5B-4D45-9B1B-7E4DF843BFEF}"/>
            </c:ext>
          </c:extLst>
        </c:ser>
        <c:dLbls>
          <c:dLblPos val="inEnd"/>
          <c:showLegendKey val="0"/>
          <c:showVal val="1"/>
          <c:showCatName val="0"/>
          <c:showSerName val="0"/>
          <c:showPercent val="0"/>
          <c:showBubbleSize val="0"/>
        </c:dLbls>
        <c:gapWidth val="100"/>
        <c:axId val="215287808"/>
        <c:axId val="215975040"/>
      </c:barChart>
      <c:catAx>
        <c:axId val="21528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15975040"/>
        <c:crosses val="autoZero"/>
        <c:auto val="1"/>
        <c:lblAlgn val="ctr"/>
        <c:lblOffset val="100"/>
        <c:noMultiLvlLbl val="0"/>
      </c:catAx>
      <c:valAx>
        <c:axId val="21597504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1528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715284390873968"/>
          <c:y val="4.0524775852622048E-2"/>
          <c:w val="0.74094821042513515"/>
          <c:h val="0.48472191259218306"/>
        </c:manualLayout>
      </c:layout>
      <c:barChart>
        <c:barDir val="col"/>
        <c:grouping val="clustered"/>
        <c:varyColors val="0"/>
        <c:ser>
          <c:idx val="0"/>
          <c:order val="0"/>
          <c:tx>
            <c:strRef>
              <c:f>Лист1!$B$1</c:f>
              <c:strCache>
                <c:ptCount val="1"/>
                <c:pt idx="0">
                  <c:v>Столбец1</c:v>
                </c:pt>
              </c:strCache>
            </c:strRef>
          </c:tx>
          <c:spPr>
            <a:solidFill>
              <a:srgbClr val="C00000"/>
            </a:solidFill>
            <a:ln>
              <a:solidFill>
                <a:srgbClr val="C00000"/>
              </a:solidFill>
            </a:ln>
          </c:spPr>
          <c:invertIfNegative val="0"/>
          <c:dPt>
            <c:idx val="0"/>
            <c:invertIfNegative val="0"/>
            <c:bubble3D val="0"/>
            <c:extLst>
              <c:ext xmlns:c16="http://schemas.microsoft.com/office/drawing/2014/chart" uri="{C3380CC4-5D6E-409C-BE32-E72D297353CC}">
                <c16:uniqueId val="{00000000-EB27-41F8-BE17-9F5D226B4996}"/>
              </c:ext>
            </c:extLst>
          </c:dPt>
          <c:dPt>
            <c:idx val="1"/>
            <c:invertIfNegative val="0"/>
            <c:bubble3D val="0"/>
            <c:spPr>
              <a:solidFill>
                <a:srgbClr val="FF0000"/>
              </a:solidFill>
              <a:ln>
                <a:solidFill>
                  <a:srgbClr val="C00000"/>
                </a:solidFill>
              </a:ln>
            </c:spPr>
            <c:extLst>
              <c:ext xmlns:c16="http://schemas.microsoft.com/office/drawing/2014/chart" uri="{C3380CC4-5D6E-409C-BE32-E72D297353CC}">
                <c16:uniqueId val="{00000002-EB27-41F8-BE17-9F5D226B4996}"/>
              </c:ext>
            </c:extLst>
          </c:dPt>
          <c:dPt>
            <c:idx val="2"/>
            <c:invertIfNegative val="0"/>
            <c:bubble3D val="0"/>
            <c:spPr>
              <a:solidFill>
                <a:srgbClr val="FFC000"/>
              </a:solidFill>
              <a:ln>
                <a:solidFill>
                  <a:srgbClr val="C00000"/>
                </a:solidFill>
              </a:ln>
            </c:spPr>
            <c:extLst>
              <c:ext xmlns:c16="http://schemas.microsoft.com/office/drawing/2014/chart" uri="{C3380CC4-5D6E-409C-BE32-E72D297353CC}">
                <c16:uniqueId val="{00000004-EB27-41F8-BE17-9F5D226B4996}"/>
              </c:ext>
            </c:extLst>
          </c:dPt>
          <c:dPt>
            <c:idx val="3"/>
            <c:invertIfNegative val="0"/>
            <c:bubble3D val="0"/>
            <c:spPr>
              <a:solidFill>
                <a:srgbClr val="FFFF00"/>
              </a:solidFill>
              <a:ln>
                <a:solidFill>
                  <a:srgbClr val="C00000"/>
                </a:solidFill>
              </a:ln>
            </c:spPr>
            <c:extLst>
              <c:ext xmlns:c16="http://schemas.microsoft.com/office/drawing/2014/chart" uri="{C3380CC4-5D6E-409C-BE32-E72D297353CC}">
                <c16:uniqueId val="{00000006-EB27-41F8-BE17-9F5D226B4996}"/>
              </c:ext>
            </c:extLst>
          </c:dPt>
          <c:dPt>
            <c:idx val="4"/>
            <c:invertIfNegative val="0"/>
            <c:bubble3D val="0"/>
            <c:spPr>
              <a:solidFill>
                <a:srgbClr val="92D050"/>
              </a:solidFill>
              <a:ln>
                <a:solidFill>
                  <a:srgbClr val="C00000"/>
                </a:solidFill>
              </a:ln>
            </c:spPr>
            <c:extLst>
              <c:ext xmlns:c16="http://schemas.microsoft.com/office/drawing/2014/chart" uri="{C3380CC4-5D6E-409C-BE32-E72D297353CC}">
                <c16:uniqueId val="{00000008-EB27-41F8-BE17-9F5D226B4996}"/>
              </c:ext>
            </c:extLst>
          </c:dPt>
          <c:dPt>
            <c:idx val="5"/>
            <c:invertIfNegative val="0"/>
            <c:bubble3D val="0"/>
            <c:spPr>
              <a:solidFill>
                <a:srgbClr val="00B050"/>
              </a:solidFill>
              <a:ln>
                <a:solidFill>
                  <a:srgbClr val="C00000"/>
                </a:solidFill>
              </a:ln>
            </c:spPr>
            <c:extLst>
              <c:ext xmlns:c16="http://schemas.microsoft.com/office/drawing/2014/chart" uri="{C3380CC4-5D6E-409C-BE32-E72D297353CC}">
                <c16:uniqueId val="{0000000A-EB27-41F8-BE17-9F5D226B4996}"/>
              </c:ext>
            </c:extLst>
          </c:dPt>
          <c:dPt>
            <c:idx val="6"/>
            <c:invertIfNegative val="0"/>
            <c:bubble3D val="0"/>
            <c:spPr>
              <a:solidFill>
                <a:srgbClr val="00B0F0"/>
              </a:solidFill>
              <a:ln>
                <a:solidFill>
                  <a:srgbClr val="C00000"/>
                </a:solidFill>
              </a:ln>
            </c:spPr>
            <c:extLst>
              <c:ext xmlns:c16="http://schemas.microsoft.com/office/drawing/2014/chart" uri="{C3380CC4-5D6E-409C-BE32-E72D297353CC}">
                <c16:uniqueId val="{0000000C-EB27-41F8-BE17-9F5D226B4996}"/>
              </c:ext>
            </c:extLst>
          </c:dPt>
          <c:dPt>
            <c:idx val="7"/>
            <c:invertIfNegative val="0"/>
            <c:bubble3D val="0"/>
            <c:spPr>
              <a:solidFill>
                <a:srgbClr val="0070C0"/>
              </a:solidFill>
              <a:ln>
                <a:solidFill>
                  <a:srgbClr val="C00000"/>
                </a:solidFill>
              </a:ln>
            </c:spPr>
            <c:extLst>
              <c:ext xmlns:c16="http://schemas.microsoft.com/office/drawing/2014/chart" uri="{C3380CC4-5D6E-409C-BE32-E72D297353CC}">
                <c16:uniqueId val="{0000000E-EB27-41F8-BE17-9F5D226B4996}"/>
              </c:ext>
            </c:extLst>
          </c:dPt>
          <c:dPt>
            <c:idx val="8"/>
            <c:invertIfNegative val="0"/>
            <c:bubble3D val="0"/>
            <c:extLst>
              <c:ext xmlns:c16="http://schemas.microsoft.com/office/drawing/2014/chart" uri="{C3380CC4-5D6E-409C-BE32-E72D297353CC}">
                <c16:uniqueId val="{0000000F-EB27-41F8-BE17-9F5D226B4996}"/>
              </c:ext>
            </c:extLst>
          </c:dPt>
          <c:dPt>
            <c:idx val="9"/>
            <c:invertIfNegative val="0"/>
            <c:bubble3D val="0"/>
            <c:extLst>
              <c:ext xmlns:c16="http://schemas.microsoft.com/office/drawing/2014/chart" uri="{C3380CC4-5D6E-409C-BE32-E72D297353CC}">
                <c16:uniqueId val="{00000010-EB27-41F8-BE17-9F5D226B499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6"/>
                <c:pt idx="0">
                  <c:v>Современный урок в контексте требований ФГОС </c:v>
                </c:pt>
                <c:pt idx="1">
                  <c:v>Методика подготовки учащихся к ГИА в 2018 -2019  учебном году </c:v>
                </c:pt>
                <c:pt idx="2">
                  <c:v>Ликвидация предметных дефицитов учителей</c:v>
                </c:pt>
                <c:pt idx="3">
                  <c:v>Начальная школа. Система оценивания</c:v>
                </c:pt>
                <c:pt idx="4">
                  <c:v>Библиотечное дело</c:v>
                </c:pt>
                <c:pt idx="5">
                  <c:v>Медиативные технологии в школе. Школьная психологическая служба</c:v>
                </c:pt>
              </c:strCache>
            </c:strRef>
          </c:cat>
          <c:val>
            <c:numRef>
              <c:f>Лист1!$B$2:$B$8</c:f>
              <c:numCache>
                <c:formatCode>General</c:formatCode>
                <c:ptCount val="7"/>
                <c:pt idx="0">
                  <c:v>9</c:v>
                </c:pt>
                <c:pt idx="1">
                  <c:v>30</c:v>
                </c:pt>
                <c:pt idx="2">
                  <c:v>36</c:v>
                </c:pt>
                <c:pt idx="3">
                  <c:v>5</c:v>
                </c:pt>
                <c:pt idx="4">
                  <c:v>5</c:v>
                </c:pt>
                <c:pt idx="5">
                  <c:v>1</c:v>
                </c:pt>
              </c:numCache>
            </c:numRef>
          </c:val>
          <c:extLst>
            <c:ext xmlns:c16="http://schemas.microsoft.com/office/drawing/2014/chart" uri="{C3380CC4-5D6E-409C-BE32-E72D297353CC}">
              <c16:uniqueId val="{00000011-EB27-41F8-BE17-9F5D226B4996}"/>
            </c:ext>
          </c:extLst>
        </c:ser>
        <c:dLbls>
          <c:showLegendKey val="0"/>
          <c:showVal val="1"/>
          <c:showCatName val="0"/>
          <c:showSerName val="0"/>
          <c:showPercent val="0"/>
          <c:showBubbleSize val="0"/>
        </c:dLbls>
        <c:gapWidth val="75"/>
        <c:axId val="215289344"/>
        <c:axId val="215974464"/>
      </c:barChart>
      <c:catAx>
        <c:axId val="215289344"/>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215974464"/>
        <c:crosses val="autoZero"/>
        <c:auto val="1"/>
        <c:lblAlgn val="ctr"/>
        <c:lblOffset val="100"/>
        <c:noMultiLvlLbl val="0"/>
      </c:catAx>
      <c:valAx>
        <c:axId val="215974464"/>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2152893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0326635724206792"/>
          <c:y val="5.4424116103134183E-2"/>
          <c:w val="0.86911280157776849"/>
          <c:h val="0.84728346456692916"/>
        </c:manualLayout>
      </c:layout>
      <c:bar3DChart>
        <c:barDir val="col"/>
        <c:grouping val="clustered"/>
        <c:varyColors val="0"/>
        <c:ser>
          <c:idx val="0"/>
          <c:order val="0"/>
          <c:tx>
            <c:strRef>
              <c:f>Лист1!$B$1</c:f>
              <c:strCache>
                <c:ptCount val="1"/>
                <c:pt idx="0">
                  <c:v>Ряд 1</c:v>
                </c:pt>
              </c:strCache>
            </c:strRef>
          </c:tx>
          <c:spPr>
            <a:solidFill>
              <a:srgbClr val="00B050"/>
            </a:solidFill>
          </c:spPr>
          <c:invertIfNegative val="0"/>
          <c:dPt>
            <c:idx val="0"/>
            <c:invertIfNegative val="0"/>
            <c:bubble3D val="0"/>
            <c:spPr>
              <a:solidFill>
                <a:srgbClr val="0070C0"/>
              </a:solidFill>
            </c:spPr>
            <c:extLst>
              <c:ext xmlns:c16="http://schemas.microsoft.com/office/drawing/2014/chart" uri="{C3380CC4-5D6E-409C-BE32-E72D297353CC}">
                <c16:uniqueId val="{00000001-A7E2-43E9-97D3-785B96EF0D21}"/>
              </c:ext>
            </c:extLst>
          </c:dPt>
          <c:dPt>
            <c:idx val="2"/>
            <c:invertIfNegative val="0"/>
            <c:bubble3D val="0"/>
            <c:spPr>
              <a:solidFill>
                <a:srgbClr val="FF0000"/>
              </a:solidFill>
            </c:spPr>
            <c:extLst>
              <c:ext xmlns:c16="http://schemas.microsoft.com/office/drawing/2014/chart" uri="{C3380CC4-5D6E-409C-BE32-E72D297353CC}">
                <c16:uniqueId val="{00000003-A7E2-43E9-97D3-785B96EF0D21}"/>
              </c:ext>
            </c:extLst>
          </c:dPt>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44525</c:v>
                </c:pt>
                <c:pt idx="1">
                  <c:v>44682</c:v>
                </c:pt>
                <c:pt idx="2">
                  <c:v>46883</c:v>
                </c:pt>
                <c:pt idx="3">
                  <c:v>49768</c:v>
                </c:pt>
                <c:pt idx="4">
                  <c:v>50867</c:v>
                </c:pt>
              </c:numCache>
            </c:numRef>
          </c:val>
          <c:extLst>
            <c:ext xmlns:c16="http://schemas.microsoft.com/office/drawing/2014/chart" uri="{C3380CC4-5D6E-409C-BE32-E72D297353CC}">
              <c16:uniqueId val="{00000004-A7E2-43E9-97D3-785B96EF0D21}"/>
            </c:ext>
          </c:extLst>
        </c:ser>
        <c:dLbls>
          <c:showLegendKey val="0"/>
          <c:showVal val="0"/>
          <c:showCatName val="0"/>
          <c:showSerName val="0"/>
          <c:showPercent val="0"/>
          <c:showBubbleSize val="0"/>
        </c:dLbls>
        <c:gapWidth val="150"/>
        <c:shape val="cylinder"/>
        <c:axId val="133749248"/>
        <c:axId val="156495808"/>
        <c:axId val="0"/>
      </c:bar3DChart>
      <c:catAx>
        <c:axId val="13374924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56495808"/>
        <c:crosses val="autoZero"/>
        <c:auto val="1"/>
        <c:lblAlgn val="ctr"/>
        <c:lblOffset val="100"/>
        <c:noMultiLvlLbl val="0"/>
      </c:catAx>
      <c:valAx>
        <c:axId val="156495808"/>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3749248"/>
        <c:crosses val="autoZero"/>
        <c:crossBetween val="between"/>
      </c:valAx>
      <c:spPr>
        <a:noFill/>
        <a:ln w="25399">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772973614054629"/>
          <c:y val="5.4424116103134169E-2"/>
          <c:w val="0.69800824012912022"/>
          <c:h val="0.84728346456692916"/>
        </c:manualLayout>
      </c:layout>
      <c:bar3DChart>
        <c:barDir val="col"/>
        <c:grouping val="clustered"/>
        <c:varyColors val="0"/>
        <c:ser>
          <c:idx val="0"/>
          <c:order val="0"/>
          <c:tx>
            <c:strRef>
              <c:f>Лист1!$B$1</c:f>
              <c:strCache>
                <c:ptCount val="1"/>
                <c:pt idx="0">
                  <c:v>1 уровень</c:v>
                </c:pt>
              </c:strCache>
            </c:strRef>
          </c:tx>
          <c:invertIfNegative val="0"/>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19786</c:v>
                </c:pt>
                <c:pt idx="1">
                  <c:v>19802</c:v>
                </c:pt>
                <c:pt idx="2">
                  <c:v>22363</c:v>
                </c:pt>
                <c:pt idx="3">
                  <c:v>22363</c:v>
                </c:pt>
                <c:pt idx="4">
                  <c:v>23373</c:v>
                </c:pt>
              </c:numCache>
            </c:numRef>
          </c:val>
          <c:extLst>
            <c:ext xmlns:c16="http://schemas.microsoft.com/office/drawing/2014/chart" uri="{C3380CC4-5D6E-409C-BE32-E72D297353CC}">
              <c16:uniqueId val="{00000000-77F1-4720-B7AE-CEF1D2EBA9D1}"/>
            </c:ext>
          </c:extLst>
        </c:ser>
        <c:ser>
          <c:idx val="1"/>
          <c:order val="1"/>
          <c:tx>
            <c:strRef>
              <c:f>Лист1!$C$1</c:f>
              <c:strCache>
                <c:ptCount val="1"/>
                <c:pt idx="0">
                  <c:v>2 уровень</c:v>
                </c:pt>
              </c:strCache>
            </c:strRef>
          </c:tx>
          <c:spPr>
            <a:pattFill prst="pct5">
              <a:fgClr>
                <a:srgbClr val="4F81BD"/>
              </a:fgClr>
              <a:bgClr>
                <a:sysClr val="window" lastClr="FFFFFF"/>
              </a:bgClr>
            </a:pattFill>
          </c:spPr>
          <c:invertIfNegative val="0"/>
          <c:cat>
            <c:strRef>
              <c:f>Лист1!$A$2:$A$6</c:f>
              <c:strCache>
                <c:ptCount val="5"/>
                <c:pt idx="0">
                  <c:v>2013-2014</c:v>
                </c:pt>
                <c:pt idx="1">
                  <c:v>2014-2015</c:v>
                </c:pt>
                <c:pt idx="2">
                  <c:v>2015-2016</c:v>
                </c:pt>
                <c:pt idx="3">
                  <c:v>2016-2017</c:v>
                </c:pt>
                <c:pt idx="4">
                  <c:v>2017-2018</c:v>
                </c:pt>
              </c:strCache>
            </c:strRef>
          </c:cat>
          <c:val>
            <c:numRef>
              <c:f>Лист1!$C$2:$C$6</c:f>
              <c:numCache>
                <c:formatCode>General</c:formatCode>
                <c:ptCount val="5"/>
                <c:pt idx="0">
                  <c:v>20277</c:v>
                </c:pt>
                <c:pt idx="1">
                  <c:v>20023</c:v>
                </c:pt>
                <c:pt idx="2">
                  <c:v>21811</c:v>
                </c:pt>
                <c:pt idx="3">
                  <c:v>21811</c:v>
                </c:pt>
                <c:pt idx="4">
                  <c:v>24058</c:v>
                </c:pt>
              </c:numCache>
            </c:numRef>
          </c:val>
          <c:extLst>
            <c:ext xmlns:c16="http://schemas.microsoft.com/office/drawing/2014/chart" uri="{C3380CC4-5D6E-409C-BE32-E72D297353CC}">
              <c16:uniqueId val="{00000001-77F1-4720-B7AE-CEF1D2EBA9D1}"/>
            </c:ext>
          </c:extLst>
        </c:ser>
        <c:ser>
          <c:idx val="2"/>
          <c:order val="2"/>
          <c:tx>
            <c:strRef>
              <c:f>Лист1!$D$1</c:f>
              <c:strCache>
                <c:ptCount val="1"/>
                <c:pt idx="0">
                  <c:v>3 уровень</c:v>
                </c:pt>
              </c:strCache>
            </c:strRef>
          </c:tx>
          <c:invertIfNegative val="0"/>
          <c:cat>
            <c:strRef>
              <c:f>Лист1!$A$2:$A$6</c:f>
              <c:strCache>
                <c:ptCount val="5"/>
                <c:pt idx="0">
                  <c:v>2013-2014</c:v>
                </c:pt>
                <c:pt idx="1">
                  <c:v>2014-2015</c:v>
                </c:pt>
                <c:pt idx="2">
                  <c:v>2015-2016</c:v>
                </c:pt>
                <c:pt idx="3">
                  <c:v>2016-2017</c:v>
                </c:pt>
                <c:pt idx="4">
                  <c:v>2017-2018</c:v>
                </c:pt>
              </c:strCache>
            </c:strRef>
          </c:cat>
          <c:val>
            <c:numRef>
              <c:f>Лист1!$D$2:$D$6</c:f>
              <c:numCache>
                <c:formatCode>General</c:formatCode>
                <c:ptCount val="5"/>
                <c:pt idx="0">
                  <c:v>4462</c:v>
                </c:pt>
                <c:pt idx="1">
                  <c:v>4857</c:v>
                </c:pt>
                <c:pt idx="2">
                  <c:v>4594</c:v>
                </c:pt>
                <c:pt idx="3">
                  <c:v>4594</c:v>
                </c:pt>
                <c:pt idx="4">
                  <c:v>3436</c:v>
                </c:pt>
              </c:numCache>
            </c:numRef>
          </c:val>
          <c:extLst>
            <c:ext xmlns:c16="http://schemas.microsoft.com/office/drawing/2014/chart" uri="{C3380CC4-5D6E-409C-BE32-E72D297353CC}">
              <c16:uniqueId val="{00000002-77F1-4720-B7AE-CEF1D2EBA9D1}"/>
            </c:ext>
          </c:extLst>
        </c:ser>
        <c:dLbls>
          <c:showLegendKey val="0"/>
          <c:showVal val="0"/>
          <c:showCatName val="0"/>
          <c:showSerName val="0"/>
          <c:showPercent val="0"/>
          <c:showBubbleSize val="0"/>
        </c:dLbls>
        <c:gapWidth val="150"/>
        <c:shape val="box"/>
        <c:axId val="102239744"/>
        <c:axId val="156493504"/>
        <c:axId val="0"/>
      </c:bar3DChart>
      <c:catAx>
        <c:axId val="102239744"/>
        <c:scaling>
          <c:orientation val="minMax"/>
        </c:scaling>
        <c:delete val="0"/>
        <c:axPos val="b"/>
        <c:numFmt formatCode="General" sourceLinked="1"/>
        <c:majorTickMark val="out"/>
        <c:minorTickMark val="none"/>
        <c:tickLblPos val="nextTo"/>
        <c:crossAx val="156493504"/>
        <c:crosses val="autoZero"/>
        <c:auto val="1"/>
        <c:lblAlgn val="ctr"/>
        <c:lblOffset val="100"/>
        <c:noMultiLvlLbl val="0"/>
      </c:catAx>
      <c:valAx>
        <c:axId val="156493504"/>
        <c:scaling>
          <c:orientation val="minMax"/>
        </c:scaling>
        <c:delete val="0"/>
        <c:axPos val="l"/>
        <c:majorGridlines/>
        <c:numFmt formatCode="General" sourceLinked="1"/>
        <c:majorTickMark val="out"/>
        <c:minorTickMark val="none"/>
        <c:tickLblPos val="nextTo"/>
        <c:crossAx val="102239744"/>
        <c:crosses val="autoZero"/>
        <c:crossBetween val="between"/>
      </c:valAx>
      <c:spPr>
        <a:noFill/>
        <a:ln w="25376">
          <a:noFill/>
        </a:ln>
      </c:spPr>
    </c:plotArea>
    <c:legend>
      <c:legendPos val="t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a:pPr>
            <a:r>
              <a:rPr lang="ru-RU"/>
              <a:t>Выбор предметов выпускниками </a:t>
            </a:r>
          </a:p>
          <a:p>
            <a:pPr>
              <a:defRPr/>
            </a:pPr>
            <a:r>
              <a:rPr lang="ru-RU"/>
              <a:t>9</a:t>
            </a:r>
            <a:r>
              <a:rPr lang="ru-RU" baseline="0"/>
              <a:t> классов  в 2018году</a:t>
            </a:r>
            <a:endParaRPr lang="ru-RU"/>
          </a:p>
        </c:rich>
      </c:tx>
      <c:layout>
        <c:manualLayout>
          <c:xMode val="edge"/>
          <c:yMode val="edge"/>
          <c:x val="0.14061016949152541"/>
          <c:y val="2.2598870056497175E-2"/>
        </c:manualLayout>
      </c:layout>
      <c:overlay val="0"/>
    </c:title>
    <c:autoTitleDeleted val="0"/>
    <c:plotArea>
      <c:layout>
        <c:manualLayout>
          <c:layoutTarget val="inner"/>
          <c:xMode val="edge"/>
          <c:yMode val="edge"/>
          <c:x val="0.10653020047135278"/>
          <c:y val="0.19631158045542854"/>
          <c:w val="0.8807106288747395"/>
          <c:h val="0.61077089244441685"/>
        </c:manualLayout>
      </c:layout>
      <c:barChart>
        <c:barDir val="col"/>
        <c:grouping val="clustered"/>
        <c:varyColors val="0"/>
        <c:ser>
          <c:idx val="0"/>
          <c:order val="0"/>
          <c:tx>
            <c:strRef>
              <c:f>Лист1!$B$1</c:f>
              <c:strCache>
                <c:ptCount val="1"/>
                <c:pt idx="0">
                  <c:v>Общее количество учащихся 9 классов, сдающих ГИА в 2016 году 3532</c:v>
                </c:pt>
              </c:strCache>
            </c:strRef>
          </c:tx>
          <c:invertIfNegative val="0"/>
          <c:dLbls>
            <c:dLbl>
              <c:idx val="0"/>
              <c:tx>
                <c:rich>
                  <a:bodyPr/>
                  <a:lstStyle/>
                  <a:p>
                    <a:r>
                      <a:rPr lang="en-US"/>
                      <a:t>3365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EF-4733-B643-E2EB52EA9E1B}"/>
                </c:ext>
              </c:extLst>
            </c:dLbl>
            <c:dLbl>
              <c:idx val="1"/>
              <c:tx>
                <c:rich>
                  <a:bodyPr/>
                  <a:lstStyle/>
                  <a:p>
                    <a:r>
                      <a:rPr lang="en-US"/>
                      <a:t>2883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EF-4733-B643-E2EB52EA9E1B}"/>
                </c:ext>
              </c:extLst>
            </c:dLbl>
            <c:dLbl>
              <c:idx val="2"/>
              <c:tx>
                <c:rich>
                  <a:bodyPr/>
                  <a:lstStyle/>
                  <a:p>
                    <a:r>
                      <a:rPr lang="en-US"/>
                      <a:t>632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EF-4733-B643-E2EB52EA9E1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Чеч. язык</c:v>
                </c:pt>
                <c:pt idx="1">
                  <c:v>Обществознание</c:v>
                </c:pt>
                <c:pt idx="2">
                  <c:v>Биология</c:v>
                </c:pt>
                <c:pt idx="3">
                  <c:v>География</c:v>
                </c:pt>
                <c:pt idx="4">
                  <c:v>История </c:v>
                </c:pt>
                <c:pt idx="5">
                  <c:v>Химия</c:v>
                </c:pt>
                <c:pt idx="6">
                  <c:v>Англ.язык</c:v>
                </c:pt>
                <c:pt idx="7">
                  <c:v>Информатика</c:v>
                </c:pt>
                <c:pt idx="8">
                  <c:v>Физика</c:v>
                </c:pt>
                <c:pt idx="9">
                  <c:v>Литература</c:v>
                </c:pt>
                <c:pt idx="10">
                  <c:v>Немецкий яз</c:v>
                </c:pt>
              </c:strCache>
            </c:strRef>
          </c:cat>
          <c:val>
            <c:numRef>
              <c:f>Лист1!$B$2:$B$12</c:f>
              <c:numCache>
                <c:formatCode>General</c:formatCode>
                <c:ptCount val="11"/>
                <c:pt idx="0">
                  <c:v>2900</c:v>
                </c:pt>
                <c:pt idx="1">
                  <c:v>2477</c:v>
                </c:pt>
                <c:pt idx="2">
                  <c:v>911</c:v>
                </c:pt>
                <c:pt idx="3">
                  <c:v>306</c:v>
                </c:pt>
                <c:pt idx="4">
                  <c:v>183</c:v>
                </c:pt>
                <c:pt idx="5">
                  <c:v>164</c:v>
                </c:pt>
                <c:pt idx="6">
                  <c:v>119</c:v>
                </c:pt>
                <c:pt idx="7">
                  <c:v>74</c:v>
                </c:pt>
                <c:pt idx="8">
                  <c:v>22</c:v>
                </c:pt>
                <c:pt idx="9">
                  <c:v>16</c:v>
                </c:pt>
                <c:pt idx="10">
                  <c:v>1</c:v>
                </c:pt>
              </c:numCache>
            </c:numRef>
          </c:val>
          <c:extLst>
            <c:ext xmlns:c16="http://schemas.microsoft.com/office/drawing/2014/chart" uri="{C3380CC4-5D6E-409C-BE32-E72D297353CC}">
              <c16:uniqueId val="{00000003-FBEF-4733-B643-E2EB52EA9E1B}"/>
            </c:ext>
          </c:extLst>
        </c:ser>
        <c:dLbls>
          <c:showLegendKey val="0"/>
          <c:showVal val="1"/>
          <c:showCatName val="0"/>
          <c:showSerName val="0"/>
          <c:showPercent val="0"/>
          <c:showBubbleSize val="0"/>
        </c:dLbls>
        <c:gapWidth val="150"/>
        <c:overlap val="25"/>
        <c:axId val="109919232"/>
        <c:axId val="156497536"/>
      </c:barChart>
      <c:catAx>
        <c:axId val="109919232"/>
        <c:scaling>
          <c:orientation val="minMax"/>
        </c:scaling>
        <c:delete val="0"/>
        <c:axPos val="b"/>
        <c:numFmt formatCode="General" sourceLinked="0"/>
        <c:majorTickMark val="out"/>
        <c:minorTickMark val="none"/>
        <c:tickLblPos val="nextTo"/>
        <c:spPr>
          <a:ln>
            <a:solidFill>
              <a:srgbClr val="4F81BD"/>
            </a:solidFill>
          </a:ln>
        </c:spPr>
        <c:crossAx val="156497536"/>
        <c:crossesAt val="0"/>
        <c:auto val="1"/>
        <c:lblAlgn val="ctr"/>
        <c:lblOffset val="100"/>
        <c:noMultiLvlLbl val="0"/>
      </c:catAx>
      <c:valAx>
        <c:axId val="156497536"/>
        <c:scaling>
          <c:orientation val="minMax"/>
          <c:min val="0"/>
        </c:scaling>
        <c:delete val="0"/>
        <c:axPos val="l"/>
        <c:majorGridlines>
          <c:spPr>
            <a:ln>
              <a:noFill/>
            </a:ln>
          </c:spPr>
        </c:majorGridlines>
        <c:numFmt formatCode="#\ ?/?" sourceLinked="0"/>
        <c:majorTickMark val="out"/>
        <c:minorTickMark val="none"/>
        <c:tickLblPos val="nextTo"/>
        <c:crossAx val="109919232"/>
        <c:crosses val="autoZero"/>
        <c:crossBetween val="between"/>
        <c:majorUnit val="1000"/>
        <c:minorUnit val="0.1"/>
      </c:valAx>
      <c:spPr>
        <a:noFill/>
        <a:ln w="25400">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ru-RU"/>
              <a:t>Выбор предметов ЕГЭ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6620604856825323E-2"/>
          <c:y val="0.14013342877594848"/>
          <c:w val="0.82977692653283208"/>
          <c:h val="0.50645783822476731"/>
        </c:manualLayout>
      </c:layout>
      <c:bar3DChart>
        <c:barDir val="col"/>
        <c:grouping val="stacked"/>
        <c:varyColors val="0"/>
        <c:ser>
          <c:idx val="0"/>
          <c:order val="0"/>
          <c:tx>
            <c:strRef>
              <c:f>Лист1!$B$1</c:f>
              <c:strCache>
                <c:ptCount val="1"/>
                <c:pt idx="0">
                  <c:v>Ряд 1</c:v>
                </c:pt>
              </c:strCache>
            </c:strRef>
          </c:tx>
          <c:invertIfNegative val="0"/>
          <c:cat>
            <c:strRef>
              <c:f>Лист1!$A$2:$A$10</c:f>
              <c:strCache>
                <c:ptCount val="9"/>
                <c:pt idx="0">
                  <c:v>История</c:v>
                </c:pt>
                <c:pt idx="1">
                  <c:v>Обществознание</c:v>
                </c:pt>
                <c:pt idx="2">
                  <c:v>Физика</c:v>
                </c:pt>
                <c:pt idx="3">
                  <c:v>Химия</c:v>
                </c:pt>
                <c:pt idx="4">
                  <c:v>Литература </c:v>
                </c:pt>
                <c:pt idx="5">
                  <c:v>Информатика</c:v>
                </c:pt>
                <c:pt idx="6">
                  <c:v>География</c:v>
                </c:pt>
                <c:pt idx="7">
                  <c:v>Биология</c:v>
                </c:pt>
                <c:pt idx="8">
                  <c:v>Английский язык</c:v>
                </c:pt>
              </c:strCache>
            </c:strRef>
          </c:cat>
          <c:val>
            <c:numRef>
              <c:f>Лист1!$B$2:$B$10</c:f>
              <c:numCache>
                <c:formatCode>General</c:formatCode>
                <c:ptCount val="9"/>
                <c:pt idx="0">
                  <c:v>581</c:v>
                </c:pt>
                <c:pt idx="1">
                  <c:v>1107</c:v>
                </c:pt>
                <c:pt idx="2">
                  <c:v>208</c:v>
                </c:pt>
                <c:pt idx="3">
                  <c:v>393</c:v>
                </c:pt>
                <c:pt idx="4">
                  <c:v>149</c:v>
                </c:pt>
                <c:pt idx="5">
                  <c:v>84</c:v>
                </c:pt>
                <c:pt idx="6">
                  <c:v>173</c:v>
                </c:pt>
                <c:pt idx="7">
                  <c:v>433</c:v>
                </c:pt>
                <c:pt idx="8">
                  <c:v>166</c:v>
                </c:pt>
              </c:numCache>
            </c:numRef>
          </c:val>
          <c:extLst>
            <c:ext xmlns:c16="http://schemas.microsoft.com/office/drawing/2014/chart" uri="{C3380CC4-5D6E-409C-BE32-E72D297353CC}">
              <c16:uniqueId val="{00000000-944A-4C7E-872F-6D9A992A9106}"/>
            </c:ext>
          </c:extLst>
        </c:ser>
        <c:dLbls>
          <c:showLegendKey val="0"/>
          <c:showVal val="0"/>
          <c:showCatName val="0"/>
          <c:showSerName val="0"/>
          <c:showPercent val="0"/>
          <c:showBubbleSize val="0"/>
        </c:dLbls>
        <c:gapWidth val="150"/>
        <c:shape val="cylinder"/>
        <c:axId val="133757952"/>
        <c:axId val="172851200"/>
        <c:axId val="0"/>
      </c:bar3DChart>
      <c:catAx>
        <c:axId val="133757952"/>
        <c:scaling>
          <c:orientation val="minMax"/>
        </c:scaling>
        <c:delete val="0"/>
        <c:axPos val="b"/>
        <c:numFmt formatCode="General" sourceLinked="0"/>
        <c:majorTickMark val="out"/>
        <c:minorTickMark val="none"/>
        <c:tickLblPos val="nextTo"/>
        <c:crossAx val="172851200"/>
        <c:crosses val="autoZero"/>
        <c:auto val="1"/>
        <c:lblAlgn val="ctr"/>
        <c:lblOffset val="100"/>
        <c:noMultiLvlLbl val="0"/>
      </c:catAx>
      <c:valAx>
        <c:axId val="172851200"/>
        <c:scaling>
          <c:orientation val="minMax"/>
        </c:scaling>
        <c:delete val="0"/>
        <c:axPos val="l"/>
        <c:majorGridlines/>
        <c:numFmt formatCode="General" sourceLinked="1"/>
        <c:majorTickMark val="out"/>
        <c:minorTickMark val="none"/>
        <c:tickLblPos val="nextTo"/>
        <c:crossAx val="133757952"/>
        <c:crosses val="autoZero"/>
        <c:crossBetween val="between"/>
      </c:valAx>
      <c:spPr>
        <a:noFill/>
        <a:ln w="25400">
          <a:noFill/>
        </a:ln>
      </c:spPr>
    </c:plotArea>
    <c:legend>
      <c:legendPos val="r"/>
      <c:layout>
        <c:manualLayout>
          <c:xMode val="edge"/>
          <c:yMode val="edge"/>
          <c:x val="0.90438551937764533"/>
          <c:y val="0.53125344786447148"/>
          <c:w val="9.5614480622354642E-2"/>
          <c:h val="8.7674731567644951E-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ru-RU" sz="1400" b="1">
                <a:latin typeface="Times New Roman" pitchFamily="18" charset="0"/>
                <a:cs typeface="Times New Roman" pitchFamily="18" charset="0"/>
              </a:rPr>
              <a:t>Результаты ЕГЭ за последние 3 года</a:t>
            </a:r>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0.10289579187216982"/>
          <c:y val="0.1618506652185718"/>
          <c:w val="0.78584773057213997"/>
          <c:h val="0.7183716173409358"/>
        </c:manualLayout>
      </c:layout>
      <c:bar3DChart>
        <c:barDir val="col"/>
        <c:grouping val="stacked"/>
        <c:varyColors val="0"/>
        <c:ser>
          <c:idx val="0"/>
          <c:order val="0"/>
          <c:tx>
            <c:strRef>
              <c:f>Лист1!$B$1</c:f>
              <c:strCache>
                <c:ptCount val="1"/>
                <c:pt idx="0">
                  <c:v>ряд</c:v>
                </c:pt>
              </c:strCache>
            </c:strRef>
          </c:tx>
          <c:invertIfNegative val="0"/>
          <c:cat>
            <c:strRef>
              <c:f>Лист1!$A$2:$A$4</c:f>
              <c:strCache>
                <c:ptCount val="3"/>
                <c:pt idx="0">
                  <c:v> 2016 год</c:v>
                </c:pt>
                <c:pt idx="1">
                  <c:v>2017 год</c:v>
                </c:pt>
                <c:pt idx="2">
                  <c:v> 2018 год</c:v>
                </c:pt>
              </c:strCache>
            </c:strRef>
          </c:cat>
          <c:val>
            <c:numRef>
              <c:f>Лист1!$B$2:$B$4</c:f>
              <c:numCache>
                <c:formatCode>0%</c:formatCode>
                <c:ptCount val="3"/>
                <c:pt idx="0">
                  <c:v>0.67</c:v>
                </c:pt>
                <c:pt idx="1">
                  <c:v>0.94</c:v>
                </c:pt>
                <c:pt idx="2">
                  <c:v>0.95</c:v>
                </c:pt>
              </c:numCache>
            </c:numRef>
          </c:val>
          <c:extLst>
            <c:ext xmlns:c16="http://schemas.microsoft.com/office/drawing/2014/chart" uri="{C3380CC4-5D6E-409C-BE32-E72D297353CC}">
              <c16:uniqueId val="{00000000-2C2D-4433-9101-C42A89991410}"/>
            </c:ext>
          </c:extLst>
        </c:ser>
        <c:dLbls>
          <c:showLegendKey val="0"/>
          <c:showVal val="0"/>
          <c:showCatName val="0"/>
          <c:showSerName val="0"/>
          <c:showPercent val="0"/>
          <c:showBubbleSize val="0"/>
        </c:dLbls>
        <c:gapWidth val="150"/>
        <c:shape val="cylinder"/>
        <c:axId val="102194688"/>
        <c:axId val="172854080"/>
        <c:axId val="0"/>
      </c:bar3DChart>
      <c:catAx>
        <c:axId val="102194688"/>
        <c:scaling>
          <c:orientation val="minMax"/>
        </c:scaling>
        <c:delete val="0"/>
        <c:axPos val="b"/>
        <c:numFmt formatCode="General" sourceLinked="0"/>
        <c:majorTickMark val="out"/>
        <c:minorTickMark val="none"/>
        <c:tickLblPos val="nextTo"/>
        <c:crossAx val="172854080"/>
        <c:crosses val="autoZero"/>
        <c:auto val="1"/>
        <c:lblAlgn val="ctr"/>
        <c:lblOffset val="100"/>
        <c:noMultiLvlLbl val="0"/>
      </c:catAx>
      <c:valAx>
        <c:axId val="172854080"/>
        <c:scaling>
          <c:orientation val="minMax"/>
        </c:scaling>
        <c:delete val="0"/>
        <c:axPos val="l"/>
        <c:majorGridlines/>
        <c:numFmt formatCode="0%" sourceLinked="1"/>
        <c:majorTickMark val="out"/>
        <c:minorTickMark val="none"/>
        <c:tickLblPos val="nextTo"/>
        <c:crossAx val="10219468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Общее количество первоклассников выполнявших диагностическую работу</a:t>
            </a:r>
          </a:p>
        </c:rich>
      </c:tx>
      <c:overlay val="0"/>
    </c:title>
    <c:autoTitleDeleted val="0"/>
    <c:plotArea>
      <c:layout/>
      <c:barChart>
        <c:barDir val="col"/>
        <c:grouping val="clustered"/>
        <c:varyColors val="0"/>
        <c:ser>
          <c:idx val="0"/>
          <c:order val="0"/>
          <c:tx>
            <c:strRef>
              <c:f>Лист1!$B$1</c:f>
              <c:strCache>
                <c:ptCount val="1"/>
                <c:pt idx="0">
                  <c:v>Общее количество первоклассников выполнявших диагностическую работу</c:v>
                </c:pt>
              </c:strCache>
            </c:strRef>
          </c:tx>
          <c:spPr>
            <a:solidFill>
              <a:schemeClr val="accent2"/>
            </a:solidFill>
          </c:spPr>
          <c:invertIfNegative val="0"/>
          <c:dPt>
            <c:idx val="1"/>
            <c:invertIfNegative val="0"/>
            <c:bubble3D val="0"/>
            <c:spPr>
              <a:solidFill>
                <a:srgbClr val="00B050"/>
              </a:solidFill>
            </c:spPr>
            <c:extLst>
              <c:ext xmlns:c16="http://schemas.microsoft.com/office/drawing/2014/chart" uri="{C3380CC4-5D6E-409C-BE32-E72D297353CC}">
                <c16:uniqueId val="{00000001-2CE3-4E23-9A3E-A1204B91C3D0}"/>
              </c:ext>
            </c:extLst>
          </c:dPt>
          <c:dPt>
            <c:idx val="2"/>
            <c:invertIfNegative val="0"/>
            <c:bubble3D val="0"/>
            <c:spPr>
              <a:solidFill>
                <a:schemeClr val="accent6">
                  <a:lumMod val="75000"/>
                </a:schemeClr>
              </a:solidFill>
            </c:spPr>
            <c:extLst>
              <c:ext xmlns:c16="http://schemas.microsoft.com/office/drawing/2014/chart" uri="{C3380CC4-5D6E-409C-BE32-E72D297353CC}">
                <c16:uniqueId val="{00000003-2CE3-4E23-9A3E-A1204B91C3D0}"/>
              </c:ext>
            </c:extLst>
          </c:dPt>
          <c:dLbls>
            <c:dLbl>
              <c:idx val="0"/>
              <c:layout>
                <c:manualLayout>
                  <c:x val="-2.1218890680033345E-17"/>
                  <c:y val="1.5873015873015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E3-4E23-9A3E-A1204B91C3D0}"/>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Лист1!$B$2:$B$4</c:f>
              <c:numCache>
                <c:formatCode>General</c:formatCode>
                <c:ptCount val="3"/>
                <c:pt idx="0">
                  <c:v>6031</c:v>
                </c:pt>
                <c:pt idx="1">
                  <c:v>5699</c:v>
                </c:pt>
                <c:pt idx="2">
                  <c:v>5661</c:v>
                </c:pt>
              </c:numCache>
            </c:numRef>
          </c:val>
          <c:extLst>
            <c:ext xmlns:c16="http://schemas.microsoft.com/office/drawing/2014/chart" uri="{C3380CC4-5D6E-409C-BE32-E72D297353CC}">
              <c16:uniqueId val="{00000005-2CE3-4E23-9A3E-A1204B91C3D0}"/>
            </c:ext>
          </c:extLst>
        </c:ser>
        <c:dLbls>
          <c:showLegendKey val="0"/>
          <c:showVal val="0"/>
          <c:showCatName val="0"/>
          <c:showSerName val="0"/>
          <c:showPercent val="0"/>
          <c:showBubbleSize val="0"/>
        </c:dLbls>
        <c:gapWidth val="150"/>
        <c:axId val="133755904"/>
        <c:axId val="156496960"/>
      </c:barChart>
      <c:catAx>
        <c:axId val="133755904"/>
        <c:scaling>
          <c:orientation val="minMax"/>
        </c:scaling>
        <c:delete val="0"/>
        <c:axPos val="b"/>
        <c:numFmt formatCode="General" sourceLinked="0"/>
        <c:majorTickMark val="out"/>
        <c:minorTickMark val="none"/>
        <c:tickLblPos val="nextTo"/>
        <c:crossAx val="156496960"/>
        <c:crosses val="autoZero"/>
        <c:auto val="1"/>
        <c:lblAlgn val="ctr"/>
        <c:lblOffset val="100"/>
        <c:noMultiLvlLbl val="0"/>
      </c:catAx>
      <c:valAx>
        <c:axId val="156496960"/>
        <c:scaling>
          <c:orientation val="minMax"/>
        </c:scaling>
        <c:delete val="0"/>
        <c:axPos val="l"/>
        <c:majorGridlines/>
        <c:numFmt formatCode="General" sourceLinked="1"/>
        <c:majorTickMark val="out"/>
        <c:minorTickMark val="none"/>
        <c:tickLblPos val="nextTo"/>
        <c:crossAx val="133755904"/>
        <c:crosses val="autoZero"/>
        <c:crossBetween val="between"/>
      </c:valAx>
    </c:plotArea>
    <c:legend>
      <c:legendPos val="r"/>
      <c:overlay val="0"/>
    </c:legend>
    <c:plotVisOnly val="1"/>
    <c:dispBlanksAs val="gap"/>
    <c:showDLblsOverMax val="0"/>
  </c:chart>
  <c:spPr>
    <a:ln w="41275" cmpd="thickThin">
      <a:solidFill>
        <a:schemeClr val="tx1"/>
      </a:solidFill>
      <a:prstDash val="dash"/>
      <a:bevel/>
    </a:ln>
  </c:spPr>
  <c:txPr>
    <a:bodyPr/>
    <a:lstStyle/>
    <a:p>
      <a:pPr>
        <a:defRPr sz="14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992424997508222E-2"/>
          <c:y val="4.400793650793651E-2"/>
          <c:w val="0.78473825265512698"/>
          <c:h val="0.84714316960379954"/>
        </c:manualLayout>
      </c:layout>
      <c:barChart>
        <c:barDir val="col"/>
        <c:grouping val="clustered"/>
        <c:varyColors val="0"/>
        <c:ser>
          <c:idx val="0"/>
          <c:order val="0"/>
          <c:tx>
            <c:strRef>
              <c:f>Лист1!$B$1</c:f>
              <c:strCache>
                <c:ptCount val="1"/>
                <c:pt idx="0">
                  <c:v>Возрастная группа</c:v>
                </c:pt>
              </c:strCache>
            </c:strRef>
          </c:tx>
          <c:invertIfNegative val="0"/>
          <c:dLbls>
            <c:dLbl>
              <c:idx val="0"/>
              <c:tx>
                <c:rich>
                  <a:bodyPr/>
                  <a:lstStyle/>
                  <a:p>
                    <a:r>
                      <a:rPr lang="en-US" sz="1200" b="1">
                        <a:latin typeface="Times New Roman" pitchFamily="18" charset="0"/>
                        <a:cs typeface="Times New Roman" pitchFamily="18" charset="0"/>
                      </a:rPr>
                      <a:t>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FE-4EEE-87D8-7017682BEBB8}"/>
                </c:ext>
              </c:extLst>
            </c:dLbl>
            <c:dLbl>
              <c:idx val="1"/>
              <c:layout>
                <c:manualLayout>
                  <c:x val="-4.6296296296296302E-3"/>
                  <c:y val="7.2750482331542893E-17"/>
                </c:manualLayout>
              </c:layout>
              <c:tx>
                <c:rich>
                  <a:bodyPr/>
                  <a:lstStyle/>
                  <a:p>
                    <a:r>
                      <a:rPr lang="en-US"/>
                      <a:t>11,6%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FE-4EEE-87D8-7017682BEBB8}"/>
                </c:ext>
              </c:extLst>
            </c:dLbl>
            <c:dLbl>
              <c:idx val="2"/>
              <c:layout>
                <c:manualLayout>
                  <c:x val="-1.3888888888888892E-2"/>
                  <c:y val="0"/>
                </c:manualLayout>
              </c:layout>
              <c:tx>
                <c:rich>
                  <a:bodyPr/>
                  <a:lstStyle/>
                  <a:p>
                    <a:r>
                      <a:rPr lang="en-US"/>
                      <a:t>16,4%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FE-4EEE-87D8-7017682BEBB8}"/>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Лист1!$B$2:$B$4</c:f>
              <c:numCache>
                <c:formatCode>General</c:formatCode>
                <c:ptCount val="3"/>
                <c:pt idx="0">
                  <c:v>29</c:v>
                </c:pt>
                <c:pt idx="1">
                  <c:v>11.6</c:v>
                </c:pt>
                <c:pt idx="2">
                  <c:v>16.399999999999999</c:v>
                </c:pt>
              </c:numCache>
            </c:numRef>
          </c:val>
          <c:extLst>
            <c:ext xmlns:c16="http://schemas.microsoft.com/office/drawing/2014/chart" uri="{C3380CC4-5D6E-409C-BE32-E72D297353CC}">
              <c16:uniqueId val="{00000003-FAFE-4EEE-87D8-7017682BEBB8}"/>
            </c:ext>
          </c:extLst>
        </c:ser>
        <c:ser>
          <c:idx val="1"/>
          <c:order val="1"/>
          <c:tx>
            <c:strRef>
              <c:f>Лист1!$C$1</c:f>
              <c:strCache>
                <c:ptCount val="1"/>
                <c:pt idx="0">
                  <c:v>Стабильная середина</c:v>
                </c:pt>
              </c:strCache>
            </c:strRef>
          </c:tx>
          <c:invertIfNegative val="0"/>
          <c:dLbls>
            <c:dLbl>
              <c:idx val="0"/>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FE-4EEE-87D8-7017682BEBB8}"/>
                </c:ext>
              </c:extLst>
            </c:dLbl>
            <c:dLbl>
              <c:idx val="1"/>
              <c:layout>
                <c:manualLayout>
                  <c:x val="-1.3888888888888935E-2"/>
                  <c:y val="0"/>
                </c:manualLayout>
              </c:layout>
              <c:tx>
                <c:rich>
                  <a:bodyPr/>
                  <a:lstStyle/>
                  <a:p>
                    <a:r>
                      <a:rPr lang="en-US"/>
                      <a:t>32,5%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FE-4EEE-87D8-7017682BEBB8}"/>
                </c:ext>
              </c:extLst>
            </c:dLbl>
            <c:dLbl>
              <c:idx val="2"/>
              <c:layout>
                <c:manualLayout>
                  <c:x val="-1.1574074074074073E-2"/>
                  <c:y val="3.9682539682539689E-3"/>
                </c:manualLayout>
              </c:layout>
              <c:tx>
                <c:rich>
                  <a:bodyPr/>
                  <a:lstStyle/>
                  <a:p>
                    <a:r>
                      <a:rPr lang="en-US"/>
                      <a:t>35,4%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FE-4EEE-87D8-7017682BEBB8}"/>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Лист1!$C$2:$C$4</c:f>
              <c:numCache>
                <c:formatCode>General</c:formatCode>
                <c:ptCount val="3"/>
                <c:pt idx="0">
                  <c:v>56</c:v>
                </c:pt>
                <c:pt idx="1">
                  <c:v>32.5</c:v>
                </c:pt>
                <c:pt idx="2">
                  <c:v>35.4</c:v>
                </c:pt>
              </c:numCache>
            </c:numRef>
          </c:val>
          <c:extLst>
            <c:ext xmlns:c16="http://schemas.microsoft.com/office/drawing/2014/chart" uri="{C3380CC4-5D6E-409C-BE32-E72D297353CC}">
              <c16:uniqueId val="{00000007-FAFE-4EEE-87D8-7017682BEBB8}"/>
            </c:ext>
          </c:extLst>
        </c:ser>
        <c:ser>
          <c:idx val="2"/>
          <c:order val="2"/>
          <c:tx>
            <c:strRef>
              <c:f>Лист1!$D$1</c:f>
              <c:strCache>
                <c:ptCount val="1"/>
                <c:pt idx="0">
                  <c:v>Группа риска </c:v>
                </c:pt>
              </c:strCache>
            </c:strRef>
          </c:tx>
          <c:invertIfNegative val="0"/>
          <c:dLbls>
            <c:dLbl>
              <c:idx val="0"/>
              <c:layout>
                <c:manualLayout>
                  <c:x val="1.8518518518518521E-2"/>
                  <c:y val="0"/>
                </c:manualLayout>
              </c:layout>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AFE-4EEE-87D8-7017682BEBB8}"/>
                </c:ext>
              </c:extLst>
            </c:dLbl>
            <c:dLbl>
              <c:idx val="1"/>
              <c:layout>
                <c:manualLayout>
                  <c:x val="2.5462962962962965E-2"/>
                  <c:y val="0"/>
                </c:manualLayout>
              </c:layout>
              <c:tx>
                <c:rich>
                  <a:bodyPr/>
                  <a:lstStyle/>
                  <a:p>
                    <a:r>
                      <a:rPr lang="en-US"/>
                      <a:t>33,1%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FE-4EEE-87D8-7017682BEBB8}"/>
                </c:ext>
              </c:extLst>
            </c:dLbl>
            <c:dLbl>
              <c:idx val="2"/>
              <c:layout>
                <c:manualLayout>
                  <c:x val="1.851851851851852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AFE-4EEE-87D8-7017682BEBB8}"/>
                </c:ext>
              </c:extLst>
            </c:dLbl>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Лист1!$D$2:$D$4</c:f>
              <c:numCache>
                <c:formatCode>General</c:formatCode>
                <c:ptCount val="3"/>
                <c:pt idx="0">
                  <c:v>11</c:v>
                </c:pt>
                <c:pt idx="1">
                  <c:v>33.1</c:v>
                </c:pt>
                <c:pt idx="2">
                  <c:v>31.1</c:v>
                </c:pt>
              </c:numCache>
            </c:numRef>
          </c:val>
          <c:extLst>
            <c:ext xmlns:c16="http://schemas.microsoft.com/office/drawing/2014/chart" uri="{C3380CC4-5D6E-409C-BE32-E72D297353CC}">
              <c16:uniqueId val="{0000000B-FAFE-4EEE-87D8-7017682BEBB8}"/>
            </c:ext>
          </c:extLst>
        </c:ser>
        <c:ser>
          <c:idx val="3"/>
          <c:order val="3"/>
          <c:tx>
            <c:strRef>
              <c:f>Лист1!$E$1</c:f>
              <c:strCache>
                <c:ptCount val="1"/>
                <c:pt idx="0">
                  <c:v>Группа экстра риска</c:v>
                </c:pt>
              </c:strCache>
            </c:strRef>
          </c:tx>
          <c:invertIfNegative val="0"/>
          <c:dLbls>
            <c:dLbl>
              <c:idx val="0"/>
              <c:layout>
                <c:manualLayout>
                  <c:x val="1.3888888888888892E-2"/>
                  <c:y val="0"/>
                </c:manualLayout>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AFE-4EEE-87D8-7017682BEBB8}"/>
                </c:ext>
              </c:extLst>
            </c:dLbl>
            <c:dLbl>
              <c:idx val="1"/>
              <c:layout>
                <c:manualLayout>
                  <c:x val="2.3148148148148147E-2"/>
                  <c:y val="0"/>
                </c:manualLayout>
              </c:layout>
              <c:tx>
                <c:rich>
                  <a:bodyPr/>
                  <a:lstStyle/>
                  <a:p>
                    <a:r>
                      <a:rPr lang="en-US"/>
                      <a:t>22,6%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AFE-4EEE-87D8-7017682BEBB8}"/>
                </c:ext>
              </c:extLst>
            </c:dLbl>
            <c:dLbl>
              <c:idx val="2"/>
              <c:layout>
                <c:manualLayout>
                  <c:x val="1.8518518518518608E-2"/>
                  <c:y val="7.9365079365078649E-3"/>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AFE-4EEE-87D8-7017682BEBB8}"/>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Лист1!$E$2:$E$4</c:f>
              <c:numCache>
                <c:formatCode>General</c:formatCode>
                <c:ptCount val="3"/>
                <c:pt idx="0">
                  <c:v>3</c:v>
                </c:pt>
                <c:pt idx="1">
                  <c:v>22.6</c:v>
                </c:pt>
                <c:pt idx="2">
                  <c:v>17</c:v>
                </c:pt>
              </c:numCache>
            </c:numRef>
          </c:val>
          <c:extLst>
            <c:ext xmlns:c16="http://schemas.microsoft.com/office/drawing/2014/chart" uri="{C3380CC4-5D6E-409C-BE32-E72D297353CC}">
              <c16:uniqueId val="{0000000F-FAFE-4EEE-87D8-7017682BEBB8}"/>
            </c:ext>
          </c:extLst>
        </c:ser>
        <c:dLbls>
          <c:showLegendKey val="0"/>
          <c:showVal val="0"/>
          <c:showCatName val="0"/>
          <c:showSerName val="0"/>
          <c:showPercent val="0"/>
          <c:showBubbleSize val="0"/>
        </c:dLbls>
        <c:gapWidth val="150"/>
        <c:axId val="133758464"/>
        <c:axId val="172857536"/>
      </c:barChart>
      <c:catAx>
        <c:axId val="133758464"/>
        <c:scaling>
          <c:orientation val="minMax"/>
        </c:scaling>
        <c:delete val="0"/>
        <c:axPos val="b"/>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172857536"/>
        <c:crosses val="autoZero"/>
        <c:auto val="1"/>
        <c:lblAlgn val="ctr"/>
        <c:lblOffset val="100"/>
        <c:noMultiLvlLbl val="0"/>
      </c:catAx>
      <c:valAx>
        <c:axId val="172857536"/>
        <c:scaling>
          <c:orientation val="minMax"/>
        </c:scaling>
        <c:delete val="0"/>
        <c:axPos val="l"/>
        <c:majorGridlines/>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33758464"/>
        <c:crosses val="autoZero"/>
        <c:crossBetween val="between"/>
      </c:valAx>
    </c:plotArea>
    <c:legend>
      <c:legendPos val="r"/>
      <c:overlay val="0"/>
    </c:legend>
    <c:plotVisOnly val="1"/>
    <c:dispBlanksAs val="gap"/>
    <c:showDLblsOverMax val="0"/>
  </c:chart>
  <c:spPr>
    <a:ln w="34925" cmpd="thickThin">
      <a:solidFill>
        <a:schemeClr val="tx1"/>
      </a:solidFill>
      <a:prstDash val="dash"/>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latin typeface="Times New Roman" panose="02020603050405020304" pitchFamily="18" charset="0"/>
                <a:cs typeface="Times New Roman" panose="02020603050405020304" pitchFamily="18" charset="0"/>
              </a:rPr>
              <a:t>Образовательный уровень педагогических работников общеобразовательных организаций г. Грозного</a:t>
            </a:r>
            <a:r>
              <a:rPr lang="ru-RU" sz="1200" baseline="0">
                <a:latin typeface="Times New Roman" panose="02020603050405020304" pitchFamily="18" charset="0"/>
                <a:cs typeface="Times New Roman" panose="02020603050405020304" pitchFamily="18" charset="0"/>
              </a:rPr>
              <a:t> на 01.10.2018 г.</a:t>
            </a:r>
            <a:endParaRPr lang="ru-RU" sz="1200">
              <a:latin typeface="Times New Roman" panose="02020603050405020304" pitchFamily="18" charset="0"/>
              <a:cs typeface="Times New Roman" panose="02020603050405020304" pitchFamily="18" charset="0"/>
            </a:endParaRPr>
          </a:p>
        </c:rich>
      </c:tx>
      <c:layout>
        <c:manualLayout>
          <c:xMode val="edge"/>
          <c:yMode val="edge"/>
          <c:x val="0.10408880541308484"/>
          <c:y val="2.9351481818541532E-2"/>
        </c:manualLayout>
      </c:layout>
      <c:overlay val="0"/>
      <c:spPr>
        <a:noFill/>
        <a:ln>
          <a:noFill/>
        </a:ln>
        <a:effectLst/>
      </c:spPr>
    </c:title>
    <c:autoTitleDeleted val="0"/>
    <c:plotArea>
      <c:layout>
        <c:manualLayout>
          <c:layoutTarget val="inner"/>
          <c:xMode val="edge"/>
          <c:yMode val="edge"/>
          <c:x val="4.060913705583756E-2"/>
          <c:y val="0.14242424242424243"/>
          <c:w val="0.84207557811618727"/>
          <c:h val="0.72348413266523504"/>
        </c:manualLayout>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1520-45A9-BFBE-E1FE5428266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1520-45A9-BFBE-E1FE5428266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1520-45A9-BFBE-E1FE5428266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1520-45A9-BFBE-E1FE542826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Высшее педагогическое</c:v>
                </c:pt>
                <c:pt idx="1">
                  <c:v>Высшее профессиональное</c:v>
                </c:pt>
                <c:pt idx="2">
                  <c:v>Среднее педагогическое</c:v>
                </c:pt>
                <c:pt idx="3">
                  <c:v>Среднее профессиональное</c:v>
                </c:pt>
              </c:strCache>
            </c:strRef>
          </c:cat>
          <c:val>
            <c:numRef>
              <c:f>Лист1!$B$2:$B$5</c:f>
              <c:numCache>
                <c:formatCode>0.00%</c:formatCode>
                <c:ptCount val="4"/>
                <c:pt idx="0">
                  <c:v>0.77200000000000002</c:v>
                </c:pt>
                <c:pt idx="1">
                  <c:v>6.6000000000000003E-2</c:v>
                </c:pt>
                <c:pt idx="2">
                  <c:v>0.14499999999999999</c:v>
                </c:pt>
                <c:pt idx="3">
                  <c:v>1.6E-2</c:v>
                </c:pt>
              </c:numCache>
            </c:numRef>
          </c:val>
          <c:extLst>
            <c:ext xmlns:c16="http://schemas.microsoft.com/office/drawing/2014/chart" uri="{C3380CC4-5D6E-409C-BE32-E72D297353CC}">
              <c16:uniqueId val="{00000008-1520-45A9-BFBE-E1FE5428266F}"/>
            </c:ext>
          </c:extLst>
        </c:ser>
        <c:dLbls>
          <c:showLegendKey val="0"/>
          <c:showVal val="0"/>
          <c:showCatName val="0"/>
          <c:showSerName val="0"/>
          <c:showPercent val="0"/>
          <c:showBubbleSize val="0"/>
          <c:showLeaderLines val="1"/>
        </c:dLbls>
        <c:firstSliceAng val="0"/>
      </c:pieChart>
      <c:spPr>
        <a:noFill/>
        <a:ln>
          <a:noFill/>
        </a:ln>
        <a:effectLst/>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378D-87A2-433A-8C4C-A42DCEB8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4894</TotalTime>
  <Pages>1</Pages>
  <Words>32473</Words>
  <Characters>185102</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dc:creator>
  <cp:lastModifiedBy>analiticheskiy</cp:lastModifiedBy>
  <cp:revision>681</cp:revision>
  <cp:lastPrinted>2019-02-11T06:59:00Z</cp:lastPrinted>
  <dcterms:created xsi:type="dcterms:W3CDTF">2018-03-12T08:35:00Z</dcterms:created>
  <dcterms:modified xsi:type="dcterms:W3CDTF">2019-02-11T07:05:00Z</dcterms:modified>
</cp:coreProperties>
</file>