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УТВЕРЖДАЮ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образования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Мэрии г. Грозного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Р.С. Хатуев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2020 г.</w:t>
      </w:r>
    </w:p>
    <w:p w:rsidR="005713F5" w:rsidRDefault="005713F5" w:rsidP="00571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2339D5" w:rsidRPr="002339D5" w:rsidRDefault="002339D5" w:rsidP="00233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9D5">
        <w:rPr>
          <w:rFonts w:ascii="Times New Roman" w:hAnsi="Times New Roman"/>
          <w:sz w:val="28"/>
          <w:szCs w:val="28"/>
        </w:rPr>
        <w:t>работы отдела опеки (попечительства) и охраны прав детства</w:t>
      </w:r>
    </w:p>
    <w:p w:rsidR="002339D5" w:rsidRPr="002339D5" w:rsidRDefault="002339D5" w:rsidP="00233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9D5">
        <w:rPr>
          <w:rFonts w:ascii="Times New Roman" w:hAnsi="Times New Roman"/>
          <w:sz w:val="28"/>
          <w:szCs w:val="28"/>
        </w:rPr>
        <w:t>Департамента образования Мэрии г. Грозного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64327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5713F5" w:rsidRDefault="005713F5" w:rsidP="00233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5713F5" w:rsidRPr="00D63F00" w:rsidTr="00C51024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0E58A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8A5">
              <w:rPr>
                <w:rFonts w:ascii="Times New Roman" w:hAnsi="Times New Roman"/>
                <w:sz w:val="24"/>
                <w:szCs w:val="24"/>
              </w:rPr>
              <w:t>Подготовка проектов приказов по вопросам опеки (попечительства) и охраны прав несовершеннолетних</w:t>
            </w:r>
          </w:p>
        </w:tc>
        <w:tc>
          <w:tcPr>
            <w:tcW w:w="1701" w:type="dxa"/>
          </w:tcPr>
          <w:p w:rsidR="00F64327" w:rsidRPr="000E58A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8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Выявление и учет детей-сирот и детей, оставшихся без попечения родителей, имеющих правовые основания для устройства в семьи или учреждения социальной защиты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Прием граждан по вопросам опеки и попечительства, усыновления (удочерения), всех вопросов, касающихся защиты прав и законных интересов несовершеннолетних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23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Ведение делопроизводства по вопросам усыновления (удочерения), устройства</w:t>
            </w:r>
            <w:r w:rsidR="002339D5">
              <w:rPr>
                <w:rFonts w:ascii="Times New Roman" w:hAnsi="Times New Roman"/>
                <w:sz w:val="24"/>
                <w:szCs w:val="24"/>
              </w:rPr>
              <w:t xml:space="preserve"> под опеку </w:t>
            </w:r>
            <w:r w:rsidRPr="007140E2">
              <w:rPr>
                <w:rFonts w:ascii="Times New Roman" w:hAnsi="Times New Roman"/>
                <w:sz w:val="24"/>
                <w:szCs w:val="24"/>
              </w:rPr>
              <w:t>(попечительство), в прием</w:t>
            </w:r>
            <w:r w:rsidR="002339D5">
              <w:rPr>
                <w:rFonts w:ascii="Times New Roman" w:hAnsi="Times New Roman"/>
                <w:sz w:val="24"/>
                <w:szCs w:val="24"/>
              </w:rPr>
              <w:t xml:space="preserve">ные семьи детей, оставшихся без </w:t>
            </w:r>
            <w:r w:rsidRPr="007140E2">
              <w:rPr>
                <w:rFonts w:ascii="Times New Roman" w:hAnsi="Times New Roman"/>
                <w:sz w:val="24"/>
                <w:szCs w:val="24"/>
              </w:rPr>
              <w:t xml:space="preserve">родительского попечения </w:t>
            </w:r>
            <w:bookmarkStart w:id="0" w:name="_GoBack"/>
            <w:bookmarkEnd w:id="0"/>
            <w:r w:rsidRPr="007140E2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233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0E2">
              <w:rPr>
                <w:rFonts w:ascii="Times New Roman" w:hAnsi="Times New Roman"/>
                <w:sz w:val="24"/>
                <w:szCs w:val="24"/>
              </w:rPr>
              <w:t>законодательством Российской Федерации и Чеченской Республики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Осуществлять проверку адаптации в семьях усыновленных (удочеренных) детей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Участие в качестве представителя органа опеки и попечительства в судах общей юрисдикции при рассмотрении всех дел, касающихся несовершеннолетних, с целью защиты их прав и законных интересов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Суды общей юрисдикции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проектов приказов по установлению опеки (попечительства), защите имущественных прав несовершеннолетних и                   недееспособных граждан, изменению имени, фамилии и заключений о возможности быть кандидатами в усыновители (удочерители)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информации, отчетов, банка данных о детях, находящихся под опекой (попечительством), усыновленных, находящихся в приемных семьях, для Минобрнауки ЧР, МВД, муниципальных органов и других организаций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Совместная работа с комиссиями по делам несовершеннолетних при районных администрациях города и ПДН, ОВД города по вопросам защиты прав и законных интересов несовершеннолетних.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Проверка условий жизни подопечных, соблюдения опекунами и попечителями прав и законных интересов несовершеннолетних, обеспечение сохранности их имущества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заявок и реестров на выплату ежемесячного пособия опекунам (попечителям) на содержание подопечных.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Осуществление контроля за расходованием денежных средств, выплачиваемых на содержание подопечных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летнего отдыха детей-сирот и детей, оставшихся без попечения родителей.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Выдача разрешений на совершение сделок с имуществом подопечных в соответствии с действующим законодательством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и представление сведений о лицах из числа детей-сирот и детей, оставшихся без попечения родителей, имеющих право на получение жилого помещения вне очереди в соответствующие органы государственной власти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«Поддержка семей, имеющих детей»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профилактике социального сиротства, безнадзорности и правонарушений несовершеннолетних совместно с социальными педагогами, КДН, ПДН 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Проведение работы по профилактике жестокого обращения с детьми совместно с социальными педагогами, КДН, ПДН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</w:tbl>
    <w:p w:rsidR="000B796C" w:rsidRDefault="000B796C"/>
    <w:p w:rsidR="002339D5" w:rsidRPr="002339D5" w:rsidRDefault="002339D5" w:rsidP="002339D5">
      <w:pPr>
        <w:rPr>
          <w:rFonts w:ascii="Times New Roman" w:hAnsi="Times New Roman"/>
          <w:sz w:val="28"/>
        </w:rPr>
      </w:pPr>
      <w:r w:rsidRPr="002339D5">
        <w:rPr>
          <w:rFonts w:ascii="Times New Roman" w:hAnsi="Times New Roman"/>
          <w:sz w:val="28"/>
        </w:rPr>
        <w:t xml:space="preserve">Начальник отдела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</w:t>
      </w:r>
      <w:proofErr w:type="spellStart"/>
      <w:r w:rsidRPr="002339D5">
        <w:rPr>
          <w:rFonts w:ascii="Times New Roman" w:hAnsi="Times New Roman"/>
          <w:sz w:val="28"/>
        </w:rPr>
        <w:t>Цускаев</w:t>
      </w:r>
      <w:proofErr w:type="spellEnd"/>
      <w:r w:rsidRPr="002339D5">
        <w:rPr>
          <w:rFonts w:ascii="Times New Roman" w:hAnsi="Times New Roman"/>
          <w:sz w:val="28"/>
        </w:rPr>
        <w:t xml:space="preserve"> Х.М.</w:t>
      </w:r>
    </w:p>
    <w:sectPr w:rsidR="002339D5" w:rsidRPr="002339D5" w:rsidSect="002339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F5"/>
    <w:rsid w:val="000157DF"/>
    <w:rsid w:val="000B796C"/>
    <w:rsid w:val="002339D5"/>
    <w:rsid w:val="002A5583"/>
    <w:rsid w:val="005713F5"/>
    <w:rsid w:val="00A25B24"/>
    <w:rsid w:val="00D60EDD"/>
    <w:rsid w:val="00F6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1713"/>
  <w15:chartTrackingRefBased/>
  <w15:docId w15:val="{7A62EDA6-1DD7-4F62-BDCD-70DF7337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Styx Warrior</cp:lastModifiedBy>
  <cp:revision>2</cp:revision>
  <dcterms:created xsi:type="dcterms:W3CDTF">2020-05-12T09:36:00Z</dcterms:created>
  <dcterms:modified xsi:type="dcterms:W3CDTF">2020-05-12T09:36:00Z</dcterms:modified>
</cp:coreProperties>
</file>