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16" w:rsidRPr="00605616" w:rsidRDefault="00605616" w:rsidP="0060561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5616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6912D3" w:rsidRPr="006912D3" w:rsidRDefault="00605616" w:rsidP="0060561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616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304" w:rsidRPr="00154684" w:rsidRDefault="00102304" w:rsidP="0015468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0903">
        <w:rPr>
          <w:rFonts w:ascii="Times New Roman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рамках празднования Дня города Грозного, Дня учителя и Дня молодежи Чеченской Республики во всех подведомственных образовательных организациях прошли классные часы и общешкольные линейки, тематические уроки и открытые мероприятия, конкурсы рисунков и сочинений.</w:t>
      </w:r>
    </w:p>
    <w:p w:rsidR="00102304" w:rsidRPr="00DF0903" w:rsidRDefault="00102304" w:rsidP="00235F3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F0903">
        <w:rPr>
          <w:rFonts w:ascii="Times New Roman" w:hAnsi="Times New Roman"/>
          <w:sz w:val="26"/>
          <w:szCs w:val="26"/>
        </w:rPr>
        <w:tab/>
        <w:t xml:space="preserve">В рамках празднования 200-летия столицы Чеченской Республики в период с 25 сентября по 5 октября 2018 года был организован и проведен городской конкурс на лучшую видео-презентацию «В нашем городе Праздник», направленный на поддержку творчески одаренных детей и подростков и формирование у подрастающего поколения чувства гордости за нашу столицу, - процветающий, динамично развивающийся город, усилиями Главы Чеченской Республики, Героя России Рамзана </w:t>
      </w:r>
      <w:proofErr w:type="spellStart"/>
      <w:r w:rsidRPr="00DF0903">
        <w:rPr>
          <w:rFonts w:ascii="Times New Roman" w:hAnsi="Times New Roman"/>
          <w:sz w:val="26"/>
          <w:szCs w:val="26"/>
        </w:rPr>
        <w:t>Ахматовича</w:t>
      </w:r>
      <w:proofErr w:type="spellEnd"/>
      <w:r w:rsidRPr="00DF0903">
        <w:rPr>
          <w:rFonts w:ascii="Times New Roman" w:hAnsi="Times New Roman"/>
          <w:sz w:val="26"/>
          <w:szCs w:val="26"/>
        </w:rPr>
        <w:t xml:space="preserve"> Кадырова превратившийся в одно из самых комфортных для жизни мест в стране.</w:t>
      </w:r>
    </w:p>
    <w:p w:rsidR="00102304" w:rsidRPr="00DF0903" w:rsidRDefault="00102304" w:rsidP="00235F37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0903">
        <w:rPr>
          <w:rFonts w:ascii="Times New Roman" w:hAnsi="Times New Roman"/>
          <w:sz w:val="26"/>
          <w:szCs w:val="26"/>
        </w:rPr>
        <w:t>Конкурсные работы размещены на официальных аккаунтах в социальных сетях «</w:t>
      </w:r>
      <w:r w:rsidRPr="00DF0903">
        <w:rPr>
          <w:rFonts w:ascii="Times New Roman" w:hAnsi="Times New Roman"/>
          <w:sz w:val="26"/>
          <w:szCs w:val="26"/>
          <w:lang w:val="en-US"/>
        </w:rPr>
        <w:t>Instagram</w:t>
      </w:r>
      <w:r w:rsidRPr="00DF0903">
        <w:rPr>
          <w:rFonts w:ascii="Times New Roman" w:hAnsi="Times New Roman"/>
          <w:sz w:val="26"/>
          <w:szCs w:val="26"/>
        </w:rPr>
        <w:t>» и «</w:t>
      </w:r>
      <w:proofErr w:type="spellStart"/>
      <w:r w:rsidRPr="00DF0903">
        <w:rPr>
          <w:rFonts w:ascii="Times New Roman" w:hAnsi="Times New Roman"/>
          <w:sz w:val="26"/>
          <w:szCs w:val="26"/>
          <w:lang w:val="en-US"/>
        </w:rPr>
        <w:t>MyListory</w:t>
      </w:r>
      <w:proofErr w:type="spellEnd"/>
      <w:r w:rsidRPr="00DF0903">
        <w:rPr>
          <w:rFonts w:ascii="Times New Roman" w:hAnsi="Times New Roman"/>
          <w:sz w:val="26"/>
          <w:szCs w:val="26"/>
        </w:rPr>
        <w:t>», а одним из критериев оценки работ является количество голосов пользователей виртуальных площадок за тот ли иной материал.</w:t>
      </w:r>
    </w:p>
    <w:p w:rsidR="00102304" w:rsidRPr="00DF0903" w:rsidRDefault="00102304" w:rsidP="00235F3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F0903">
        <w:rPr>
          <w:rFonts w:ascii="Times New Roman" w:hAnsi="Times New Roman"/>
          <w:sz w:val="26"/>
          <w:szCs w:val="26"/>
        </w:rPr>
        <w:tab/>
        <w:t>Лауреатами конкурса стали МБОУ «Гимназия №3; СОШ №№7, 17, 18, 28, 48, 60, 65» г. Грозного.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Призерами стали следующие образовательные организации: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МБОУ «СОШ №17» - 1 место;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МБОУ «СОШ №60» - 2 место;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МБОУ «СОШ №7» - 3 место.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3 октября 2018 года в МБОУ «СОШ №11» г. Грозного прошел традиционный ежегодный конкурс стихов и прозы «Педагогическая поэма», посвященный Дню учителя, в котором приняли участие педагоги общего и дополнительного образования </w:t>
      </w:r>
      <w:r w:rsidRPr="00DF0903">
        <w:rPr>
          <w:rFonts w:ascii="Times New Roman" w:eastAsia="Calibri" w:hAnsi="Times New Roman" w:cs="Times New Roman"/>
          <w:sz w:val="26"/>
          <w:szCs w:val="26"/>
        </w:rPr>
        <w:t>МБОУ «СОШ №№10, 34, 56» и МБУ ДО «ДДТ Октябрьского района г. Грозного», МБУ ДО «ДДТ Ленинского района г. Грозного» и МБУ ДО «ДДТ Заводского района г. Грозного».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>Мероприятие является ежегодным и проводится Д</w:t>
      </w:r>
      <w:r w:rsidRPr="00DF0903">
        <w:rPr>
          <w:rFonts w:ascii="Times New Roman" w:hAnsi="Times New Roman" w:cs="Times New Roman"/>
          <w:sz w:val="26"/>
          <w:szCs w:val="26"/>
        </w:rPr>
        <w:t xml:space="preserve">епартаментом образования Мэрии г. Грозного с целью повышения общественного статуса учителя, выявления и стимулирования творчески одаренных педагогов к занятию искусством и литературой. </w:t>
      </w:r>
    </w:p>
    <w:p w:rsidR="00102304" w:rsidRPr="00DF0903" w:rsidRDefault="00102304" w:rsidP="00235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ab/>
        <w:t>Конкурс проходил по двум номинациям, победители и призеры по результатам подведения итогов в которых определились следующим образом.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Номинация «</w:t>
      </w:r>
      <w:r w:rsidRPr="00DF0903">
        <w:rPr>
          <w:rFonts w:ascii="Times New Roman" w:eastAsia="Calibri" w:hAnsi="Times New Roman" w:cs="Times New Roman"/>
          <w:sz w:val="26"/>
          <w:szCs w:val="26"/>
        </w:rPr>
        <w:t>Литературное произведение (</w:t>
      </w:r>
      <w:r w:rsidRPr="00DF0903">
        <w:rPr>
          <w:rFonts w:ascii="Times New Roman" w:hAnsi="Times New Roman" w:cs="Times New Roman"/>
          <w:sz w:val="26"/>
          <w:szCs w:val="26"/>
        </w:rPr>
        <w:t>рассказ, очерк, эссе, стихотворение</w:t>
      </w:r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)»: 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 место –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Куразова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Зура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Сапарбиевна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учитель чеченского языка и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литературы МБОУ «СОШ №34»;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Джалалова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Даяна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Висирсултановна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педагог-психолог МБОУ «Гимназия №2»;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2 место –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Гайрбекова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Зезаг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Нажадиевна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учитель русского языка и литературы МБОУ «СОШ №10»;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>Джабраилова Амина Руслановна – педагог дополнительного образования МБУ ДО «ДДТ Октябрьского района г. Грозного»;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3 место – Идрисова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Асет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Сайд-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Хасановна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педагог дополнительного образования МБУ ДО «ДДТ Ленинского района г. Грозного».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>Номинация «Исполнительское мастерство (</w:t>
      </w:r>
      <w:r w:rsidRPr="00DF0903">
        <w:rPr>
          <w:rFonts w:ascii="Times New Roman" w:hAnsi="Times New Roman" w:cs="Times New Roman"/>
          <w:sz w:val="26"/>
          <w:szCs w:val="26"/>
        </w:rPr>
        <w:t>игра на музыкальном инструменте, вокал</w:t>
      </w:r>
      <w:r w:rsidRPr="00DF0903">
        <w:rPr>
          <w:rFonts w:ascii="Times New Roman" w:eastAsia="Calibri" w:hAnsi="Times New Roman" w:cs="Times New Roman"/>
          <w:sz w:val="26"/>
          <w:szCs w:val="26"/>
        </w:rPr>
        <w:t>)»: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1 место –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Радуева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Карина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Абуевна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педагог дополнительного образования МБУ ДО «ДДТ Ленинского района г. Грозного»;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2 место – Мусаев Ахмед </w:t>
      </w:r>
      <w:proofErr w:type="spellStart"/>
      <w:r w:rsidRPr="00DF0903">
        <w:rPr>
          <w:rFonts w:ascii="Times New Roman" w:eastAsia="Calibri" w:hAnsi="Times New Roman" w:cs="Times New Roman"/>
          <w:sz w:val="26"/>
          <w:szCs w:val="26"/>
        </w:rPr>
        <w:t>Хамидович</w:t>
      </w:r>
      <w:proofErr w:type="spellEnd"/>
      <w:r w:rsidRPr="00DF0903">
        <w:rPr>
          <w:rFonts w:ascii="Times New Roman" w:eastAsia="Calibri" w:hAnsi="Times New Roman" w:cs="Times New Roman"/>
          <w:sz w:val="26"/>
          <w:szCs w:val="26"/>
        </w:rPr>
        <w:t xml:space="preserve"> – педагог дополнительного образования МБУ ДО «ДДТ Заводского района г. Грозного».</w:t>
      </w:r>
    </w:p>
    <w:p w:rsidR="00102304" w:rsidRPr="00DF0903" w:rsidRDefault="00102304" w:rsidP="00235F3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F0903">
        <w:rPr>
          <w:rFonts w:ascii="Times New Roman" w:hAnsi="Times New Roman"/>
          <w:sz w:val="26"/>
          <w:szCs w:val="26"/>
        </w:rPr>
        <w:tab/>
        <w:t xml:space="preserve">В рамках празднования 200-летия города Грозного обучающиеся и работники системы муниципального общего образования столицы приняли участие в ряде республиканских мероприятий, среди которых стоит выделить торжественную церемонию открытия парка им. </w:t>
      </w:r>
      <w:proofErr w:type="spellStart"/>
      <w:r w:rsidRPr="00DF0903">
        <w:rPr>
          <w:rFonts w:ascii="Times New Roman" w:hAnsi="Times New Roman"/>
          <w:sz w:val="26"/>
          <w:szCs w:val="26"/>
        </w:rPr>
        <w:t>Абдаллы</w:t>
      </w:r>
      <w:proofErr w:type="spellEnd"/>
      <w:r w:rsidRPr="00DF0903">
        <w:rPr>
          <w:rFonts w:ascii="Times New Roman" w:hAnsi="Times New Roman"/>
          <w:sz w:val="26"/>
          <w:szCs w:val="26"/>
        </w:rPr>
        <w:t xml:space="preserve"> </w:t>
      </w:r>
      <w:r w:rsidRPr="00DF0903">
        <w:rPr>
          <w:rFonts w:ascii="Times New Roman" w:hAnsi="Times New Roman"/>
          <w:sz w:val="26"/>
          <w:szCs w:val="26"/>
          <w:lang w:val="en-US"/>
        </w:rPr>
        <w:t>II</w:t>
      </w:r>
      <w:r w:rsidRPr="00DF0903">
        <w:rPr>
          <w:rFonts w:ascii="Times New Roman" w:hAnsi="Times New Roman"/>
          <w:sz w:val="26"/>
          <w:szCs w:val="26"/>
        </w:rPr>
        <w:t xml:space="preserve"> бен аль-Хусейна, мероприятия, посвященные началу Первых ежегодных военно-патриотических игр «Наша сила в единстве», торжественное возложение цветов к мемориалу Первого Президента Чеченской Республики, Героя России А.А. Кадырова и др.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Накануне Дня народного единства, в целях </w:t>
      </w: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у детей и подростков чувства сопричастности к судьбе России, ее многонационального народа был объявлен и проведен в период с 25 по 31 октября 2018 года городской конкурс рисунков «Шире круг» среди обучающихся муниципальных общеобразовательных организаций г. Грозного в возрасте от 7 до 15 лет, по итогам которого объявились следующие призеры и победитель: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– Мусаева Седа (МБОУ «Гимназия №4»);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</w:t>
      </w:r>
      <w:proofErr w:type="spellStart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Киломатова</w:t>
      </w:r>
      <w:proofErr w:type="spellEnd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Зезаг</w:t>
      </w:r>
      <w:proofErr w:type="spellEnd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«Гимназия №2»);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Яхъяева</w:t>
      </w:r>
      <w:proofErr w:type="spellEnd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Элина (МБОУ «СОШ №53»);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Бециев</w:t>
      </w:r>
      <w:proofErr w:type="spellEnd"/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Магомед-Амин (МБОУ «СОШ №64»).</w:t>
      </w:r>
    </w:p>
    <w:p w:rsidR="00102304" w:rsidRPr="00DF0903" w:rsidRDefault="00102304" w:rsidP="00235F3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F0903">
        <w:rPr>
          <w:rFonts w:ascii="Times New Roman" w:hAnsi="Times New Roman"/>
          <w:sz w:val="26"/>
          <w:szCs w:val="26"/>
        </w:rPr>
        <w:tab/>
        <w:t xml:space="preserve">Школьные отряды ВВПОД «ЮНАРМИЯ», движения «ЮИД» и ЕДЮО «Юные </w:t>
      </w:r>
      <w:proofErr w:type="spellStart"/>
      <w:r w:rsidRPr="00DF0903">
        <w:rPr>
          <w:rFonts w:ascii="Times New Roman" w:hAnsi="Times New Roman"/>
          <w:sz w:val="26"/>
          <w:szCs w:val="26"/>
        </w:rPr>
        <w:t>Кадыровцы</w:t>
      </w:r>
      <w:proofErr w:type="spellEnd"/>
      <w:r w:rsidRPr="00DF0903">
        <w:rPr>
          <w:rFonts w:ascii="Times New Roman" w:hAnsi="Times New Roman"/>
          <w:sz w:val="26"/>
          <w:szCs w:val="26"/>
        </w:rPr>
        <w:t xml:space="preserve">» приняли участие в торжественной мероприятии, посвященном открытию в Чеченской Республике Центр по профилактике детского дорожно-транспортного травматизма с предоставлением мобильной «Лаборатории безопасности», которая прошла 11 октября 2018 года на центральной площади г. Грозного с участием Министра образования и науки Чеченской Республики Исмаила </w:t>
      </w:r>
      <w:proofErr w:type="spellStart"/>
      <w:r w:rsidRPr="00DF0903">
        <w:rPr>
          <w:rFonts w:ascii="Times New Roman" w:hAnsi="Times New Roman"/>
          <w:sz w:val="26"/>
          <w:szCs w:val="26"/>
        </w:rPr>
        <w:t>Байханова</w:t>
      </w:r>
      <w:proofErr w:type="spellEnd"/>
      <w:r w:rsidRPr="00DF0903">
        <w:rPr>
          <w:rFonts w:ascii="Times New Roman" w:hAnsi="Times New Roman"/>
          <w:sz w:val="26"/>
          <w:szCs w:val="26"/>
        </w:rPr>
        <w:t>, а также представителей Российского Союза Автостраховщиков, Министерства транспорта Российской Федерации, Управления ГИБДД МВД России по ЧР, Экспертного центра «Движение без опасности».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lastRenderedPageBreak/>
        <w:t>В рамках деятельности по формированию у детей и подростков знаний и навыков законопослушного поведения в части соблюдения правил дорожного движения в МБОУ «СОШ №47» г. Грозного прошел финал городского этапа Всероссийского конкурса «Безопасное колесо» среди отрядов юных инспекторов движения столичных образовательных организаций.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Жюри в составе представителей Регионального центра по профилактике детского дорожно-транспортного травматизма Чеченской Республики, Отдела ГИБДД Управления МВД России по г. Грозный, Министерства здравоохранения Чеченской Республики и Департамента образования Мэрии г. Грозного оценивали знания Правил дорожного движения и основ безопасности жизнедеятельности, а также навыки фигурного управления велосипеда и оказания первой медицинской помощи конкурсантов.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По итогам прохождения участниками всех станций определились образовательные организации, занявшие призовые места: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Победитель – МБОУ «СОШ №25»;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2 место – МБУ ДО «ДДТ Заводского района г. Грозного»;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3 место – МБОУ «СОШ №7».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графиком в подведомственных образовательных организациях организовано проведение семинаров по духовно-нравственному воспитанию детей и подростков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Республики. 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За отчетный период такие мероприятия прошли в МБОУ «СОШ №№20, 39, 47, 50, 67» г. Грозного.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На основании приказа Департамента образования Мэрии г. Грозного от 4 октября 2018 года №339, в целях достижения информационного отражения состояния дополнительного образования в системе муниципального общего образования г. Грозного, отслеживания динамики качества предоставляемых образовательных услуг, обобщения и анализа результатов проведен мониторинг муниципальной системы дополнительного </w:t>
      </w:r>
      <w:proofErr w:type="gramStart"/>
      <w:r w:rsidRPr="00DF0903">
        <w:rPr>
          <w:rFonts w:ascii="Times New Roman" w:hAnsi="Times New Roman" w:cs="Times New Roman"/>
          <w:sz w:val="26"/>
          <w:szCs w:val="26"/>
        </w:rPr>
        <w:t>образования  г.</w:t>
      </w:r>
      <w:proofErr w:type="gramEnd"/>
      <w:r w:rsidRPr="00DF0903">
        <w:rPr>
          <w:rFonts w:ascii="Times New Roman" w:hAnsi="Times New Roman" w:cs="Times New Roman"/>
          <w:sz w:val="26"/>
          <w:szCs w:val="26"/>
        </w:rPr>
        <w:t xml:space="preserve"> Грозного. 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рамках исполнения плана работы на 2018 год организованы и проведены мероприятия по выявлению несовершеннолетних, не приступивших или систематически пропускающих учебные занятия в 2018-2019 учебном году в организациях системы муниципального общего образования г. Грозного, численность которых по состоянию на 25 октября составляет 11 чел.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рамках оздоровительной кампании проводится работа по обеспечению отдыхом и оздоровлением детей, обучающихся в системе муниципального общего образования г. Грозного.</w:t>
      </w:r>
    </w:p>
    <w:p w:rsidR="00102304" w:rsidRPr="00DF0903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</w:t>
      </w:r>
      <w:r w:rsidRPr="00DF0903">
        <w:rPr>
          <w:rFonts w:ascii="Times New Roman" w:hAnsi="Times New Roman" w:cs="Times New Roman"/>
          <w:sz w:val="26"/>
          <w:szCs w:val="26"/>
        </w:rPr>
        <w:lastRenderedPageBreak/>
        <w:t>преимущественно несовершеннолетним, находящимся в трудной жизненной ситуации.</w:t>
      </w:r>
    </w:p>
    <w:p w:rsidR="00102304" w:rsidRDefault="00102304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За отчетный период в загородных оздоровительных лагерях </w:t>
      </w:r>
      <w:proofErr w:type="spellStart"/>
      <w:r w:rsidRPr="00DF0903">
        <w:rPr>
          <w:rFonts w:ascii="Times New Roman" w:hAnsi="Times New Roman" w:cs="Times New Roman"/>
          <w:sz w:val="26"/>
          <w:szCs w:val="26"/>
        </w:rPr>
        <w:t>Шелковск</w:t>
      </w:r>
      <w:r w:rsidR="003D0DE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D0DE0">
        <w:rPr>
          <w:rFonts w:ascii="Times New Roman" w:hAnsi="Times New Roman" w:cs="Times New Roman"/>
          <w:sz w:val="26"/>
          <w:szCs w:val="26"/>
        </w:rPr>
        <w:t xml:space="preserve"> и Ножай-</w:t>
      </w:r>
      <w:proofErr w:type="spellStart"/>
      <w:r w:rsidR="003D0DE0">
        <w:rPr>
          <w:rFonts w:ascii="Times New Roman" w:hAnsi="Times New Roman" w:cs="Times New Roman"/>
          <w:sz w:val="26"/>
          <w:szCs w:val="26"/>
        </w:rPr>
        <w:t>Ю</w:t>
      </w:r>
      <w:r w:rsidRPr="00DF0903">
        <w:rPr>
          <w:rFonts w:ascii="Times New Roman" w:hAnsi="Times New Roman" w:cs="Times New Roman"/>
          <w:sz w:val="26"/>
          <w:szCs w:val="26"/>
        </w:rPr>
        <w:t>ртовского</w:t>
      </w:r>
      <w:proofErr w:type="spellEnd"/>
      <w:r w:rsidRPr="00DF0903">
        <w:rPr>
          <w:rFonts w:ascii="Times New Roman" w:hAnsi="Times New Roman" w:cs="Times New Roman"/>
          <w:sz w:val="26"/>
          <w:szCs w:val="26"/>
        </w:rPr>
        <w:t xml:space="preserve"> районов побывало 133 чел.</w:t>
      </w:r>
    </w:p>
    <w:p w:rsidR="003D0DE0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DE0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DE0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DE0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DE0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DE0" w:rsidRPr="00DF0903" w:rsidRDefault="003D0DE0" w:rsidP="00235F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Р.С. Умалатова</w:t>
      </w:r>
      <w:bookmarkStart w:id="0" w:name="_GoBack"/>
      <w:bookmarkEnd w:id="0"/>
    </w:p>
    <w:p w:rsidR="00102304" w:rsidRDefault="00102304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0DE0" w:rsidRDefault="003D0DE0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0DE0" w:rsidRDefault="003D0DE0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0DE0" w:rsidRDefault="003D0DE0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0DE0" w:rsidRPr="00DF0903" w:rsidRDefault="003D0DE0" w:rsidP="00235F3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3D0DE0" w:rsidRPr="00D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E"/>
    <w:rsid w:val="00070761"/>
    <w:rsid w:val="00073A82"/>
    <w:rsid w:val="00085B04"/>
    <w:rsid w:val="0009260D"/>
    <w:rsid w:val="000E6DEC"/>
    <w:rsid w:val="000E7B36"/>
    <w:rsid w:val="00102304"/>
    <w:rsid w:val="001074A6"/>
    <w:rsid w:val="00120139"/>
    <w:rsid w:val="00141192"/>
    <w:rsid w:val="00152F8B"/>
    <w:rsid w:val="00154684"/>
    <w:rsid w:val="001621C7"/>
    <w:rsid w:val="0017062D"/>
    <w:rsid w:val="001B6680"/>
    <w:rsid w:val="001C2524"/>
    <w:rsid w:val="001E7515"/>
    <w:rsid w:val="0020193A"/>
    <w:rsid w:val="00230F14"/>
    <w:rsid w:val="00235F37"/>
    <w:rsid w:val="002568B2"/>
    <w:rsid w:val="002720B1"/>
    <w:rsid w:val="002E1DBB"/>
    <w:rsid w:val="002E2BAF"/>
    <w:rsid w:val="003065CF"/>
    <w:rsid w:val="00337DC4"/>
    <w:rsid w:val="00374CEF"/>
    <w:rsid w:val="00393114"/>
    <w:rsid w:val="00397EB3"/>
    <w:rsid w:val="003C1F44"/>
    <w:rsid w:val="003D0DE0"/>
    <w:rsid w:val="003E3FA5"/>
    <w:rsid w:val="003E5270"/>
    <w:rsid w:val="003F47DF"/>
    <w:rsid w:val="00404167"/>
    <w:rsid w:val="004566C1"/>
    <w:rsid w:val="0047650A"/>
    <w:rsid w:val="00492D38"/>
    <w:rsid w:val="004A6454"/>
    <w:rsid w:val="004D6E11"/>
    <w:rsid w:val="004F1EE6"/>
    <w:rsid w:val="0051644C"/>
    <w:rsid w:val="00556FB5"/>
    <w:rsid w:val="00591ED2"/>
    <w:rsid w:val="005A25D4"/>
    <w:rsid w:val="005B37B6"/>
    <w:rsid w:val="005E6124"/>
    <w:rsid w:val="00601576"/>
    <w:rsid w:val="00605616"/>
    <w:rsid w:val="00606877"/>
    <w:rsid w:val="00627240"/>
    <w:rsid w:val="006370CE"/>
    <w:rsid w:val="00646E14"/>
    <w:rsid w:val="00652A8D"/>
    <w:rsid w:val="00652B47"/>
    <w:rsid w:val="00663E7A"/>
    <w:rsid w:val="0067631C"/>
    <w:rsid w:val="006912D3"/>
    <w:rsid w:val="0070241C"/>
    <w:rsid w:val="00705E85"/>
    <w:rsid w:val="00765076"/>
    <w:rsid w:val="007B1473"/>
    <w:rsid w:val="007B510B"/>
    <w:rsid w:val="007D7250"/>
    <w:rsid w:val="007E0CF0"/>
    <w:rsid w:val="007F709E"/>
    <w:rsid w:val="00802074"/>
    <w:rsid w:val="00843C60"/>
    <w:rsid w:val="008B20A2"/>
    <w:rsid w:val="008B3BE7"/>
    <w:rsid w:val="008E24C8"/>
    <w:rsid w:val="008E7516"/>
    <w:rsid w:val="009428C5"/>
    <w:rsid w:val="00987C68"/>
    <w:rsid w:val="009C5012"/>
    <w:rsid w:val="00A15951"/>
    <w:rsid w:val="00A712A0"/>
    <w:rsid w:val="00A90A70"/>
    <w:rsid w:val="00AB6535"/>
    <w:rsid w:val="00AC2827"/>
    <w:rsid w:val="00AD3215"/>
    <w:rsid w:val="00B056D2"/>
    <w:rsid w:val="00B15325"/>
    <w:rsid w:val="00B349FE"/>
    <w:rsid w:val="00B377E8"/>
    <w:rsid w:val="00B468D7"/>
    <w:rsid w:val="00B61BFE"/>
    <w:rsid w:val="00B770C1"/>
    <w:rsid w:val="00B85505"/>
    <w:rsid w:val="00B928BA"/>
    <w:rsid w:val="00BA6934"/>
    <w:rsid w:val="00C11C64"/>
    <w:rsid w:val="00C23864"/>
    <w:rsid w:val="00C40BD7"/>
    <w:rsid w:val="00C41D37"/>
    <w:rsid w:val="00C90CA0"/>
    <w:rsid w:val="00C91717"/>
    <w:rsid w:val="00CA6CCD"/>
    <w:rsid w:val="00CD3684"/>
    <w:rsid w:val="00CE3FC8"/>
    <w:rsid w:val="00CF06ED"/>
    <w:rsid w:val="00D200DD"/>
    <w:rsid w:val="00D505F2"/>
    <w:rsid w:val="00D6645E"/>
    <w:rsid w:val="00D801D7"/>
    <w:rsid w:val="00DA2405"/>
    <w:rsid w:val="00DD4805"/>
    <w:rsid w:val="00DF0903"/>
    <w:rsid w:val="00E2583F"/>
    <w:rsid w:val="00E32038"/>
    <w:rsid w:val="00E40E83"/>
    <w:rsid w:val="00E41FDE"/>
    <w:rsid w:val="00E7104C"/>
    <w:rsid w:val="00E873FF"/>
    <w:rsid w:val="00EB76F8"/>
    <w:rsid w:val="00EC17FC"/>
    <w:rsid w:val="00ED692E"/>
    <w:rsid w:val="00EE1652"/>
    <w:rsid w:val="00F34A11"/>
    <w:rsid w:val="00FC2434"/>
    <w:rsid w:val="00FC2ABA"/>
    <w:rsid w:val="00FE1C2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819"/>
  <w15:docId w15:val="{FA708C7D-8557-4201-B847-82B3472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Интервал 0 pt"/>
    <w:basedOn w:val="a0"/>
    <w:rsid w:val="00EE16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No Spacing"/>
    <w:uiPriority w:val="1"/>
    <w:qFormat/>
    <w:rsid w:val="0010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analiticheskiy</cp:lastModifiedBy>
  <cp:revision>90</cp:revision>
  <cp:lastPrinted>2018-11-07T08:51:00Z</cp:lastPrinted>
  <dcterms:created xsi:type="dcterms:W3CDTF">2018-11-01T09:21:00Z</dcterms:created>
  <dcterms:modified xsi:type="dcterms:W3CDTF">2018-11-07T13:38:00Z</dcterms:modified>
</cp:coreProperties>
</file>