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9A" w:rsidRPr="00A6659A" w:rsidRDefault="00A6659A" w:rsidP="00A6659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59A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502C4A" w:rsidRPr="00502C4A" w:rsidRDefault="00A6659A" w:rsidP="00A6659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59A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502C4A" w:rsidRPr="00502C4A" w:rsidRDefault="00502C4A" w:rsidP="00502C4A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Накануне Дня народного единства в муниципальных образовательных организациях организованы тематические мероприятия: классные часы, беседы, встречи, общешкольные линейки.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у детей и подростков чувства сопричастности к судьбе России, ее многонационального народа в октябре-ноябре 2018 года проведен городской конкурс рисунков «Шире круг» среди обучающихся муниципальных общеобразовательных организаций г. Грозного в возрасте от 7 до 15 лет.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и призеры определились следующим образом: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– Мусаева Седа (МБОУ «Гимназия №4»);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Киломатова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Зезаг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«Гимназия №2»);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Яхъяева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Элина (МБОУ «СОШ №53»);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Бециев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Магомед-Амин (МБОУ «СОШ №64»).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МБОУ «Гимназия №1 им. А.А. Кадырова; СОШ №20» приняли участие в торжественном мероприятии «В единстве – наша сила!», которое прошло 2 ноября 2018 года в ГБУК «Национальный музей Чеченской Республики» при участии представителей Общественной палаты Чеченской Республики, министерств и ведомств. 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 рамках исполнения распоряжения Руководителя Администрации Главы и Правительства Чеченской Республики А.М.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Израйилова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от 20 ноября 2018 года №97-ра «Об утверждении Плана мероприятий органов исполнительной власти Чеченской Республики, посвященных Дню матери, в 2018 году» в период с 19 по 24 ноября организована и проведена следующая работа: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- тематические уроки и классные часы;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- беседы и классные часы ко Дню матери «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Мерза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дош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– НАНА!»;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- конкурсы маминых портретов «Я рисую маму» среди учащихся 1-4-х классов;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- выставки литературных произведений на тему: «Образ матери в творчестве чеченских писателей и поэтов».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22-24 ноября прошла ежегодная акция «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Нохчийн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сийлахь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нана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>» по оказанию внимания матерям военнослужащих и сотрудников правоохранительных структур, погибших при исполнении служебных обязанностей.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Во всех организациях общего и дополнительного образования   г. Грозного прошли праздничные концертные программы, посвященные Дню матери, куда в качестве почетных гостей были приглашены матери сотрудников </w:t>
      </w:r>
      <w:r w:rsidRPr="008324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правоохранительных структур, погибших при исполнении служебных обязанностей, и многодетные матери.    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В рамках реализации Единой Концепции духовно-нравственного воспитания и развития подрастающего поколения Чеченской Республики в соответствии с утвержденным графиком в подведомственных образовательных организациях организовано проведение семинаров по духовно-нравственному воспитанию детей и подростков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Республики, направленные на популяризацию семейных ценностей. За отчетный период такие мероприятия прошли в МБОУ «СОШ №25»</w:t>
      </w:r>
      <w:r w:rsidR="008E26A2"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24A0">
        <w:rPr>
          <w:rFonts w:ascii="Times New Roman" w:eastAsia="Calibri" w:hAnsi="Times New Roman" w:cs="Times New Roman"/>
          <w:sz w:val="26"/>
          <w:szCs w:val="26"/>
        </w:rPr>
        <w:t>г. Грозного.</w:t>
      </w:r>
    </w:p>
    <w:p w:rsidR="00601D16" w:rsidRPr="008324A0" w:rsidRDefault="008E26A2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П</w:t>
      </w:r>
      <w:r w:rsidR="00601D16" w:rsidRPr="008324A0">
        <w:rPr>
          <w:rFonts w:ascii="Times New Roman" w:eastAsia="Calibri" w:hAnsi="Times New Roman" w:cs="Times New Roman"/>
          <w:sz w:val="26"/>
          <w:szCs w:val="26"/>
        </w:rPr>
        <w:t xml:space="preserve">одведены итоги конкурса среди педагогов-организаторов по духовно-нравственному воспитанию муниципальных общеобразовательных организаций </w:t>
      </w:r>
      <w:r w:rsidR="002914B5" w:rsidRPr="008324A0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601D16" w:rsidRPr="008324A0">
        <w:rPr>
          <w:rFonts w:ascii="Times New Roman" w:eastAsia="Calibri" w:hAnsi="Times New Roman" w:cs="Times New Roman"/>
          <w:sz w:val="26"/>
          <w:szCs w:val="26"/>
        </w:rPr>
        <w:t xml:space="preserve">г. Грозного на лучшую разъяснительную работу с обучающимися, который в соответствии с положениями Единой Концепции духовно-нравственного воспитания и развития подрастающего поколения Чеченской Республики, в рамках чествования священного месяца </w:t>
      </w:r>
      <w:proofErr w:type="spellStart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Раббиу</w:t>
      </w:r>
      <w:proofErr w:type="spellEnd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-аль-</w:t>
      </w:r>
      <w:proofErr w:type="spellStart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Авваль</w:t>
      </w:r>
      <w:proofErr w:type="spellEnd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, в котором был рожден Пророк Мухаммад (</w:t>
      </w:r>
      <w:proofErr w:type="spellStart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с.а.в</w:t>
      </w:r>
      <w:proofErr w:type="spellEnd"/>
      <w:r w:rsidR="00601D16" w:rsidRPr="008324A0">
        <w:rPr>
          <w:rFonts w:ascii="Times New Roman" w:eastAsia="Calibri" w:hAnsi="Times New Roman" w:cs="Times New Roman"/>
          <w:sz w:val="26"/>
          <w:szCs w:val="26"/>
        </w:rPr>
        <w:t>.), был организован и проведен в период с 6 по 20 ноября 2018 года.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Конкурс проводился в целях способствования совершенствованию педагогического мастерства и ораторского искусства педагогов-организаторов по духовно-нравственному воспитанию и развития их профессиональной квалификации.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Жюри под председательством заместителя Мэра г. Грозного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Хаважи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Хажмурадова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всех представленных работ определило лучшие в каждой номинации и выявило победителей: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Губаев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Юсуп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Гурбаниевич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(МБОУ «СОШ №8) – номинация «Лучшая беседа с обучающимися по теме: «Профилактика терроризма и экстремизма»;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Ахмадов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Абдулхалим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Абдрахманович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(МБОУ «СОШ №64») – номинация «Лучшая беседа с обучающимися по теме: «Традиции и обычаи народов Чеченской Республики»;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Магадаев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Анвар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Хусейнович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(МБОУ «СОШ №11») – номинация «Лучшая беседа с обучающимися по теме: «Профилактика попрошайничества (иждивенчества)»;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Сайдаев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Аслан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Усамович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(МБОУ «СОШ №44») – номинация «Лучшая беседа с обучающимися по теме: «Профилактика наркомании и алкоголизма»;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Асламбеков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Анзор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Майрбекович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(МБОУ «СОШ №7»)</w:t>
      </w:r>
      <w:r w:rsidRPr="008324A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324A0">
        <w:rPr>
          <w:rFonts w:ascii="Times New Roman" w:eastAsia="Calibri" w:hAnsi="Times New Roman" w:cs="Times New Roman"/>
          <w:sz w:val="26"/>
          <w:szCs w:val="26"/>
        </w:rPr>
        <w:t>– номинация «Лучшая беседа с обучающимися по теме: «Жизнь и деятельность нашего Пророка Мухаммада (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с.а.в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>.)».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 подведомственных образовательных организациях организовано проведение семинаров по духовно-нравственному воспитанию детей и подростков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Республики, направленные на популяризацию семейных ценностей. За отчетный </w:t>
      </w:r>
      <w:r w:rsidRPr="008324A0">
        <w:rPr>
          <w:rFonts w:ascii="Times New Roman" w:eastAsia="Calibri" w:hAnsi="Times New Roman" w:cs="Times New Roman"/>
          <w:sz w:val="26"/>
          <w:szCs w:val="26"/>
        </w:rPr>
        <w:lastRenderedPageBreak/>
        <w:t>период такие мероприятия прошли в МБОУ «Гимназия №2; СОШ №№6, 16, 18, 23, 25, 35, 91, 106» г. Грозного.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>В рамках празднования Дня рождения Пророка Мухаммада (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</w:rPr>
        <w:t>с.а.в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</w:rPr>
        <w:t>.) в организациях системы муниципального общего образования г. Грозного прошли религиозные обряды (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</w:rPr>
        <w:t>мовлиды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01D16" w:rsidRPr="008324A0" w:rsidRDefault="00601D16" w:rsidP="008324A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В рамках реализации Стратегии государственной национальной политики Российской Федерации на период до 2025 года, во исполнение плана работы по формированию у детей и подростков толерантного мышления в подведомственных общеобразовательных организациях организован и проведен конкурс сочинений среди старшеклассников «Закон жизни», приуроченный к Международному дню толерантности (16 ноября).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 рамках антинаркотической деятельности, в соответствии с планом-графиком проведения акции «Сообщи, где торгуют смертью» в МБОУ «Лицей №1; СОШ №№6, 14» прошли 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семинары специалистов и представителей курирующих министерств и ведомств с обучающимися 8-11 классов, посвященный вопросам противодействия вовлечения детей и подростков в пагубную среду наркомании, токсикомании, алкоголизма и </w:t>
      </w:r>
      <w:proofErr w:type="spellStart"/>
      <w:r w:rsidRPr="008324A0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8324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1D16" w:rsidRPr="008324A0" w:rsidRDefault="00601D16" w:rsidP="008324A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раннего выявления незаконного потребления наркотических средств и психотропных веществ обучающимися, в соответствии с Методическим комплексом для проведения социально-психологического тестирования, подготовленным научным коллективом Психологического факультета Московского государственного университета им. М.Ю. Ломоносова и на основании приказа Министерства образования и науки Чеченской Республики от 1 ноября 2018 года №2307-п в муниципальных общеобразовательных организациях г. Грозного в период с 12 по 24 ноября 2018 года проведено социально-психологическое тестирование обучающихся в возрасте от 13 до 18 лет. Итоги подводятся.</w:t>
      </w:r>
    </w:p>
    <w:p w:rsidR="00601D16" w:rsidRPr="008324A0" w:rsidRDefault="00601D16" w:rsidP="008324A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4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19 по 24 ноября 2018 года в рамках Антинаркотической недели в муниципальных общеобразовательных учреждениях г. Грозного прошли разъяснительно-профилактические мероприятия, направленные, помимо прочего, на формирование у детей и подростков навыков ведения здорового образа жизни и устойчивого отторжения от пагубных зависимостей.</w:t>
      </w:r>
    </w:p>
    <w:p w:rsidR="00601D16" w:rsidRPr="008324A0" w:rsidRDefault="00601D16" w:rsidP="008324A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В рамках деятельности по формированию у обучающихся культуры и навыков законопослушного поведения в области соблюдения правил дорожного движения утвержден План-график работы, в соответствии с которыми в общеобразовательных организациях г. Грозного проходят мероприятия с участием специалистов Регионального центра по профилактике детского дорожно-транспортного травматизма и Мобильной Лаборатории ПДД. За отчетный период такие мероприятия прошли в МБОУ «СОШ №№7, 26, 28, 38, 66» г. Грозного.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планом деятельности по профилактике детского дорожно-транспортного травматизма специалисты отдела воспитания, дополнительного образования, оздоровления и отдыха детей приняли участие в селекторном совещании в режиме видеоконференции на тему «О совершенствовании </w:t>
      </w:r>
      <w:r w:rsidRPr="008324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нормативной правовой базы в части повышения безопасности мотоциклистов на дорогах», которое прошло 16 ноября 2018 года в рамках реализации федерального проекта Партии «ЕДИНАЯ РОССИЯ» «Безопасные дороги» при руководстве Заместителя Председателя Комитета Государственной Думы Федерального Собрания Российской Федерации по транспорту и строительству С.Ю. </w:t>
      </w:r>
      <w:proofErr w:type="spellStart"/>
      <w:r w:rsidRPr="008324A0">
        <w:rPr>
          <w:rFonts w:ascii="Times New Roman" w:eastAsia="Calibri" w:hAnsi="Times New Roman" w:cs="Times New Roman"/>
          <w:sz w:val="26"/>
          <w:szCs w:val="26"/>
        </w:rPr>
        <w:t>Бидонько</w:t>
      </w:r>
      <w:proofErr w:type="spellEnd"/>
      <w:r w:rsidRPr="008324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 xml:space="preserve">В целях оценки исполнения в системе муниципального общего образования </w:t>
      </w:r>
      <w:r w:rsidR="00085CC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324A0">
        <w:rPr>
          <w:rFonts w:ascii="Times New Roman" w:eastAsia="Calibri" w:hAnsi="Times New Roman" w:cs="Times New Roman"/>
          <w:sz w:val="26"/>
          <w:szCs w:val="26"/>
        </w:rPr>
        <w:t>г. Грозного пункта 3.3 протокола Постоянно действующего координационного совещания по обеспечению правопорядка на территории Чеченской Республики от 3 июля 2017 года №2 о необходимости проведения на постоянной основе психолого-диагностических мероприятий по выявлению суицидальной риска у несовершеннолетних отделом воспитания, дополнительного образования, оздоровления и отдыха детей проведен анализ соответствующей работы в подведомственных общеобразовательных организациях за период с января по октябрь 2018 года.</w:t>
      </w:r>
    </w:p>
    <w:p w:rsidR="00601D16" w:rsidRPr="008324A0" w:rsidRDefault="00601D16" w:rsidP="008324A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ab/>
        <w:t>В рамках исследования у муниципальных общеобразовательных организаций г. Грозного была запрошена информация об «общей» и «адресной» работе в данном направлении.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Установлено, что удельный вес образовательных организаций, в которых на постоянной основе проводятся психолого-диагностические мероприятия по выявлению суицидального риска у несовершеннолетних, в общей численности муниципальных о</w:t>
      </w:r>
      <w:r w:rsidR="00085CC6">
        <w:rPr>
          <w:rFonts w:ascii="Times New Roman" w:eastAsia="Calibri" w:hAnsi="Times New Roman" w:cs="Times New Roman"/>
          <w:sz w:val="26"/>
          <w:szCs w:val="26"/>
        </w:rPr>
        <w:t xml:space="preserve">бщеобразовательных </w:t>
      </w:r>
      <w:proofErr w:type="gramStart"/>
      <w:r w:rsidR="00085CC6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proofErr w:type="gramEnd"/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Грозного – 11,32%.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Удельный вес предоставивших запрошенную информацию в общей численности муниципальных общеобразовательных организаций г. Грозного – 54,72%.</w:t>
      </w:r>
    </w:p>
    <w:p w:rsidR="00601D16" w:rsidRPr="008324A0" w:rsidRDefault="00601D1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рамках обеспечения </w:t>
      </w:r>
      <w:r w:rsidRPr="008324A0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приоритетного проекта Чеченской Республики «Доступное дополнительное образование в Чеченской Республике» на 2018-2020 годы специалисты отдела воспитания, дополнительного образования, оздоровления и отдыха детей организовали и провели семинарское занятие для заместителей директоров, ответственных за составление образовательных программ, посвященное вопросам наполнения Навигатора дополнительного образования. </w:t>
      </w:r>
    </w:p>
    <w:p w:rsidR="00601D16" w:rsidRPr="007D0A03" w:rsidRDefault="00601D16" w:rsidP="007D0A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A0">
        <w:rPr>
          <w:rFonts w:ascii="Times New Roman" w:eastAsia="Times New Roman" w:hAnsi="Times New Roman" w:cs="Times New Roman"/>
          <w:sz w:val="26"/>
          <w:szCs w:val="26"/>
        </w:rPr>
        <w:t>Мероприятие прошло 23 ноября 2018 года в актовом зале МБОУ «Гимназия №1 им. А.А. Кадырова» с участием специалистов Регионального модельного центра дополнительного образования.</w:t>
      </w: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Pr="00EF2196" w:rsidRDefault="007F2DF6" w:rsidP="006F5B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5B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Р.С. Умалатова</w:t>
      </w:r>
      <w:bookmarkStart w:id="0" w:name="_GoBack"/>
      <w:bookmarkEnd w:id="0"/>
    </w:p>
    <w:p w:rsidR="00EF2196" w:rsidRPr="007A2445" w:rsidRDefault="00EF2196" w:rsidP="007B3B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2196" w:rsidRPr="007A2445" w:rsidSect="00813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55C1"/>
    <w:multiLevelType w:val="hybridMultilevel"/>
    <w:tmpl w:val="4FEC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02629B"/>
    <w:rsid w:val="00041F2D"/>
    <w:rsid w:val="00042ED9"/>
    <w:rsid w:val="000432A9"/>
    <w:rsid w:val="00085CC6"/>
    <w:rsid w:val="000B4609"/>
    <w:rsid w:val="000E7AC3"/>
    <w:rsid w:val="000F64C1"/>
    <w:rsid w:val="001044B4"/>
    <w:rsid w:val="00105FAA"/>
    <w:rsid w:val="00142072"/>
    <w:rsid w:val="00143605"/>
    <w:rsid w:val="00156298"/>
    <w:rsid w:val="001572CD"/>
    <w:rsid w:val="00165424"/>
    <w:rsid w:val="00170C72"/>
    <w:rsid w:val="00173C7F"/>
    <w:rsid w:val="00174B14"/>
    <w:rsid w:val="00190C41"/>
    <w:rsid w:val="001B5475"/>
    <w:rsid w:val="001C0E11"/>
    <w:rsid w:val="001C18E8"/>
    <w:rsid w:val="001C1B7A"/>
    <w:rsid w:val="001F7F6A"/>
    <w:rsid w:val="00206233"/>
    <w:rsid w:val="00221B35"/>
    <w:rsid w:val="00244104"/>
    <w:rsid w:val="002914B5"/>
    <w:rsid w:val="002A34A6"/>
    <w:rsid w:val="002D2293"/>
    <w:rsid w:val="002F623E"/>
    <w:rsid w:val="002F6C90"/>
    <w:rsid w:val="003027F2"/>
    <w:rsid w:val="00314286"/>
    <w:rsid w:val="003765E1"/>
    <w:rsid w:val="0039125A"/>
    <w:rsid w:val="003C064F"/>
    <w:rsid w:val="003C7296"/>
    <w:rsid w:val="003D39A6"/>
    <w:rsid w:val="003D66D8"/>
    <w:rsid w:val="003E6B21"/>
    <w:rsid w:val="003F2E07"/>
    <w:rsid w:val="0041056F"/>
    <w:rsid w:val="00452A66"/>
    <w:rsid w:val="004D44DA"/>
    <w:rsid w:val="00502C4A"/>
    <w:rsid w:val="00504B89"/>
    <w:rsid w:val="0054407A"/>
    <w:rsid w:val="00570402"/>
    <w:rsid w:val="005808B5"/>
    <w:rsid w:val="00586857"/>
    <w:rsid w:val="00596C34"/>
    <w:rsid w:val="005C0598"/>
    <w:rsid w:val="005D7FD2"/>
    <w:rsid w:val="005F2BA0"/>
    <w:rsid w:val="005F390C"/>
    <w:rsid w:val="005F562A"/>
    <w:rsid w:val="00601D16"/>
    <w:rsid w:val="00615DCF"/>
    <w:rsid w:val="00640646"/>
    <w:rsid w:val="0067449C"/>
    <w:rsid w:val="006A3D68"/>
    <w:rsid w:val="006D458C"/>
    <w:rsid w:val="006E361B"/>
    <w:rsid w:val="006F5B1C"/>
    <w:rsid w:val="0070526A"/>
    <w:rsid w:val="00760F61"/>
    <w:rsid w:val="00761C72"/>
    <w:rsid w:val="00791CDD"/>
    <w:rsid w:val="007A2445"/>
    <w:rsid w:val="007B3B07"/>
    <w:rsid w:val="007D0A03"/>
    <w:rsid w:val="007F2DF6"/>
    <w:rsid w:val="00801365"/>
    <w:rsid w:val="00802DE0"/>
    <w:rsid w:val="00806D67"/>
    <w:rsid w:val="008130F1"/>
    <w:rsid w:val="0083075D"/>
    <w:rsid w:val="00831D13"/>
    <w:rsid w:val="008324A0"/>
    <w:rsid w:val="008A1FED"/>
    <w:rsid w:val="008B01F8"/>
    <w:rsid w:val="008C13B2"/>
    <w:rsid w:val="008D3E37"/>
    <w:rsid w:val="008E26A2"/>
    <w:rsid w:val="009138A5"/>
    <w:rsid w:val="009303A1"/>
    <w:rsid w:val="00937298"/>
    <w:rsid w:val="00951C86"/>
    <w:rsid w:val="00996641"/>
    <w:rsid w:val="009A4C3C"/>
    <w:rsid w:val="009C035D"/>
    <w:rsid w:val="009F44A5"/>
    <w:rsid w:val="00A25572"/>
    <w:rsid w:val="00A56081"/>
    <w:rsid w:val="00A6659A"/>
    <w:rsid w:val="00A96EB8"/>
    <w:rsid w:val="00AA7BE2"/>
    <w:rsid w:val="00AE52CE"/>
    <w:rsid w:val="00B00151"/>
    <w:rsid w:val="00B07097"/>
    <w:rsid w:val="00B1343D"/>
    <w:rsid w:val="00B23606"/>
    <w:rsid w:val="00B3176C"/>
    <w:rsid w:val="00B41C97"/>
    <w:rsid w:val="00B8519E"/>
    <w:rsid w:val="00BA15A3"/>
    <w:rsid w:val="00BB1047"/>
    <w:rsid w:val="00BC3F26"/>
    <w:rsid w:val="00BD101C"/>
    <w:rsid w:val="00BF1393"/>
    <w:rsid w:val="00C20C74"/>
    <w:rsid w:val="00C66111"/>
    <w:rsid w:val="00CA0D46"/>
    <w:rsid w:val="00CA342C"/>
    <w:rsid w:val="00CB24CF"/>
    <w:rsid w:val="00CB7FFC"/>
    <w:rsid w:val="00D03679"/>
    <w:rsid w:val="00D152A2"/>
    <w:rsid w:val="00D1790B"/>
    <w:rsid w:val="00D669C4"/>
    <w:rsid w:val="00D84DE7"/>
    <w:rsid w:val="00DE6ACD"/>
    <w:rsid w:val="00DF5595"/>
    <w:rsid w:val="00E40F04"/>
    <w:rsid w:val="00E4206B"/>
    <w:rsid w:val="00E4787F"/>
    <w:rsid w:val="00E47BB2"/>
    <w:rsid w:val="00E82BFB"/>
    <w:rsid w:val="00ED33CD"/>
    <w:rsid w:val="00EE69BF"/>
    <w:rsid w:val="00EF2196"/>
    <w:rsid w:val="00F0570B"/>
    <w:rsid w:val="00F73232"/>
    <w:rsid w:val="00FA5543"/>
    <w:rsid w:val="00FB047F"/>
    <w:rsid w:val="00FB73DA"/>
    <w:rsid w:val="00FC4E47"/>
    <w:rsid w:val="00FD68D2"/>
    <w:rsid w:val="00FE4745"/>
    <w:rsid w:val="00FF13F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A3D1"/>
  <w15:docId w15:val="{8FC7DA13-59FC-4622-BC23-1F3A2C4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296F-4023-4D05-A9CC-35A3048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analiticheskiy</cp:lastModifiedBy>
  <cp:revision>63</cp:revision>
  <cp:lastPrinted>2018-12-05T14:11:00Z</cp:lastPrinted>
  <dcterms:created xsi:type="dcterms:W3CDTF">2018-11-30T06:58:00Z</dcterms:created>
  <dcterms:modified xsi:type="dcterms:W3CDTF">2018-12-06T09:12:00Z</dcterms:modified>
</cp:coreProperties>
</file>